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6EC0B" w14:textId="5385ECC9" w:rsidR="00DD3E96" w:rsidRDefault="00DD3E96">
      <w:bookmarkStart w:id="0" w:name="_Hlk108439594"/>
      <w:bookmarkStart w:id="1" w:name="_Hlk108443740"/>
      <w:bookmarkStart w:id="2" w:name="_Toc488322409"/>
    </w:p>
    <w:sdt>
      <w:sdtPr>
        <w:id w:val="944500324"/>
        <w:docPartObj>
          <w:docPartGallery w:val="Cover Pages"/>
          <w:docPartUnique/>
        </w:docPartObj>
      </w:sdtPr>
      <w:sdtEndPr/>
      <w:sdtContent>
        <w:p w14:paraId="39D725E3" w14:textId="383EC289" w:rsidR="00DD3E96" w:rsidRDefault="00AA4E08">
          <w:r>
            <w:rPr>
              <w:noProof/>
            </w:rPr>
            <mc:AlternateContent>
              <mc:Choice Requires="wps">
                <w:drawing>
                  <wp:anchor distT="0" distB="0" distL="114300" distR="114300" simplePos="0" relativeHeight="251658240" behindDoc="0" locked="0" layoutInCell="1" allowOverlap="1" wp14:anchorId="047516F2" wp14:editId="7DA82FCD">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16171325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5810"/>
                            </a:xfrm>
                            <a:prstGeom prst="rect">
                              <a:avLst/>
                            </a:prstGeom>
                            <a:solidFill>
                              <a:srgbClr val="549E39"/>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DF2347C" w14:textId="74D592DC" w:rsidR="00DD3E96" w:rsidRDefault="00FB0899">
                                    <w:pPr>
                                      <w:pStyle w:val="Title"/>
                                      <w:jc w:val="right"/>
                                      <w:rPr>
                                        <w:caps/>
                                        <w:color w:val="FFFFFF" w:themeColor="background1"/>
                                        <w:sz w:val="80"/>
                                        <w:szCs w:val="80"/>
                                      </w:rPr>
                                    </w:pPr>
                                    <w:r>
                                      <w:rPr>
                                        <w:caps/>
                                        <w:color w:val="FFFFFF" w:themeColor="background1"/>
                                        <w:sz w:val="80"/>
                                        <w:szCs w:val="80"/>
                                      </w:rPr>
                                      <w:t>Fiscal Year 2025 Site SustainabilIty plan INstructions</w:t>
                                    </w:r>
                                  </w:p>
                                </w:sdtContent>
                              </w:sdt>
                              <w:p w14:paraId="0FD45450" w14:textId="77777777" w:rsidR="00DD3E96" w:rsidRDefault="00DD3E96">
                                <w:pPr>
                                  <w:spacing w:before="240"/>
                                  <w:ind w:left="720"/>
                                  <w:jc w:val="right"/>
                                  <w:rPr>
                                    <w:color w:val="FFFFFF" w:themeColor="background1"/>
                                  </w:rPr>
                                </w:pPr>
                              </w:p>
                              <w:sdt>
                                <w:sdtPr>
                                  <w:rPr>
                                    <w:color w:val="FFFFFF" w:themeColor="background1"/>
                                    <w:sz w:val="21"/>
                                    <w:szCs w:val="21"/>
                                  </w:rPr>
                                  <w:alias w:val="Abstract"/>
                                  <w:id w:val="1581176446"/>
                                  <w:showingPlcHdr/>
                                  <w:dataBinding w:prefixMappings="xmlns:ns0='http://schemas.microsoft.com/office/2006/coverPageProps'" w:xpath="/ns0:CoverPageProperties[1]/ns0:Abstract[1]" w:storeItemID="{55AF091B-3C7A-41E3-B477-F2FDAA23CFDA}"/>
                                  <w:text/>
                                </w:sdtPr>
                                <w:sdtEndPr/>
                                <w:sdtContent>
                                  <w:p w14:paraId="049C08DD" w14:textId="49A86324" w:rsidR="00DD3E96" w:rsidRDefault="005C10B5">
                                    <w:pPr>
                                      <w:spacing w:before="240"/>
                                      <w:ind w:left="1008"/>
                                      <w:jc w:val="right"/>
                                      <w:rPr>
                                        <w:color w:val="FFFFFF" w:themeColor="background1"/>
                                      </w:rPr>
                                    </w:pPr>
                                    <w:r>
                                      <w:rPr>
                                        <w:color w:val="FFFFFF" w:themeColor="background1"/>
                                        <w:sz w:val="21"/>
                                        <w:szCs w:val="21"/>
                                      </w:rPr>
                                      <w:t xml:space="preserve">     </w:t>
                                    </w:r>
                                  </w:p>
                                </w:sdtContent>
                              </w:sdt>
                              <w:p w14:paraId="710CAFDE" w14:textId="77777777" w:rsidR="00C109C7" w:rsidRDefault="00C109C7"/>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047516F2" id="Rectangle 3" o:spid="_x0000_s1026" style="position:absolute;margin-left:0;margin-top:0;width:422.3pt;height:760.3pt;z-index:2516582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" fillcolor="#549e39"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DF2347C" w14:textId="74D592DC" w:rsidR="00DD3E96" w:rsidRDefault="00FB0899">
                              <w:pPr>
                                <w:pStyle w:val="Title"/>
                                <w:jc w:val="right"/>
                                <w:rPr>
                                  <w:caps/>
                                  <w:color w:val="FFFFFF" w:themeColor="background1"/>
                                  <w:sz w:val="80"/>
                                  <w:szCs w:val="80"/>
                                </w:rPr>
                              </w:pPr>
                              <w:r>
                                <w:rPr>
                                  <w:caps/>
                                  <w:color w:val="FFFFFF" w:themeColor="background1"/>
                                  <w:sz w:val="80"/>
                                  <w:szCs w:val="80"/>
                                </w:rPr>
                                <w:t>Fiscal Year 2025 Site SustainabilIty plan INstructions</w:t>
                              </w:r>
                            </w:p>
                          </w:sdtContent>
                        </w:sdt>
                        <w:p w14:paraId="0FD45450" w14:textId="77777777" w:rsidR="00DD3E96" w:rsidRDefault="00DD3E96">
                          <w:pPr>
                            <w:spacing w:before="240"/>
                            <w:ind w:left="720"/>
                            <w:jc w:val="right"/>
                            <w:rPr>
                              <w:color w:val="FFFFFF" w:themeColor="background1"/>
                            </w:rPr>
                          </w:pPr>
                        </w:p>
                        <w:sdt>
                          <w:sdtPr>
                            <w:rPr>
                              <w:color w:val="FFFFFF" w:themeColor="background1"/>
                              <w:sz w:val="21"/>
                              <w:szCs w:val="21"/>
                            </w:rPr>
                            <w:alias w:val="Abstract"/>
                            <w:id w:val="1581176446"/>
                            <w:showingPlcHdr/>
                            <w:dataBinding w:prefixMappings="xmlns:ns0='http://schemas.microsoft.com/office/2006/coverPageProps'" w:xpath="/ns0:CoverPageProperties[1]/ns0:Abstract[1]" w:storeItemID="{55AF091B-3C7A-41E3-B477-F2FDAA23CFDA}"/>
                            <w:text/>
                          </w:sdtPr>
                          <w:sdtEndPr/>
                          <w:sdtContent>
                            <w:p w14:paraId="049C08DD" w14:textId="49A86324" w:rsidR="00DD3E96" w:rsidRDefault="005C10B5">
                              <w:pPr>
                                <w:spacing w:before="240"/>
                                <w:ind w:left="1008"/>
                                <w:jc w:val="right"/>
                                <w:rPr>
                                  <w:color w:val="FFFFFF" w:themeColor="background1"/>
                                </w:rPr>
                              </w:pPr>
                              <w:r>
                                <w:rPr>
                                  <w:color w:val="FFFFFF" w:themeColor="background1"/>
                                  <w:sz w:val="21"/>
                                  <w:szCs w:val="21"/>
                                </w:rPr>
                                <w:t xml:space="preserve">     </w:t>
                              </w:r>
                            </w:p>
                          </w:sdtContent>
                        </w:sdt>
                        <w:p w14:paraId="710CAFDE" w14:textId="77777777" w:rsidR="00C109C7" w:rsidRDefault="00C109C7"/>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568C0D30" wp14:editId="39ADBD00">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3270"/>
                    <wp:effectExtent l="0" t="0" r="0" b="0"/>
                    <wp:wrapNone/>
                    <wp:docPr id="8890935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3270"/>
                            </a:xfrm>
                            <a:prstGeom prst="rect">
                              <a:avLst/>
                            </a:prstGeom>
                            <a:solidFill>
                              <a:srgbClr val="00793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2"/>
                                    <w:szCs w:val="32"/>
                                  </w:rPr>
                                  <w:alias w:val="Subtitle"/>
                                  <w:id w:val="-505288762"/>
                                  <w:dataBinding w:prefixMappings="xmlns:ns0='http://schemas.openxmlformats.org/package/2006/metadata/core-properties' xmlns:ns1='http://purl.org/dc/elements/1.1/'" w:xpath="/ns0:coreProperties[1]/ns1:subject[1]" w:storeItemID="{6C3C8BC8-F283-45AE-878A-BAB7291924A1}"/>
                                  <w:text/>
                                </w:sdtPr>
                                <w:sdtEndPr>
                                  <w:rPr>
                                    <w:bCs/>
                                  </w:rPr>
                                </w:sdtEndPr>
                                <w:sdtContent>
                                  <w:p w14:paraId="7A521406" w14:textId="03FFBFAB" w:rsidR="00DD3E96" w:rsidRPr="00C44417" w:rsidRDefault="00E20627">
                                    <w:pPr>
                                      <w:pStyle w:val="Subtitle"/>
                                      <w:rPr>
                                        <w:b/>
                                        <w:bCs/>
                                        <w:color w:val="FFFFFF" w:themeColor="background1"/>
                                        <w:sz w:val="32"/>
                                        <w:szCs w:val="32"/>
                                      </w:rPr>
                                    </w:pPr>
                                    <w:r>
                                      <w:rPr>
                                        <w:b/>
                                        <w:bCs/>
                                        <w:color w:val="FFFFFF" w:themeColor="background1"/>
                                        <w:sz w:val="32"/>
                                        <w:szCs w:val="32"/>
                                      </w:rPr>
                                      <w:t>August</w:t>
                                    </w:r>
                                    <w:r w:rsidRPr="00C44417">
                                      <w:rPr>
                                        <w:b/>
                                        <w:bCs/>
                                        <w:color w:val="FFFFFF" w:themeColor="background1"/>
                                        <w:sz w:val="32"/>
                                        <w:szCs w:val="32"/>
                                      </w:rPr>
                                      <w:t xml:space="preserve"> 202</w:t>
                                    </w:r>
                                    <w:r>
                                      <w:rPr>
                                        <w:b/>
                                        <w:bCs/>
                                        <w:color w:val="FFFFFF" w:themeColor="background1"/>
                                        <w:sz w:val="32"/>
                                        <w:szCs w:val="32"/>
                                      </w:rPr>
                                      <w:t>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568C0D30" id="Rectangle 2" o:spid="_x0000_s1027" style="position:absolute;margin-left:0;margin-top:0;width:148.1pt;height:760.1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" fillcolor="#007934" stroked="f" strokeweight="1pt">
                    <v:textbox inset="14.4pt,,14.4pt">
                      <w:txbxContent>
                        <w:sdt>
                          <w:sdtPr>
                            <w:rPr>
                              <w:b/>
                              <w:color w:val="FFFFFF" w:themeColor="background1"/>
                              <w:sz w:val="32"/>
                              <w:szCs w:val="32"/>
                            </w:rPr>
                            <w:alias w:val="Subtitle"/>
                            <w:id w:val="-505288762"/>
                            <w:dataBinding w:prefixMappings="xmlns:ns0='http://schemas.openxmlformats.org/package/2006/metadata/core-properties' xmlns:ns1='http://purl.org/dc/elements/1.1/'" w:xpath="/ns0:coreProperties[1]/ns1:subject[1]" w:storeItemID="{6C3C8BC8-F283-45AE-878A-BAB7291924A1}"/>
                            <w:text/>
                          </w:sdtPr>
                          <w:sdtEndPr>
                            <w:rPr>
                              <w:bCs/>
                            </w:rPr>
                          </w:sdtEndPr>
                          <w:sdtContent>
                            <w:p w14:paraId="7A521406" w14:textId="03FFBFAB" w:rsidR="00DD3E96" w:rsidRPr="00C44417" w:rsidRDefault="00E20627">
                              <w:pPr>
                                <w:pStyle w:val="Subtitle"/>
                                <w:rPr>
                                  <w:b/>
                                  <w:bCs/>
                                  <w:color w:val="FFFFFF" w:themeColor="background1"/>
                                  <w:sz w:val="32"/>
                                  <w:szCs w:val="32"/>
                                </w:rPr>
                              </w:pPr>
                              <w:r>
                                <w:rPr>
                                  <w:b/>
                                  <w:bCs/>
                                  <w:color w:val="FFFFFF" w:themeColor="background1"/>
                                  <w:sz w:val="32"/>
                                  <w:szCs w:val="32"/>
                                </w:rPr>
                                <w:t>August</w:t>
                              </w:r>
                              <w:r w:rsidRPr="00C44417">
                                <w:rPr>
                                  <w:b/>
                                  <w:bCs/>
                                  <w:color w:val="FFFFFF" w:themeColor="background1"/>
                                  <w:sz w:val="32"/>
                                  <w:szCs w:val="32"/>
                                </w:rPr>
                                <w:t xml:space="preserve"> 202</w:t>
                              </w:r>
                              <w:r>
                                <w:rPr>
                                  <w:b/>
                                  <w:bCs/>
                                  <w:color w:val="FFFFFF" w:themeColor="background1"/>
                                  <w:sz w:val="32"/>
                                  <w:szCs w:val="32"/>
                                </w:rPr>
                                <w:t>4</w:t>
                              </w:r>
                            </w:p>
                          </w:sdtContent>
                        </w:sdt>
                      </w:txbxContent>
                    </v:textbox>
                    <w10:wrap anchorx="page" anchory="page"/>
                  </v:rect>
                </w:pict>
              </mc:Fallback>
            </mc:AlternateContent>
          </w:r>
        </w:p>
        <w:p w14:paraId="0DD54B1C" w14:textId="77777777" w:rsidR="00DD3E96" w:rsidRDefault="00DD3E96"/>
        <w:p w14:paraId="0E2BD6F1" w14:textId="2C85E597" w:rsidR="0065084F" w:rsidRDefault="000723D5">
          <w:r w:rsidRPr="002A500D">
            <w:rPr>
              <w:rFonts w:ascii="Times New Roman" w:hAnsi="Times New Roman" w:cs="Times New Roman"/>
              <w:noProof/>
              <w:color w:val="2B579A"/>
              <w:sz w:val="24"/>
              <w:szCs w:val="24"/>
              <w:shd w:val="clear" w:color="auto" w:fill="E6E6E6"/>
            </w:rPr>
            <w:drawing>
              <wp:anchor distT="0" distB="0" distL="114300" distR="114300" simplePos="0" relativeHeight="251658242" behindDoc="0" locked="0" layoutInCell="1" allowOverlap="1" wp14:anchorId="6A04CAD5" wp14:editId="6FB25F88">
                <wp:simplePos x="0" y="0"/>
                <wp:positionH relativeFrom="margin">
                  <wp:align>left</wp:align>
                </wp:positionH>
                <wp:positionV relativeFrom="paragraph">
                  <wp:posOffset>6867092</wp:posOffset>
                </wp:positionV>
                <wp:extent cx="1233170" cy="1233170"/>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33170" cy="1233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4E08">
            <w:rPr>
              <w:noProof/>
            </w:rPr>
            <mc:AlternateContent>
              <mc:Choice Requires="wps">
                <w:drawing>
                  <wp:anchor distT="0" distB="0" distL="114300" distR="114300" simplePos="0" relativeHeight="251658243" behindDoc="0" locked="0" layoutInCell="1" allowOverlap="1" wp14:anchorId="5A8AA1E3" wp14:editId="27C5978A">
                    <wp:simplePos x="0" y="0"/>
                    <wp:positionH relativeFrom="margin">
                      <wp:align>left</wp:align>
                    </wp:positionH>
                    <wp:positionV relativeFrom="margin">
                      <wp:align>bottom</wp:align>
                    </wp:positionV>
                    <wp:extent cx="4591050" cy="580390"/>
                    <wp:effectExtent l="0" t="0" r="0" b="0"/>
                    <wp:wrapSquare wrapText="bothSides"/>
                    <wp:docPr id="2164812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0"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3F546" w14:textId="77777777" w:rsidR="00340E69" w:rsidRPr="00FB0899" w:rsidRDefault="00340E69" w:rsidP="00340E69">
                                <w:pPr>
                                  <w:spacing w:after="0"/>
                                  <w:rPr>
                                    <w:b/>
                                    <w:color w:val="FFFFFF" w:themeColor="background1"/>
                                  </w:rPr>
                                </w:pPr>
                                <w:r w:rsidRPr="00FB0899">
                                  <w:rPr>
                                    <w:b/>
                                    <w:color w:val="FFFFFF" w:themeColor="background1"/>
                                  </w:rPr>
                                  <w:t>U.S. Department of Energy</w:t>
                                </w:r>
                              </w:p>
                              <w:p w14:paraId="7595623B" w14:textId="77777777" w:rsidR="00340E69" w:rsidRPr="00FB0899" w:rsidRDefault="00340E69" w:rsidP="00340E69">
                                <w:pPr>
                                  <w:spacing w:after="0"/>
                                  <w:rPr>
                                    <w:b/>
                                    <w:color w:val="FFFFFF" w:themeColor="background1"/>
                                  </w:rPr>
                                </w:pPr>
                                <w:r w:rsidRPr="00FB0899">
                                  <w:rPr>
                                    <w:b/>
                                    <w:color w:val="FFFFFF" w:themeColor="background1"/>
                                  </w:rPr>
                                  <w:t>Sustainability Performance Office</w:t>
                                </w:r>
                              </w:p>
                            </w:txbxContent>
                          </wps:txbx>
                          <wps:bodyPr rot="0" spcFirstLastPara="0" vertOverflow="overflow" horzOverflow="overflow" vert="horz" wrap="square" lIns="1600200" tIns="0" rIns="6858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8AA1E3" id="_x0000_t202" coordsize="21600,21600" o:spt="202" path="m,l,21600r21600,l21600,xe">
                    <v:stroke joinstyle="miter"/>
                    <v:path gradientshapeok="t" o:connecttype="rect"/>
                  </v:shapetype>
                  <v:shape id="Text Box 1" o:spid="_x0000_s1028" type="#_x0000_t202" style="position:absolute;margin-left:0;margin-top:0;width:361.5pt;height:45.7pt;z-index:251658243;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" filled="f" stroked="f" strokeweight=".5pt">
                    <v:textbox inset="126pt,0,54pt,0">
                      <w:txbxContent>
                        <w:p w14:paraId="4273F546" w14:textId="77777777" w:rsidR="00340E69" w:rsidRPr="00FB0899" w:rsidRDefault="00340E69" w:rsidP="00340E69">
                          <w:pPr>
                            <w:spacing w:after="0"/>
                            <w:rPr>
                              <w:b/>
                              <w:color w:val="FFFFFF" w:themeColor="background1"/>
                            </w:rPr>
                          </w:pPr>
                          <w:r w:rsidRPr="00FB0899">
                            <w:rPr>
                              <w:b/>
                              <w:color w:val="FFFFFF" w:themeColor="background1"/>
                            </w:rPr>
                            <w:t>U.S. Department of Energy</w:t>
                          </w:r>
                        </w:p>
                        <w:p w14:paraId="7595623B" w14:textId="77777777" w:rsidR="00340E69" w:rsidRPr="00FB0899" w:rsidRDefault="00340E69" w:rsidP="00340E69">
                          <w:pPr>
                            <w:spacing w:after="0"/>
                            <w:rPr>
                              <w:b/>
                              <w:color w:val="FFFFFF" w:themeColor="background1"/>
                            </w:rPr>
                          </w:pPr>
                          <w:r w:rsidRPr="00FB0899">
                            <w:rPr>
                              <w:b/>
                              <w:color w:val="FFFFFF" w:themeColor="background1"/>
                            </w:rPr>
                            <w:t>Sustainability Performance Office</w:t>
                          </w:r>
                        </w:p>
                      </w:txbxContent>
                    </v:textbox>
                    <w10:wrap type="square" anchorx="margin" anchory="margin"/>
                  </v:shape>
                </w:pict>
              </mc:Fallback>
            </mc:AlternateContent>
          </w:r>
          <w:r w:rsidR="00DD3E96">
            <w:br w:type="page"/>
          </w:r>
        </w:p>
      </w:sdtContent>
    </w:sdt>
    <w:sdt>
      <w:sdtPr>
        <w:rPr>
          <w:rFonts w:asciiTheme="minorHAnsi" w:eastAsiaTheme="minorEastAsia" w:hAnsiTheme="minorHAnsi" w:cstheme="minorBidi"/>
          <w:b w:val="0"/>
          <w:sz w:val="22"/>
          <w:szCs w:val="22"/>
        </w:rPr>
        <w:id w:val="-1142656265"/>
        <w:docPartObj>
          <w:docPartGallery w:val="Table of Contents"/>
          <w:docPartUnique/>
        </w:docPartObj>
      </w:sdtPr>
      <w:sdtEndPr/>
      <w:sdtContent>
        <w:p w14:paraId="42E1A55B" w14:textId="38458455" w:rsidR="0065084F" w:rsidRDefault="0065084F">
          <w:pPr>
            <w:pStyle w:val="TOCHeading"/>
          </w:pPr>
          <w:r>
            <w:t>Contents</w:t>
          </w:r>
        </w:p>
        <w:p w14:paraId="0E89EBC4" w14:textId="52BA99EA" w:rsidR="00543ECC" w:rsidRDefault="0065084F">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"1-3" \h \z \u </w:instrText>
          </w:r>
          <w:r>
            <w:fldChar w:fldCharType="separate"/>
          </w:r>
          <w:hyperlink w:anchor="_Toc172022110" w:history="1">
            <w:r w:rsidR="00543ECC" w:rsidRPr="00BF0CBA">
              <w:rPr>
                <w:rStyle w:val="Hyperlink"/>
              </w:rPr>
              <w:t>Message from the Director, Office of Sustainability Performance</w:t>
            </w:r>
            <w:r w:rsidR="00543ECC">
              <w:rPr>
                <w:webHidden/>
              </w:rPr>
              <w:tab/>
            </w:r>
            <w:r w:rsidR="00543ECC">
              <w:rPr>
                <w:webHidden/>
              </w:rPr>
              <w:fldChar w:fldCharType="begin"/>
            </w:r>
            <w:r w:rsidR="00543ECC">
              <w:rPr>
                <w:webHidden/>
              </w:rPr>
              <w:instrText xml:space="preserve"> PAGEREF _Toc172022110 \h </w:instrText>
            </w:r>
            <w:r w:rsidR="00543ECC">
              <w:rPr>
                <w:webHidden/>
              </w:rPr>
            </w:r>
            <w:r w:rsidR="00543ECC">
              <w:rPr>
                <w:webHidden/>
              </w:rPr>
              <w:fldChar w:fldCharType="separate"/>
            </w:r>
            <w:r w:rsidR="00543ECC">
              <w:rPr>
                <w:webHidden/>
              </w:rPr>
              <w:t>3</w:t>
            </w:r>
            <w:r w:rsidR="00543ECC">
              <w:rPr>
                <w:webHidden/>
              </w:rPr>
              <w:fldChar w:fldCharType="end"/>
            </w:r>
          </w:hyperlink>
        </w:p>
        <w:p w14:paraId="5C2673DA" w14:textId="277C6C95"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11" w:history="1">
            <w:r w:rsidR="00543ECC" w:rsidRPr="00BF0CBA">
              <w:rPr>
                <w:rStyle w:val="Hyperlink"/>
              </w:rPr>
              <w:t>Introduction</w:t>
            </w:r>
            <w:r w:rsidR="00543ECC">
              <w:rPr>
                <w:webHidden/>
              </w:rPr>
              <w:tab/>
            </w:r>
            <w:r w:rsidR="00543ECC">
              <w:rPr>
                <w:webHidden/>
              </w:rPr>
              <w:fldChar w:fldCharType="begin"/>
            </w:r>
            <w:r w:rsidR="00543ECC">
              <w:rPr>
                <w:webHidden/>
              </w:rPr>
              <w:instrText xml:space="preserve"> PAGEREF _Toc172022111 \h </w:instrText>
            </w:r>
            <w:r w:rsidR="00543ECC">
              <w:rPr>
                <w:webHidden/>
              </w:rPr>
            </w:r>
            <w:r w:rsidR="00543ECC">
              <w:rPr>
                <w:webHidden/>
              </w:rPr>
              <w:fldChar w:fldCharType="separate"/>
            </w:r>
            <w:r w:rsidR="00543ECC">
              <w:rPr>
                <w:webHidden/>
              </w:rPr>
              <w:t>5</w:t>
            </w:r>
            <w:r w:rsidR="00543ECC">
              <w:rPr>
                <w:webHidden/>
              </w:rPr>
              <w:fldChar w:fldCharType="end"/>
            </w:r>
          </w:hyperlink>
        </w:p>
        <w:p w14:paraId="4A374E22" w14:textId="08FFFE1A"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12" w:history="1">
            <w:r w:rsidR="00543ECC" w:rsidRPr="00BF0CBA">
              <w:rPr>
                <w:rStyle w:val="Hyperlink"/>
              </w:rPr>
              <w:t>Major Changes &amp; Important Reminders</w:t>
            </w:r>
            <w:r w:rsidR="00543ECC">
              <w:rPr>
                <w:webHidden/>
              </w:rPr>
              <w:tab/>
            </w:r>
            <w:r w:rsidR="00543ECC">
              <w:rPr>
                <w:webHidden/>
              </w:rPr>
              <w:fldChar w:fldCharType="begin"/>
            </w:r>
            <w:r w:rsidR="00543ECC">
              <w:rPr>
                <w:webHidden/>
              </w:rPr>
              <w:instrText xml:space="preserve"> PAGEREF _Toc172022112 \h </w:instrText>
            </w:r>
            <w:r w:rsidR="00543ECC">
              <w:rPr>
                <w:webHidden/>
              </w:rPr>
            </w:r>
            <w:r w:rsidR="00543ECC">
              <w:rPr>
                <w:webHidden/>
              </w:rPr>
              <w:fldChar w:fldCharType="separate"/>
            </w:r>
            <w:r w:rsidR="00543ECC">
              <w:rPr>
                <w:webHidden/>
              </w:rPr>
              <w:t>6</w:t>
            </w:r>
            <w:r w:rsidR="00543ECC">
              <w:rPr>
                <w:webHidden/>
              </w:rPr>
              <w:fldChar w:fldCharType="end"/>
            </w:r>
          </w:hyperlink>
        </w:p>
        <w:p w14:paraId="46BD4352" w14:textId="1BCF45AA"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13" w:history="1">
            <w:r w:rsidR="00543ECC" w:rsidRPr="00BF0CBA">
              <w:rPr>
                <w:rStyle w:val="Hyperlink"/>
              </w:rPr>
              <w:t>SSP Narrative Instructions</w:t>
            </w:r>
            <w:r w:rsidR="00543ECC">
              <w:rPr>
                <w:webHidden/>
              </w:rPr>
              <w:tab/>
            </w:r>
            <w:r w:rsidR="00543ECC">
              <w:rPr>
                <w:webHidden/>
              </w:rPr>
              <w:fldChar w:fldCharType="begin"/>
            </w:r>
            <w:r w:rsidR="00543ECC">
              <w:rPr>
                <w:webHidden/>
              </w:rPr>
              <w:instrText xml:space="preserve"> PAGEREF _Toc172022113 \h </w:instrText>
            </w:r>
            <w:r w:rsidR="00543ECC">
              <w:rPr>
                <w:webHidden/>
              </w:rPr>
            </w:r>
            <w:r w:rsidR="00543ECC">
              <w:rPr>
                <w:webHidden/>
              </w:rPr>
              <w:fldChar w:fldCharType="separate"/>
            </w:r>
            <w:r w:rsidR="00543ECC">
              <w:rPr>
                <w:webHidden/>
              </w:rPr>
              <w:t>6</w:t>
            </w:r>
            <w:r w:rsidR="00543ECC">
              <w:rPr>
                <w:webHidden/>
              </w:rPr>
              <w:fldChar w:fldCharType="end"/>
            </w:r>
          </w:hyperlink>
        </w:p>
        <w:p w14:paraId="65CC79E0" w14:textId="02201C84"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14" w:history="1">
            <w:r w:rsidR="00543ECC" w:rsidRPr="00BF0CBA">
              <w:rPr>
                <w:rStyle w:val="Hyperlink"/>
              </w:rPr>
              <w:t>Executive Summary</w:t>
            </w:r>
            <w:r w:rsidR="00543ECC">
              <w:rPr>
                <w:webHidden/>
              </w:rPr>
              <w:tab/>
            </w:r>
            <w:r w:rsidR="00543ECC">
              <w:rPr>
                <w:webHidden/>
              </w:rPr>
              <w:fldChar w:fldCharType="begin"/>
            </w:r>
            <w:r w:rsidR="00543ECC">
              <w:rPr>
                <w:webHidden/>
              </w:rPr>
              <w:instrText xml:space="preserve"> PAGEREF _Toc172022114 \h </w:instrText>
            </w:r>
            <w:r w:rsidR="00543ECC">
              <w:rPr>
                <w:webHidden/>
              </w:rPr>
            </w:r>
            <w:r w:rsidR="00543ECC">
              <w:rPr>
                <w:webHidden/>
              </w:rPr>
              <w:fldChar w:fldCharType="separate"/>
            </w:r>
            <w:r w:rsidR="00543ECC">
              <w:rPr>
                <w:webHidden/>
              </w:rPr>
              <w:t>7</w:t>
            </w:r>
            <w:r w:rsidR="00543ECC">
              <w:rPr>
                <w:webHidden/>
              </w:rPr>
              <w:fldChar w:fldCharType="end"/>
            </w:r>
          </w:hyperlink>
        </w:p>
        <w:p w14:paraId="706C8573" w14:textId="5407C39E"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15" w:history="1">
            <w:r w:rsidR="00543ECC" w:rsidRPr="00BF0CBA">
              <w:rPr>
                <w:rStyle w:val="Hyperlink"/>
              </w:rPr>
              <w:t>Energy Management</w:t>
            </w:r>
            <w:r w:rsidR="00543ECC">
              <w:rPr>
                <w:webHidden/>
              </w:rPr>
              <w:tab/>
            </w:r>
            <w:r w:rsidR="00543ECC">
              <w:rPr>
                <w:webHidden/>
              </w:rPr>
              <w:fldChar w:fldCharType="begin"/>
            </w:r>
            <w:r w:rsidR="00543ECC">
              <w:rPr>
                <w:webHidden/>
              </w:rPr>
              <w:instrText xml:space="preserve"> PAGEREF _Toc172022115 \h </w:instrText>
            </w:r>
            <w:r w:rsidR="00543ECC">
              <w:rPr>
                <w:webHidden/>
              </w:rPr>
            </w:r>
            <w:r w:rsidR="00543ECC">
              <w:rPr>
                <w:webHidden/>
              </w:rPr>
              <w:fldChar w:fldCharType="separate"/>
            </w:r>
            <w:r w:rsidR="00543ECC">
              <w:rPr>
                <w:webHidden/>
              </w:rPr>
              <w:t>7</w:t>
            </w:r>
            <w:r w:rsidR="00543ECC">
              <w:rPr>
                <w:webHidden/>
              </w:rPr>
              <w:fldChar w:fldCharType="end"/>
            </w:r>
          </w:hyperlink>
        </w:p>
        <w:p w14:paraId="0E488F61" w14:textId="244377D6"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16" w:history="1">
            <w:r w:rsidR="00543ECC" w:rsidRPr="00BF0CBA">
              <w:rPr>
                <w:rStyle w:val="Hyperlink"/>
              </w:rPr>
              <w:t>Water Management</w:t>
            </w:r>
            <w:r w:rsidR="00543ECC">
              <w:rPr>
                <w:webHidden/>
              </w:rPr>
              <w:tab/>
            </w:r>
            <w:r w:rsidR="00543ECC">
              <w:rPr>
                <w:webHidden/>
              </w:rPr>
              <w:fldChar w:fldCharType="begin"/>
            </w:r>
            <w:r w:rsidR="00543ECC">
              <w:rPr>
                <w:webHidden/>
              </w:rPr>
              <w:instrText xml:space="preserve"> PAGEREF _Toc172022116 \h </w:instrText>
            </w:r>
            <w:r w:rsidR="00543ECC">
              <w:rPr>
                <w:webHidden/>
              </w:rPr>
            </w:r>
            <w:r w:rsidR="00543ECC">
              <w:rPr>
                <w:webHidden/>
              </w:rPr>
              <w:fldChar w:fldCharType="separate"/>
            </w:r>
            <w:r w:rsidR="00543ECC">
              <w:rPr>
                <w:webHidden/>
              </w:rPr>
              <w:t>8</w:t>
            </w:r>
            <w:r w:rsidR="00543ECC">
              <w:rPr>
                <w:webHidden/>
              </w:rPr>
              <w:fldChar w:fldCharType="end"/>
            </w:r>
          </w:hyperlink>
        </w:p>
        <w:p w14:paraId="10B146CC" w14:textId="3A87681C"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17" w:history="1">
            <w:r w:rsidR="00543ECC" w:rsidRPr="00BF0CBA">
              <w:rPr>
                <w:rStyle w:val="Hyperlink"/>
              </w:rPr>
              <w:t>Fleet Management</w:t>
            </w:r>
            <w:r w:rsidR="00543ECC">
              <w:rPr>
                <w:webHidden/>
              </w:rPr>
              <w:tab/>
            </w:r>
            <w:r w:rsidR="00543ECC">
              <w:rPr>
                <w:webHidden/>
              </w:rPr>
              <w:fldChar w:fldCharType="begin"/>
            </w:r>
            <w:r w:rsidR="00543ECC">
              <w:rPr>
                <w:webHidden/>
              </w:rPr>
              <w:instrText xml:space="preserve"> PAGEREF _Toc172022117 \h </w:instrText>
            </w:r>
            <w:r w:rsidR="00543ECC">
              <w:rPr>
                <w:webHidden/>
              </w:rPr>
            </w:r>
            <w:r w:rsidR="00543ECC">
              <w:rPr>
                <w:webHidden/>
              </w:rPr>
              <w:fldChar w:fldCharType="separate"/>
            </w:r>
            <w:r w:rsidR="00543ECC">
              <w:rPr>
                <w:webHidden/>
              </w:rPr>
              <w:t>9</w:t>
            </w:r>
            <w:r w:rsidR="00543ECC">
              <w:rPr>
                <w:webHidden/>
              </w:rPr>
              <w:fldChar w:fldCharType="end"/>
            </w:r>
          </w:hyperlink>
        </w:p>
        <w:p w14:paraId="7BF5A951" w14:textId="6AF6D182"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18" w:history="1">
            <w:r w:rsidR="00543ECC" w:rsidRPr="00BF0CBA">
              <w:rPr>
                <w:rStyle w:val="Hyperlink"/>
              </w:rPr>
              <w:t>Clean &amp; Renewable Energy</w:t>
            </w:r>
            <w:r w:rsidR="00543ECC">
              <w:rPr>
                <w:webHidden/>
              </w:rPr>
              <w:tab/>
            </w:r>
            <w:r w:rsidR="00543ECC">
              <w:rPr>
                <w:webHidden/>
              </w:rPr>
              <w:fldChar w:fldCharType="begin"/>
            </w:r>
            <w:r w:rsidR="00543ECC">
              <w:rPr>
                <w:webHidden/>
              </w:rPr>
              <w:instrText xml:space="preserve"> PAGEREF _Toc172022118 \h </w:instrText>
            </w:r>
            <w:r w:rsidR="00543ECC">
              <w:rPr>
                <w:webHidden/>
              </w:rPr>
            </w:r>
            <w:r w:rsidR="00543ECC">
              <w:rPr>
                <w:webHidden/>
              </w:rPr>
              <w:fldChar w:fldCharType="separate"/>
            </w:r>
            <w:r w:rsidR="00543ECC">
              <w:rPr>
                <w:webHidden/>
              </w:rPr>
              <w:t>9</w:t>
            </w:r>
            <w:r w:rsidR="00543ECC">
              <w:rPr>
                <w:webHidden/>
              </w:rPr>
              <w:fldChar w:fldCharType="end"/>
            </w:r>
          </w:hyperlink>
        </w:p>
        <w:p w14:paraId="1A6D84E2" w14:textId="1406E25A"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19" w:history="1">
            <w:r w:rsidR="00543ECC" w:rsidRPr="00BF0CBA">
              <w:rPr>
                <w:rStyle w:val="Hyperlink"/>
              </w:rPr>
              <w:t>Acquisition &amp; Procurement</w:t>
            </w:r>
            <w:r w:rsidR="00543ECC">
              <w:rPr>
                <w:webHidden/>
              </w:rPr>
              <w:tab/>
            </w:r>
            <w:r w:rsidR="00543ECC">
              <w:rPr>
                <w:webHidden/>
              </w:rPr>
              <w:fldChar w:fldCharType="begin"/>
            </w:r>
            <w:r w:rsidR="00543ECC">
              <w:rPr>
                <w:webHidden/>
              </w:rPr>
              <w:instrText xml:space="preserve"> PAGEREF _Toc172022119 \h </w:instrText>
            </w:r>
            <w:r w:rsidR="00543ECC">
              <w:rPr>
                <w:webHidden/>
              </w:rPr>
            </w:r>
            <w:r w:rsidR="00543ECC">
              <w:rPr>
                <w:webHidden/>
              </w:rPr>
              <w:fldChar w:fldCharType="separate"/>
            </w:r>
            <w:r w:rsidR="00543ECC">
              <w:rPr>
                <w:webHidden/>
              </w:rPr>
              <w:t>10</w:t>
            </w:r>
            <w:r w:rsidR="00543ECC">
              <w:rPr>
                <w:webHidden/>
              </w:rPr>
              <w:fldChar w:fldCharType="end"/>
            </w:r>
          </w:hyperlink>
        </w:p>
        <w:p w14:paraId="768FA0B3" w14:textId="45F2CEA7"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20" w:history="1">
            <w:r w:rsidR="00543ECC" w:rsidRPr="00BF0CBA">
              <w:rPr>
                <w:rStyle w:val="Hyperlink"/>
              </w:rPr>
              <w:t>Investments: Improvement Measures, Workforce, &amp; Community</w:t>
            </w:r>
            <w:r w:rsidR="00543ECC">
              <w:rPr>
                <w:webHidden/>
              </w:rPr>
              <w:tab/>
            </w:r>
            <w:r w:rsidR="00543ECC">
              <w:rPr>
                <w:webHidden/>
              </w:rPr>
              <w:fldChar w:fldCharType="begin"/>
            </w:r>
            <w:r w:rsidR="00543ECC">
              <w:rPr>
                <w:webHidden/>
              </w:rPr>
              <w:instrText xml:space="preserve"> PAGEREF _Toc172022120 \h </w:instrText>
            </w:r>
            <w:r w:rsidR="00543ECC">
              <w:rPr>
                <w:webHidden/>
              </w:rPr>
            </w:r>
            <w:r w:rsidR="00543ECC">
              <w:rPr>
                <w:webHidden/>
              </w:rPr>
              <w:fldChar w:fldCharType="separate"/>
            </w:r>
            <w:r w:rsidR="00543ECC">
              <w:rPr>
                <w:webHidden/>
              </w:rPr>
              <w:t>10</w:t>
            </w:r>
            <w:r w:rsidR="00543ECC">
              <w:rPr>
                <w:webHidden/>
              </w:rPr>
              <w:fldChar w:fldCharType="end"/>
            </w:r>
          </w:hyperlink>
        </w:p>
        <w:p w14:paraId="7F14E19E" w14:textId="7F360BFC"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21" w:history="1">
            <w:r w:rsidR="00543ECC" w:rsidRPr="00BF0CBA">
              <w:rPr>
                <w:rStyle w:val="Hyperlink"/>
              </w:rPr>
              <w:t>Fugitives &amp; Refrigerants</w:t>
            </w:r>
            <w:r w:rsidR="00543ECC">
              <w:rPr>
                <w:webHidden/>
              </w:rPr>
              <w:tab/>
            </w:r>
            <w:r w:rsidR="00543ECC">
              <w:rPr>
                <w:webHidden/>
              </w:rPr>
              <w:fldChar w:fldCharType="begin"/>
            </w:r>
            <w:r w:rsidR="00543ECC">
              <w:rPr>
                <w:webHidden/>
              </w:rPr>
              <w:instrText xml:space="preserve"> PAGEREF _Toc172022121 \h </w:instrText>
            </w:r>
            <w:r w:rsidR="00543ECC">
              <w:rPr>
                <w:webHidden/>
              </w:rPr>
            </w:r>
            <w:r w:rsidR="00543ECC">
              <w:rPr>
                <w:webHidden/>
              </w:rPr>
              <w:fldChar w:fldCharType="separate"/>
            </w:r>
            <w:r w:rsidR="00543ECC">
              <w:rPr>
                <w:webHidden/>
              </w:rPr>
              <w:t>11</w:t>
            </w:r>
            <w:r w:rsidR="00543ECC">
              <w:rPr>
                <w:webHidden/>
              </w:rPr>
              <w:fldChar w:fldCharType="end"/>
            </w:r>
          </w:hyperlink>
        </w:p>
        <w:p w14:paraId="5F206E7F" w14:textId="7C68DDAC"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22" w:history="1">
            <w:r w:rsidR="00543ECC" w:rsidRPr="00BF0CBA">
              <w:rPr>
                <w:rStyle w:val="Hyperlink"/>
              </w:rPr>
              <w:t>Adaptation &amp; Resilience</w:t>
            </w:r>
            <w:r w:rsidR="00543ECC">
              <w:rPr>
                <w:webHidden/>
              </w:rPr>
              <w:tab/>
            </w:r>
            <w:r w:rsidR="00543ECC">
              <w:rPr>
                <w:webHidden/>
              </w:rPr>
              <w:fldChar w:fldCharType="begin"/>
            </w:r>
            <w:r w:rsidR="00543ECC">
              <w:rPr>
                <w:webHidden/>
              </w:rPr>
              <w:instrText xml:space="preserve"> PAGEREF _Toc172022122 \h </w:instrText>
            </w:r>
            <w:r w:rsidR="00543ECC">
              <w:rPr>
                <w:webHidden/>
              </w:rPr>
            </w:r>
            <w:r w:rsidR="00543ECC">
              <w:rPr>
                <w:webHidden/>
              </w:rPr>
              <w:fldChar w:fldCharType="separate"/>
            </w:r>
            <w:r w:rsidR="00543ECC">
              <w:rPr>
                <w:webHidden/>
              </w:rPr>
              <w:t>11</w:t>
            </w:r>
            <w:r w:rsidR="00543ECC">
              <w:rPr>
                <w:webHidden/>
              </w:rPr>
              <w:fldChar w:fldCharType="end"/>
            </w:r>
          </w:hyperlink>
        </w:p>
        <w:p w14:paraId="7A3BE0F7" w14:textId="5912F5EC" w:rsidR="00543ECC" w:rsidRDefault="00857412">
          <w:pPr>
            <w:pStyle w:val="TOC1"/>
            <w:rPr>
              <w:rFonts w:asciiTheme="minorHAnsi" w:eastAsiaTheme="minorEastAsia" w:hAnsiTheme="minorHAnsi" w:cstheme="minorBidi"/>
              <w:b w:val="0"/>
              <w:kern w:val="2"/>
              <w:sz w:val="24"/>
              <w:szCs w:val="24"/>
              <w14:ligatures w14:val="standardContextual"/>
            </w:rPr>
          </w:pPr>
          <w:hyperlink w:anchor="_Toc172022123" w:history="1">
            <w:r w:rsidR="00543ECC" w:rsidRPr="00BF0CBA">
              <w:rPr>
                <w:rStyle w:val="Hyperlink"/>
                <w:bCs/>
              </w:rPr>
              <w:t>Appendix</w:t>
            </w:r>
            <w:r w:rsidR="00543ECC" w:rsidRPr="00BF0CBA">
              <w:rPr>
                <w:rStyle w:val="Hyperlink"/>
              </w:rPr>
              <w:t xml:space="preserve"> A – Reporting Schedule</w:t>
            </w:r>
            <w:r w:rsidR="00543ECC">
              <w:rPr>
                <w:webHidden/>
              </w:rPr>
              <w:tab/>
            </w:r>
            <w:r w:rsidR="00543ECC">
              <w:rPr>
                <w:webHidden/>
              </w:rPr>
              <w:fldChar w:fldCharType="begin"/>
            </w:r>
            <w:r w:rsidR="00543ECC">
              <w:rPr>
                <w:webHidden/>
              </w:rPr>
              <w:instrText xml:space="preserve"> PAGEREF _Toc172022123 \h </w:instrText>
            </w:r>
            <w:r w:rsidR="00543ECC">
              <w:rPr>
                <w:webHidden/>
              </w:rPr>
            </w:r>
            <w:r w:rsidR="00543ECC">
              <w:rPr>
                <w:webHidden/>
              </w:rPr>
              <w:fldChar w:fldCharType="separate"/>
            </w:r>
            <w:r w:rsidR="00543ECC">
              <w:rPr>
                <w:webHidden/>
              </w:rPr>
              <w:t>12</w:t>
            </w:r>
            <w:r w:rsidR="00543ECC">
              <w:rPr>
                <w:webHidden/>
              </w:rPr>
              <w:fldChar w:fldCharType="end"/>
            </w:r>
          </w:hyperlink>
        </w:p>
        <w:p w14:paraId="65916AAC" w14:textId="46FA1E32" w:rsidR="0065084F" w:rsidRDefault="0065084F">
          <w:r>
            <w:rPr>
              <w:b/>
              <w:bCs/>
              <w:noProof/>
            </w:rPr>
            <w:fldChar w:fldCharType="end"/>
          </w:r>
        </w:p>
      </w:sdtContent>
    </w:sdt>
    <w:p w14:paraId="02C0EA5A" w14:textId="62CDD9DD" w:rsidR="00931465" w:rsidRDefault="00931465"/>
    <w:p w14:paraId="4F3DD40D" w14:textId="77777777" w:rsidR="0065084F" w:rsidRDefault="0065084F"/>
    <w:p w14:paraId="4694251B" w14:textId="77777777" w:rsidR="0065084F" w:rsidRDefault="0065084F"/>
    <w:p w14:paraId="54A16A3B" w14:textId="77777777" w:rsidR="0065084F" w:rsidRDefault="0065084F"/>
    <w:p w14:paraId="5D0F03AE" w14:textId="77777777" w:rsidR="0065084F" w:rsidRDefault="0065084F"/>
    <w:p w14:paraId="23EB06AE" w14:textId="77777777" w:rsidR="0065084F" w:rsidRDefault="0065084F"/>
    <w:p w14:paraId="25702919" w14:textId="77777777" w:rsidR="0065084F" w:rsidRDefault="0065084F"/>
    <w:p w14:paraId="2CA76BC0" w14:textId="77777777" w:rsidR="0065084F" w:rsidRDefault="0065084F"/>
    <w:p w14:paraId="2334B0B7" w14:textId="77777777" w:rsidR="0065084F" w:rsidRDefault="0065084F"/>
    <w:p w14:paraId="481D16A2" w14:textId="77777777" w:rsidR="0065084F" w:rsidRDefault="0065084F"/>
    <w:p w14:paraId="7B502B4A" w14:textId="77777777" w:rsidR="0065084F" w:rsidRDefault="0065084F"/>
    <w:p w14:paraId="6C2663A1" w14:textId="77777777" w:rsidR="0065084F" w:rsidRDefault="0065084F"/>
    <w:p w14:paraId="18F20F3A" w14:textId="77777777" w:rsidR="0065084F" w:rsidRDefault="0065084F"/>
    <w:p w14:paraId="1A250FF1" w14:textId="77777777" w:rsidR="0065084F" w:rsidRDefault="0065084F"/>
    <w:p w14:paraId="0B066CAF" w14:textId="04F09417" w:rsidR="00525E08" w:rsidRDefault="00525E08"/>
    <w:p w14:paraId="416B0E23" w14:textId="77777777" w:rsidR="00FB3338" w:rsidRDefault="00FB3338"/>
    <w:tbl>
      <w:tblPr>
        <w:tblStyle w:val="TableGrid"/>
        <w:tblW w:w="44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1465"/>
        <w:gridCol w:w="3514"/>
      </w:tblGrid>
      <w:tr w:rsidR="00FB3338" w:rsidRPr="00220CEF" w14:paraId="48AEC932" w14:textId="77777777" w:rsidTr="00FB3338">
        <w:trPr>
          <w:trHeight w:val="288"/>
        </w:trPr>
        <w:tc>
          <w:tcPr>
            <w:tcW w:w="2387" w:type="pct"/>
          </w:tcPr>
          <w:p w14:paraId="5CADEC44" w14:textId="4A1193BA" w:rsidR="00FB3338" w:rsidRPr="00220CEF" w:rsidRDefault="00FB3338" w:rsidP="00D15B6A">
            <w:pPr>
              <w:rPr>
                <w:sz w:val="22"/>
                <w:szCs w:val="22"/>
              </w:rPr>
            </w:pPr>
          </w:p>
        </w:tc>
        <w:tc>
          <w:tcPr>
            <w:tcW w:w="769" w:type="pct"/>
          </w:tcPr>
          <w:p w14:paraId="174DC50C" w14:textId="77777777" w:rsidR="00FB3338" w:rsidRPr="00220CEF" w:rsidRDefault="00FB3338" w:rsidP="00D15B6A">
            <w:pPr>
              <w:rPr>
                <w:sz w:val="22"/>
                <w:szCs w:val="22"/>
              </w:rPr>
            </w:pPr>
          </w:p>
        </w:tc>
        <w:tc>
          <w:tcPr>
            <w:tcW w:w="1844" w:type="pct"/>
          </w:tcPr>
          <w:p w14:paraId="1D8D16C2" w14:textId="77777777" w:rsidR="00FB3338" w:rsidRPr="00220CEF" w:rsidRDefault="00FB3338" w:rsidP="00D15B6A">
            <w:pPr>
              <w:rPr>
                <w:sz w:val="22"/>
                <w:szCs w:val="22"/>
              </w:rPr>
            </w:pPr>
          </w:p>
        </w:tc>
      </w:tr>
    </w:tbl>
    <w:p w14:paraId="3C600F4D" w14:textId="5A7597DB" w:rsidR="00B76138" w:rsidRPr="002A500D" w:rsidRDefault="00B76138" w:rsidP="00492A7D">
      <w:pPr>
        <w:pStyle w:val="Heading1"/>
      </w:pPr>
      <w:bookmarkStart w:id="3" w:name="_Toc521942844"/>
      <w:bookmarkStart w:id="4" w:name="_Toc145076764"/>
      <w:bookmarkStart w:id="5" w:name="_Toc172022110"/>
      <w:bookmarkEnd w:id="0"/>
      <w:bookmarkEnd w:id="1"/>
      <w:r w:rsidRPr="002A500D">
        <w:lastRenderedPageBreak/>
        <w:t>Message from the Director</w:t>
      </w:r>
      <w:r w:rsidR="003E17B7" w:rsidRPr="002A500D">
        <w:t xml:space="preserve">, </w:t>
      </w:r>
      <w:bookmarkEnd w:id="3"/>
      <w:r w:rsidR="00B2589F" w:rsidRPr="002A500D">
        <w:t xml:space="preserve">Office of </w:t>
      </w:r>
      <w:r w:rsidR="00D45B0A">
        <w:t xml:space="preserve">Sustainability </w:t>
      </w:r>
      <w:r w:rsidR="00D45B0A" w:rsidDel="00D359AF">
        <w:t>Performance</w:t>
      </w:r>
      <w:bookmarkEnd w:id="4"/>
      <w:bookmarkEnd w:id="5"/>
    </w:p>
    <w:p w14:paraId="2F2DBC7E" w14:textId="4F439314" w:rsidR="00B76138" w:rsidRPr="00990571" w:rsidRDefault="0082309C" w:rsidP="00AE2BA1">
      <w:pPr>
        <w:spacing w:after="0"/>
        <w:rPr>
          <w:rFonts w:ascii="Times New Roman" w:hAnsi="Times New Roman" w:cs="Times New Roman"/>
          <w:sz w:val="23"/>
          <w:szCs w:val="23"/>
        </w:rPr>
      </w:pPr>
      <w:r w:rsidRPr="00990571">
        <w:rPr>
          <w:rFonts w:ascii="Times New Roman" w:hAnsi="Times New Roman" w:cs="Times New Roman"/>
          <w:sz w:val="23"/>
          <w:szCs w:val="23"/>
        </w:rPr>
        <w:t xml:space="preserve">Dear </w:t>
      </w:r>
      <w:r w:rsidR="007B1B88" w:rsidRPr="00990571">
        <w:rPr>
          <w:rFonts w:ascii="Times New Roman" w:hAnsi="Times New Roman" w:cs="Times New Roman"/>
          <w:sz w:val="23"/>
          <w:szCs w:val="23"/>
        </w:rPr>
        <w:t xml:space="preserve">Sustainability </w:t>
      </w:r>
      <w:r w:rsidR="00C90322" w:rsidRPr="00990571">
        <w:rPr>
          <w:rFonts w:ascii="Times New Roman" w:hAnsi="Times New Roman" w:cs="Times New Roman"/>
          <w:sz w:val="23"/>
          <w:szCs w:val="23"/>
        </w:rPr>
        <w:t>Community</w:t>
      </w:r>
      <w:r w:rsidR="00B76138" w:rsidRPr="00990571">
        <w:rPr>
          <w:rFonts w:ascii="Times New Roman" w:hAnsi="Times New Roman" w:cs="Times New Roman"/>
          <w:sz w:val="23"/>
          <w:szCs w:val="23"/>
        </w:rPr>
        <w:t>,</w:t>
      </w:r>
      <w:r w:rsidR="008E0949" w:rsidRPr="00990571">
        <w:rPr>
          <w:rFonts w:ascii="Times New Roman" w:hAnsi="Times New Roman" w:cs="Times New Roman"/>
          <w:sz w:val="23"/>
          <w:szCs w:val="23"/>
        </w:rPr>
        <w:t xml:space="preserve"> </w:t>
      </w:r>
    </w:p>
    <w:p w14:paraId="61229551" w14:textId="77777777" w:rsidR="00AE2BA1" w:rsidRPr="00990571" w:rsidRDefault="00AE2BA1" w:rsidP="00AE2BA1">
      <w:pPr>
        <w:spacing w:after="0"/>
        <w:rPr>
          <w:rFonts w:ascii="Times New Roman" w:hAnsi="Times New Roman" w:cs="Times New Roman"/>
          <w:sz w:val="23"/>
          <w:szCs w:val="23"/>
        </w:rPr>
      </w:pPr>
    </w:p>
    <w:p w14:paraId="7E5FF15C" w14:textId="0C9A043B" w:rsidR="00C40C41" w:rsidRPr="00990571" w:rsidRDefault="00B76138" w:rsidP="00AE2BA1">
      <w:pPr>
        <w:spacing w:after="0"/>
        <w:rPr>
          <w:rFonts w:ascii="Times New Roman" w:hAnsi="Times New Roman" w:cs="Times New Roman"/>
          <w:sz w:val="23"/>
          <w:szCs w:val="23"/>
        </w:rPr>
      </w:pPr>
      <w:r w:rsidRPr="00990571">
        <w:rPr>
          <w:rFonts w:ascii="Times New Roman" w:hAnsi="Times New Roman" w:cs="Times New Roman"/>
          <w:sz w:val="23"/>
          <w:szCs w:val="23"/>
        </w:rPr>
        <w:t xml:space="preserve">I want to thank you for your work </w:t>
      </w:r>
      <w:r w:rsidR="00CF2364" w:rsidRPr="00990571">
        <w:rPr>
          <w:rFonts w:ascii="Times New Roman" w:hAnsi="Times New Roman" w:cs="Times New Roman"/>
          <w:sz w:val="23"/>
          <w:szCs w:val="23"/>
        </w:rPr>
        <w:t>toward</w:t>
      </w:r>
      <w:r w:rsidR="00B53BD9" w:rsidRPr="00990571">
        <w:rPr>
          <w:rFonts w:ascii="Times New Roman" w:hAnsi="Times New Roman" w:cs="Times New Roman"/>
          <w:sz w:val="23"/>
          <w:szCs w:val="23"/>
        </w:rPr>
        <w:t>s</w:t>
      </w:r>
      <w:r w:rsidR="00CF2364" w:rsidRPr="00990571">
        <w:rPr>
          <w:rFonts w:ascii="Times New Roman" w:hAnsi="Times New Roman" w:cs="Times New Roman"/>
          <w:sz w:val="23"/>
          <w:szCs w:val="23"/>
        </w:rPr>
        <w:t xml:space="preserve"> meeting Federal sustainability requirements </w:t>
      </w:r>
      <w:r w:rsidR="005541A2" w:rsidRPr="00990571">
        <w:rPr>
          <w:rFonts w:ascii="Times New Roman" w:hAnsi="Times New Roman" w:cs="Times New Roman"/>
          <w:sz w:val="23"/>
          <w:szCs w:val="23"/>
        </w:rPr>
        <w:t xml:space="preserve">as well </w:t>
      </w:r>
      <w:r w:rsidR="00194CA1" w:rsidRPr="00990571">
        <w:rPr>
          <w:rFonts w:ascii="Times New Roman" w:hAnsi="Times New Roman" w:cs="Times New Roman"/>
          <w:sz w:val="23"/>
          <w:szCs w:val="23"/>
        </w:rPr>
        <w:t xml:space="preserve">your efforts </w:t>
      </w:r>
      <w:r w:rsidR="00684BBC" w:rsidRPr="00990571">
        <w:rPr>
          <w:rFonts w:ascii="Times New Roman" w:hAnsi="Times New Roman" w:cs="Times New Roman"/>
          <w:sz w:val="23"/>
          <w:szCs w:val="23"/>
        </w:rPr>
        <w:t>to develop</w:t>
      </w:r>
      <w:r w:rsidRPr="00990571">
        <w:rPr>
          <w:rFonts w:ascii="Times New Roman" w:hAnsi="Times New Roman" w:cs="Times New Roman"/>
          <w:sz w:val="23"/>
          <w:szCs w:val="23"/>
        </w:rPr>
        <w:t xml:space="preserve"> </w:t>
      </w:r>
      <w:r w:rsidR="00C40638" w:rsidRPr="00990571">
        <w:rPr>
          <w:rFonts w:ascii="Times New Roman" w:hAnsi="Times New Roman" w:cs="Times New Roman"/>
          <w:sz w:val="23"/>
          <w:szCs w:val="23"/>
        </w:rPr>
        <w:t xml:space="preserve">the </w:t>
      </w:r>
      <w:r w:rsidRPr="00990571">
        <w:rPr>
          <w:rFonts w:ascii="Times New Roman" w:hAnsi="Times New Roman" w:cs="Times New Roman"/>
          <w:sz w:val="23"/>
          <w:szCs w:val="23"/>
        </w:rPr>
        <w:t>Sit</w:t>
      </w:r>
      <w:r w:rsidR="00CB20FB" w:rsidRPr="00990571">
        <w:rPr>
          <w:rFonts w:ascii="Times New Roman" w:hAnsi="Times New Roman" w:cs="Times New Roman"/>
          <w:sz w:val="23"/>
          <w:szCs w:val="23"/>
        </w:rPr>
        <w:t>e Sustainability Plans (SSPs).</w:t>
      </w:r>
      <w:r w:rsidR="005F6EC0" w:rsidRPr="00990571">
        <w:rPr>
          <w:rFonts w:ascii="Times New Roman" w:hAnsi="Times New Roman" w:cs="Times New Roman"/>
          <w:sz w:val="23"/>
          <w:szCs w:val="23"/>
        </w:rPr>
        <w:t xml:space="preserve"> </w:t>
      </w:r>
    </w:p>
    <w:p w14:paraId="51C8A04E" w14:textId="77777777" w:rsidR="00AE2BA1" w:rsidRPr="00990571" w:rsidRDefault="00AE2BA1" w:rsidP="00AE2BA1">
      <w:pPr>
        <w:spacing w:after="0"/>
        <w:rPr>
          <w:rFonts w:ascii="Times New Roman" w:hAnsi="Times New Roman" w:cs="Times New Roman"/>
          <w:sz w:val="23"/>
          <w:szCs w:val="23"/>
        </w:rPr>
      </w:pPr>
    </w:p>
    <w:p w14:paraId="7653150C" w14:textId="6310B7E7" w:rsidR="00523A3F" w:rsidRPr="00990571" w:rsidRDefault="008B78C7" w:rsidP="00AE2BA1">
      <w:pPr>
        <w:spacing w:after="0"/>
        <w:rPr>
          <w:rFonts w:ascii="Times New Roman" w:hAnsi="Times New Roman" w:cs="Times New Roman"/>
          <w:sz w:val="23"/>
          <w:szCs w:val="23"/>
        </w:rPr>
      </w:pPr>
      <w:r w:rsidRPr="2DC06EDA">
        <w:rPr>
          <w:rFonts w:ascii="Times New Roman" w:hAnsi="Times New Roman" w:cs="Times New Roman"/>
          <w:sz w:val="23"/>
          <w:szCs w:val="23"/>
        </w:rPr>
        <w:t>As the D</w:t>
      </w:r>
      <w:r w:rsidR="0041335A" w:rsidRPr="2DC06EDA">
        <w:rPr>
          <w:rFonts w:ascii="Times New Roman" w:hAnsi="Times New Roman" w:cs="Times New Roman"/>
          <w:sz w:val="23"/>
          <w:szCs w:val="23"/>
        </w:rPr>
        <w:t>epartment’s</w:t>
      </w:r>
      <w:r w:rsidRPr="2DC06EDA">
        <w:rPr>
          <w:rFonts w:ascii="Times New Roman" w:hAnsi="Times New Roman" w:cs="Times New Roman"/>
          <w:sz w:val="23"/>
          <w:szCs w:val="23"/>
        </w:rPr>
        <w:t xml:space="preserve"> sustainability community, we are responsible for </w:t>
      </w:r>
      <w:r w:rsidR="00834D54" w:rsidRPr="2DC06EDA">
        <w:rPr>
          <w:rFonts w:ascii="Times New Roman" w:hAnsi="Times New Roman" w:cs="Times New Roman"/>
          <w:sz w:val="23"/>
          <w:szCs w:val="23"/>
        </w:rPr>
        <w:t xml:space="preserve">improving the </w:t>
      </w:r>
      <w:r w:rsidR="006700DC" w:rsidRPr="2DC06EDA">
        <w:rPr>
          <w:rFonts w:ascii="Times New Roman" w:hAnsi="Times New Roman" w:cs="Times New Roman"/>
          <w:sz w:val="23"/>
          <w:szCs w:val="23"/>
        </w:rPr>
        <w:t>performance and efficiency of energy, water, waste</w:t>
      </w:r>
      <w:r w:rsidR="00AD618B" w:rsidRPr="2DC06EDA">
        <w:rPr>
          <w:rFonts w:ascii="Times New Roman" w:hAnsi="Times New Roman" w:cs="Times New Roman"/>
          <w:sz w:val="23"/>
          <w:szCs w:val="23"/>
        </w:rPr>
        <w:t xml:space="preserve">, </w:t>
      </w:r>
      <w:r w:rsidR="003C2C36" w:rsidRPr="2DC06EDA">
        <w:rPr>
          <w:rFonts w:ascii="Times New Roman" w:hAnsi="Times New Roman" w:cs="Times New Roman"/>
          <w:sz w:val="23"/>
          <w:szCs w:val="23"/>
        </w:rPr>
        <w:t xml:space="preserve">fleet, procurement, </w:t>
      </w:r>
      <w:r w:rsidR="00AD618B" w:rsidRPr="2DC06EDA">
        <w:rPr>
          <w:rFonts w:ascii="Times New Roman" w:hAnsi="Times New Roman" w:cs="Times New Roman"/>
          <w:sz w:val="23"/>
          <w:szCs w:val="23"/>
        </w:rPr>
        <w:t>and other sustainability</w:t>
      </w:r>
      <w:r w:rsidR="00662F35" w:rsidRPr="2DC06EDA">
        <w:rPr>
          <w:rFonts w:ascii="Times New Roman" w:hAnsi="Times New Roman" w:cs="Times New Roman"/>
          <w:sz w:val="23"/>
          <w:szCs w:val="23"/>
        </w:rPr>
        <w:t xml:space="preserve"> </w:t>
      </w:r>
      <w:r w:rsidR="003C2C36" w:rsidRPr="2DC06EDA">
        <w:rPr>
          <w:rFonts w:ascii="Times New Roman" w:hAnsi="Times New Roman" w:cs="Times New Roman"/>
          <w:sz w:val="23"/>
          <w:szCs w:val="23"/>
        </w:rPr>
        <w:t>areas</w:t>
      </w:r>
      <w:r w:rsidR="002D462A" w:rsidRPr="2DC06EDA">
        <w:rPr>
          <w:rFonts w:ascii="Times New Roman" w:hAnsi="Times New Roman" w:cs="Times New Roman"/>
          <w:sz w:val="23"/>
          <w:szCs w:val="23"/>
        </w:rPr>
        <w:t xml:space="preserve"> at DOE</w:t>
      </w:r>
      <w:r w:rsidR="00191CF3" w:rsidRPr="2DC06EDA">
        <w:rPr>
          <w:rFonts w:ascii="Times New Roman" w:hAnsi="Times New Roman" w:cs="Times New Roman"/>
          <w:sz w:val="23"/>
          <w:szCs w:val="23"/>
        </w:rPr>
        <w:t>.</w:t>
      </w:r>
      <w:r w:rsidR="005F6EC0" w:rsidRPr="2DC06EDA">
        <w:rPr>
          <w:rFonts w:ascii="Times New Roman" w:hAnsi="Times New Roman" w:cs="Times New Roman"/>
          <w:sz w:val="23"/>
          <w:szCs w:val="23"/>
        </w:rPr>
        <w:t xml:space="preserve"> </w:t>
      </w:r>
      <w:r w:rsidR="00202C8C" w:rsidRPr="2DC06EDA">
        <w:rPr>
          <w:rFonts w:ascii="Times New Roman" w:hAnsi="Times New Roman" w:cs="Times New Roman"/>
          <w:sz w:val="23"/>
          <w:szCs w:val="23"/>
        </w:rPr>
        <w:t>W</w:t>
      </w:r>
      <w:r w:rsidR="006700DC" w:rsidRPr="2DC06EDA">
        <w:rPr>
          <w:rFonts w:ascii="Times New Roman" w:hAnsi="Times New Roman" w:cs="Times New Roman"/>
          <w:sz w:val="23"/>
          <w:szCs w:val="23"/>
        </w:rPr>
        <w:t xml:space="preserve">e </w:t>
      </w:r>
      <w:r w:rsidR="005541A2" w:rsidRPr="2DC06EDA">
        <w:rPr>
          <w:rFonts w:ascii="Times New Roman" w:hAnsi="Times New Roman" w:cs="Times New Roman"/>
          <w:sz w:val="23"/>
          <w:szCs w:val="23"/>
        </w:rPr>
        <w:t xml:space="preserve">strive to </w:t>
      </w:r>
      <w:r w:rsidR="003D47CB" w:rsidRPr="2DC06EDA">
        <w:rPr>
          <w:rFonts w:ascii="Times New Roman" w:hAnsi="Times New Roman" w:cs="Times New Roman"/>
          <w:sz w:val="23"/>
          <w:szCs w:val="23"/>
        </w:rPr>
        <w:t>increase</w:t>
      </w:r>
      <w:r w:rsidR="005541A2" w:rsidRPr="2DC06EDA">
        <w:rPr>
          <w:rFonts w:ascii="Times New Roman" w:hAnsi="Times New Roman" w:cs="Times New Roman"/>
          <w:sz w:val="23"/>
          <w:szCs w:val="23"/>
        </w:rPr>
        <w:t xml:space="preserve"> resilien</w:t>
      </w:r>
      <w:r w:rsidR="003D47CB" w:rsidRPr="2DC06EDA">
        <w:rPr>
          <w:rFonts w:ascii="Times New Roman" w:hAnsi="Times New Roman" w:cs="Times New Roman"/>
          <w:sz w:val="23"/>
          <w:szCs w:val="23"/>
        </w:rPr>
        <w:t>ce</w:t>
      </w:r>
      <w:r w:rsidR="006700DC" w:rsidRPr="2DC06EDA">
        <w:rPr>
          <w:rFonts w:ascii="Times New Roman" w:hAnsi="Times New Roman" w:cs="Times New Roman"/>
          <w:sz w:val="23"/>
          <w:szCs w:val="23"/>
        </w:rPr>
        <w:t xml:space="preserve"> </w:t>
      </w:r>
      <w:r w:rsidR="00E952DF" w:rsidRPr="2DC06EDA">
        <w:rPr>
          <w:rFonts w:ascii="Times New Roman" w:hAnsi="Times New Roman" w:cs="Times New Roman"/>
          <w:sz w:val="23"/>
          <w:szCs w:val="23"/>
        </w:rPr>
        <w:t xml:space="preserve">and adapt to the changing climate </w:t>
      </w:r>
      <w:r w:rsidR="006700DC" w:rsidRPr="2DC06EDA">
        <w:rPr>
          <w:rFonts w:ascii="Times New Roman" w:hAnsi="Times New Roman" w:cs="Times New Roman"/>
          <w:sz w:val="23"/>
          <w:szCs w:val="23"/>
        </w:rPr>
        <w:t>through on-site renewable energy production</w:t>
      </w:r>
      <w:r w:rsidR="005541A2" w:rsidRPr="2DC06EDA">
        <w:rPr>
          <w:rFonts w:ascii="Times New Roman" w:hAnsi="Times New Roman" w:cs="Times New Roman"/>
          <w:sz w:val="23"/>
          <w:szCs w:val="23"/>
        </w:rPr>
        <w:t>,</w:t>
      </w:r>
      <w:r w:rsidR="00202C8C" w:rsidRPr="2DC06EDA">
        <w:rPr>
          <w:rFonts w:ascii="Times New Roman" w:hAnsi="Times New Roman" w:cs="Times New Roman"/>
          <w:sz w:val="23"/>
          <w:szCs w:val="23"/>
        </w:rPr>
        <w:t xml:space="preserve"> </w:t>
      </w:r>
      <w:r w:rsidR="003D47CB" w:rsidRPr="2DC06EDA">
        <w:rPr>
          <w:rFonts w:ascii="Times New Roman" w:hAnsi="Times New Roman" w:cs="Times New Roman"/>
          <w:sz w:val="23"/>
          <w:szCs w:val="23"/>
        </w:rPr>
        <w:t xml:space="preserve">reduction of energy </w:t>
      </w:r>
      <w:r w:rsidR="000A79E4" w:rsidRPr="2DC06EDA">
        <w:rPr>
          <w:rFonts w:ascii="Times New Roman" w:hAnsi="Times New Roman" w:cs="Times New Roman"/>
          <w:sz w:val="23"/>
          <w:szCs w:val="23"/>
        </w:rPr>
        <w:t xml:space="preserve">and water </w:t>
      </w:r>
      <w:r w:rsidR="003D47CB" w:rsidRPr="2DC06EDA">
        <w:rPr>
          <w:rFonts w:ascii="Times New Roman" w:hAnsi="Times New Roman" w:cs="Times New Roman"/>
          <w:sz w:val="23"/>
          <w:szCs w:val="23"/>
        </w:rPr>
        <w:t xml:space="preserve">use, implementation </w:t>
      </w:r>
      <w:r w:rsidR="006700DC" w:rsidRPr="2DC06EDA">
        <w:rPr>
          <w:rFonts w:ascii="Times New Roman" w:hAnsi="Times New Roman" w:cs="Times New Roman"/>
          <w:sz w:val="23"/>
          <w:szCs w:val="23"/>
        </w:rPr>
        <w:t xml:space="preserve">of </w:t>
      </w:r>
      <w:r w:rsidR="00351438" w:rsidRPr="2DC06EDA">
        <w:rPr>
          <w:rFonts w:ascii="Times New Roman" w:hAnsi="Times New Roman" w:cs="Times New Roman"/>
          <w:sz w:val="23"/>
          <w:szCs w:val="23"/>
        </w:rPr>
        <w:t xml:space="preserve">the </w:t>
      </w:r>
      <w:r w:rsidR="003D47CB" w:rsidRPr="2DC06EDA">
        <w:rPr>
          <w:rFonts w:ascii="Times New Roman" w:hAnsi="Times New Roman" w:cs="Times New Roman"/>
          <w:sz w:val="23"/>
          <w:szCs w:val="23"/>
        </w:rPr>
        <w:t>G</w:t>
      </w:r>
      <w:r w:rsidR="006700DC" w:rsidRPr="2DC06EDA">
        <w:rPr>
          <w:rFonts w:ascii="Times New Roman" w:hAnsi="Times New Roman" w:cs="Times New Roman"/>
          <w:sz w:val="23"/>
          <w:szCs w:val="23"/>
        </w:rPr>
        <w:t xml:space="preserve">uiding </w:t>
      </w:r>
      <w:r w:rsidR="003D47CB" w:rsidRPr="2DC06EDA">
        <w:rPr>
          <w:rFonts w:ascii="Times New Roman" w:hAnsi="Times New Roman" w:cs="Times New Roman"/>
          <w:sz w:val="23"/>
          <w:szCs w:val="23"/>
        </w:rPr>
        <w:t>P</w:t>
      </w:r>
      <w:r w:rsidR="006700DC" w:rsidRPr="2DC06EDA">
        <w:rPr>
          <w:rFonts w:ascii="Times New Roman" w:hAnsi="Times New Roman" w:cs="Times New Roman"/>
          <w:sz w:val="23"/>
          <w:szCs w:val="23"/>
        </w:rPr>
        <w:t xml:space="preserve">rinciples for </w:t>
      </w:r>
      <w:r w:rsidR="00351438" w:rsidRPr="2DC06EDA">
        <w:rPr>
          <w:rFonts w:ascii="Times New Roman" w:hAnsi="Times New Roman" w:cs="Times New Roman"/>
          <w:sz w:val="23"/>
          <w:szCs w:val="23"/>
        </w:rPr>
        <w:t xml:space="preserve">Sustainable Federal </w:t>
      </w:r>
      <w:r w:rsidR="00A356B8" w:rsidRPr="2DC06EDA">
        <w:rPr>
          <w:rFonts w:ascii="Times New Roman" w:hAnsi="Times New Roman" w:cs="Times New Roman"/>
          <w:sz w:val="23"/>
          <w:szCs w:val="23"/>
        </w:rPr>
        <w:t>Buildings, and</w:t>
      </w:r>
      <w:r w:rsidR="006700DC" w:rsidRPr="2DC06EDA">
        <w:rPr>
          <w:rFonts w:ascii="Times New Roman" w:hAnsi="Times New Roman" w:cs="Times New Roman"/>
          <w:sz w:val="23"/>
          <w:szCs w:val="23"/>
        </w:rPr>
        <w:t xml:space="preserve"> a </w:t>
      </w:r>
      <w:r w:rsidR="00834D54" w:rsidRPr="2DC06EDA">
        <w:rPr>
          <w:rFonts w:ascii="Times New Roman" w:hAnsi="Times New Roman" w:cs="Times New Roman"/>
          <w:sz w:val="23"/>
          <w:szCs w:val="23"/>
        </w:rPr>
        <w:t xml:space="preserve">variety </w:t>
      </w:r>
      <w:r w:rsidR="006700DC" w:rsidRPr="2DC06EDA">
        <w:rPr>
          <w:rFonts w:ascii="Times New Roman" w:hAnsi="Times New Roman" w:cs="Times New Roman"/>
          <w:sz w:val="23"/>
          <w:szCs w:val="23"/>
        </w:rPr>
        <w:t xml:space="preserve">of other measures that help ensure that DOE continues to sustain </w:t>
      </w:r>
      <w:r w:rsidR="005541A2" w:rsidRPr="2DC06EDA">
        <w:rPr>
          <w:rFonts w:ascii="Times New Roman" w:hAnsi="Times New Roman" w:cs="Times New Roman"/>
          <w:sz w:val="23"/>
          <w:szCs w:val="23"/>
        </w:rPr>
        <w:t xml:space="preserve">our </w:t>
      </w:r>
      <w:r w:rsidR="00523A3F" w:rsidRPr="2DC06EDA">
        <w:rPr>
          <w:rFonts w:ascii="Times New Roman" w:hAnsi="Times New Roman" w:cs="Times New Roman"/>
          <w:sz w:val="23"/>
          <w:szCs w:val="23"/>
        </w:rPr>
        <w:t>science, energy, defense</w:t>
      </w:r>
      <w:r w:rsidR="00202C8C" w:rsidRPr="2DC06EDA">
        <w:rPr>
          <w:rFonts w:ascii="Times New Roman" w:hAnsi="Times New Roman" w:cs="Times New Roman"/>
          <w:sz w:val="23"/>
          <w:szCs w:val="23"/>
        </w:rPr>
        <w:t>,</w:t>
      </w:r>
      <w:r w:rsidR="00523A3F" w:rsidRPr="2DC06EDA">
        <w:rPr>
          <w:rFonts w:ascii="Times New Roman" w:hAnsi="Times New Roman" w:cs="Times New Roman"/>
          <w:sz w:val="23"/>
          <w:szCs w:val="23"/>
        </w:rPr>
        <w:t xml:space="preserve"> and cleanup </w:t>
      </w:r>
      <w:r w:rsidR="006700DC" w:rsidRPr="2DC06EDA">
        <w:rPr>
          <w:rFonts w:ascii="Times New Roman" w:hAnsi="Times New Roman" w:cs="Times New Roman"/>
          <w:sz w:val="23"/>
          <w:szCs w:val="23"/>
        </w:rPr>
        <w:t>mission</w:t>
      </w:r>
      <w:r w:rsidR="00523A3F" w:rsidRPr="2DC06EDA">
        <w:rPr>
          <w:rFonts w:ascii="Times New Roman" w:hAnsi="Times New Roman" w:cs="Times New Roman"/>
          <w:sz w:val="23"/>
          <w:szCs w:val="23"/>
        </w:rPr>
        <w:t>s</w:t>
      </w:r>
      <w:r w:rsidR="006700DC" w:rsidRPr="2DC06EDA">
        <w:rPr>
          <w:rFonts w:ascii="Times New Roman" w:hAnsi="Times New Roman" w:cs="Times New Roman"/>
          <w:sz w:val="23"/>
          <w:szCs w:val="23"/>
        </w:rPr>
        <w:t>.</w:t>
      </w:r>
      <w:r w:rsidR="005F6EC0" w:rsidRPr="2DC06EDA">
        <w:rPr>
          <w:rFonts w:ascii="Times New Roman" w:hAnsi="Times New Roman" w:cs="Times New Roman"/>
          <w:sz w:val="23"/>
          <w:szCs w:val="23"/>
        </w:rPr>
        <w:t xml:space="preserve"> </w:t>
      </w:r>
      <w:r w:rsidR="00396CD3" w:rsidRPr="2DC06EDA">
        <w:rPr>
          <w:rFonts w:ascii="Times New Roman" w:hAnsi="Times New Roman" w:cs="Times New Roman"/>
          <w:sz w:val="23"/>
          <w:szCs w:val="23"/>
        </w:rPr>
        <w:t>We are at a pivotal point where all our personnel</w:t>
      </w:r>
      <w:r w:rsidR="00C22302" w:rsidRPr="2DC06EDA">
        <w:rPr>
          <w:rFonts w:ascii="Times New Roman" w:hAnsi="Times New Roman" w:cs="Times New Roman"/>
          <w:sz w:val="23"/>
          <w:szCs w:val="23"/>
        </w:rPr>
        <w:t>,</w:t>
      </w:r>
      <w:r w:rsidR="00396CD3" w:rsidRPr="2DC06EDA">
        <w:rPr>
          <w:rFonts w:ascii="Times New Roman" w:hAnsi="Times New Roman" w:cs="Times New Roman"/>
          <w:sz w:val="23"/>
          <w:szCs w:val="23"/>
        </w:rPr>
        <w:t xml:space="preserve"> from facility managers</w:t>
      </w:r>
      <w:r w:rsidR="006678C3" w:rsidRPr="2DC06EDA">
        <w:rPr>
          <w:rFonts w:ascii="Times New Roman" w:hAnsi="Times New Roman" w:cs="Times New Roman"/>
          <w:sz w:val="23"/>
          <w:szCs w:val="23"/>
        </w:rPr>
        <w:t xml:space="preserve">, </w:t>
      </w:r>
      <w:r w:rsidR="00396CD3" w:rsidRPr="2DC06EDA">
        <w:rPr>
          <w:rFonts w:ascii="Times New Roman" w:hAnsi="Times New Roman" w:cs="Times New Roman"/>
          <w:sz w:val="23"/>
          <w:szCs w:val="23"/>
        </w:rPr>
        <w:t>operations managers, research scientists, energy managers, and everyone in betwee</w:t>
      </w:r>
      <w:r w:rsidR="002F0C11" w:rsidRPr="2DC06EDA">
        <w:rPr>
          <w:rFonts w:ascii="Times New Roman" w:hAnsi="Times New Roman" w:cs="Times New Roman"/>
          <w:sz w:val="23"/>
          <w:szCs w:val="23"/>
        </w:rPr>
        <w:t>n</w:t>
      </w:r>
      <w:r w:rsidR="00C22302" w:rsidRPr="2DC06EDA">
        <w:rPr>
          <w:rFonts w:ascii="Times New Roman" w:hAnsi="Times New Roman" w:cs="Times New Roman"/>
          <w:sz w:val="23"/>
          <w:szCs w:val="23"/>
        </w:rPr>
        <w:t>,</w:t>
      </w:r>
      <w:r w:rsidR="002F0C11" w:rsidRPr="2DC06EDA">
        <w:rPr>
          <w:rFonts w:ascii="Times New Roman" w:hAnsi="Times New Roman" w:cs="Times New Roman"/>
          <w:sz w:val="23"/>
          <w:szCs w:val="23"/>
        </w:rPr>
        <w:t xml:space="preserve"> must </w:t>
      </w:r>
      <w:r w:rsidR="00396CD3" w:rsidRPr="2DC06EDA">
        <w:rPr>
          <w:rFonts w:ascii="Times New Roman" w:hAnsi="Times New Roman" w:cs="Times New Roman"/>
          <w:sz w:val="23"/>
          <w:szCs w:val="23"/>
        </w:rPr>
        <w:t>fully embrace sustainability for our sites to positively address the climate and energy challenges we face today.</w:t>
      </w:r>
      <w:r w:rsidR="005F6EC0" w:rsidRPr="2DC06EDA">
        <w:rPr>
          <w:rFonts w:ascii="Times New Roman" w:hAnsi="Times New Roman" w:cs="Times New Roman"/>
          <w:sz w:val="23"/>
          <w:szCs w:val="23"/>
        </w:rPr>
        <w:t xml:space="preserve"> </w:t>
      </w:r>
      <w:r w:rsidR="008F0388" w:rsidRPr="2DC06EDA">
        <w:rPr>
          <w:rFonts w:ascii="Times New Roman" w:hAnsi="Times New Roman" w:cs="Times New Roman"/>
          <w:sz w:val="23"/>
          <w:szCs w:val="23"/>
        </w:rPr>
        <w:t>The rapidly changing</w:t>
      </w:r>
      <w:r w:rsidR="00396CD3" w:rsidRPr="2DC06EDA">
        <w:rPr>
          <w:rFonts w:ascii="Times New Roman" w:hAnsi="Times New Roman" w:cs="Times New Roman"/>
          <w:sz w:val="23"/>
          <w:szCs w:val="23"/>
        </w:rPr>
        <w:t xml:space="preserve"> </w:t>
      </w:r>
      <w:r w:rsidR="001211DD" w:rsidRPr="2DC06EDA">
        <w:rPr>
          <w:rFonts w:ascii="Times New Roman" w:hAnsi="Times New Roman" w:cs="Times New Roman"/>
          <w:sz w:val="23"/>
          <w:szCs w:val="23"/>
        </w:rPr>
        <w:t>climate poses</w:t>
      </w:r>
      <w:r w:rsidR="00396CD3" w:rsidRPr="2DC06EDA">
        <w:rPr>
          <w:rFonts w:ascii="Times New Roman" w:hAnsi="Times New Roman" w:cs="Times New Roman"/>
          <w:sz w:val="23"/>
          <w:szCs w:val="23"/>
        </w:rPr>
        <w:t xml:space="preserve"> risks to the Nation, federal operations, and property that supports the Department’s essential work.</w:t>
      </w:r>
      <w:r w:rsidR="005F6EC0" w:rsidRPr="2DC06EDA">
        <w:rPr>
          <w:rFonts w:ascii="Times New Roman" w:hAnsi="Times New Roman" w:cs="Times New Roman"/>
          <w:sz w:val="23"/>
          <w:szCs w:val="23"/>
        </w:rPr>
        <w:t xml:space="preserve"> </w:t>
      </w:r>
      <w:r w:rsidR="003C2C36" w:rsidRPr="2DC06EDA">
        <w:rPr>
          <w:rFonts w:ascii="Times New Roman" w:hAnsi="Times New Roman" w:cs="Times New Roman"/>
          <w:sz w:val="23"/>
          <w:szCs w:val="23"/>
        </w:rPr>
        <w:t>Your work is crucial to increas</w:t>
      </w:r>
      <w:r w:rsidR="003D2E51" w:rsidRPr="2DC06EDA">
        <w:rPr>
          <w:rFonts w:ascii="Times New Roman" w:hAnsi="Times New Roman" w:cs="Times New Roman"/>
          <w:sz w:val="23"/>
          <w:szCs w:val="23"/>
        </w:rPr>
        <w:t>e</w:t>
      </w:r>
      <w:r w:rsidR="003C2C36" w:rsidRPr="2DC06EDA">
        <w:rPr>
          <w:rFonts w:ascii="Times New Roman" w:hAnsi="Times New Roman" w:cs="Times New Roman"/>
          <w:sz w:val="23"/>
          <w:szCs w:val="23"/>
        </w:rPr>
        <w:t xml:space="preserve"> the </w:t>
      </w:r>
      <w:r w:rsidR="00425C79" w:rsidRPr="2DC06EDA">
        <w:rPr>
          <w:rFonts w:ascii="Times New Roman" w:hAnsi="Times New Roman" w:cs="Times New Roman"/>
          <w:sz w:val="23"/>
          <w:szCs w:val="23"/>
        </w:rPr>
        <w:t xml:space="preserve">resilience and reliability </w:t>
      </w:r>
      <w:r w:rsidR="003C2C36" w:rsidRPr="2DC06EDA">
        <w:rPr>
          <w:rFonts w:ascii="Times New Roman" w:hAnsi="Times New Roman" w:cs="Times New Roman"/>
          <w:sz w:val="23"/>
          <w:szCs w:val="23"/>
        </w:rPr>
        <w:t xml:space="preserve">of </w:t>
      </w:r>
      <w:r w:rsidR="0041335A" w:rsidRPr="2DC06EDA">
        <w:rPr>
          <w:rFonts w:ascii="Times New Roman" w:hAnsi="Times New Roman" w:cs="Times New Roman"/>
          <w:sz w:val="23"/>
          <w:szCs w:val="23"/>
        </w:rPr>
        <w:t>the Department’s</w:t>
      </w:r>
      <w:r w:rsidR="003C2C36" w:rsidRPr="2DC06EDA">
        <w:rPr>
          <w:rFonts w:ascii="Times New Roman" w:hAnsi="Times New Roman" w:cs="Times New Roman"/>
          <w:sz w:val="23"/>
          <w:szCs w:val="23"/>
        </w:rPr>
        <w:t xml:space="preserve"> facilities and infrastructure, enhanc</w:t>
      </w:r>
      <w:r w:rsidR="00684BBC" w:rsidRPr="2DC06EDA">
        <w:rPr>
          <w:rFonts w:ascii="Times New Roman" w:hAnsi="Times New Roman" w:cs="Times New Roman"/>
          <w:sz w:val="23"/>
          <w:szCs w:val="23"/>
        </w:rPr>
        <w:t>e</w:t>
      </w:r>
      <w:r w:rsidR="003C2C36" w:rsidRPr="2DC06EDA">
        <w:rPr>
          <w:rFonts w:ascii="Times New Roman" w:hAnsi="Times New Roman" w:cs="Times New Roman"/>
          <w:sz w:val="23"/>
          <w:szCs w:val="23"/>
        </w:rPr>
        <w:t xml:space="preserve"> livability for the scientists and workers</w:t>
      </w:r>
      <w:r w:rsidR="00B2531D" w:rsidRPr="2DC06EDA">
        <w:rPr>
          <w:rFonts w:ascii="Times New Roman" w:hAnsi="Times New Roman" w:cs="Times New Roman"/>
          <w:sz w:val="23"/>
          <w:szCs w:val="23"/>
        </w:rPr>
        <w:t>,</w:t>
      </w:r>
      <w:r w:rsidR="003C2C36" w:rsidRPr="2DC06EDA">
        <w:rPr>
          <w:rFonts w:ascii="Times New Roman" w:hAnsi="Times New Roman" w:cs="Times New Roman"/>
          <w:sz w:val="23"/>
          <w:szCs w:val="23"/>
        </w:rPr>
        <w:t xml:space="preserve"> improv</w:t>
      </w:r>
      <w:r w:rsidR="00684BBC" w:rsidRPr="2DC06EDA">
        <w:rPr>
          <w:rFonts w:ascii="Times New Roman" w:hAnsi="Times New Roman" w:cs="Times New Roman"/>
          <w:sz w:val="23"/>
          <w:szCs w:val="23"/>
        </w:rPr>
        <w:t>e</w:t>
      </w:r>
      <w:r w:rsidR="003C2C36" w:rsidRPr="2DC06EDA">
        <w:rPr>
          <w:rFonts w:ascii="Times New Roman" w:hAnsi="Times New Roman" w:cs="Times New Roman"/>
          <w:sz w:val="23"/>
          <w:szCs w:val="23"/>
        </w:rPr>
        <w:t xml:space="preserve"> performance for the taxpayer, and support the communities in which we live and work.</w:t>
      </w:r>
    </w:p>
    <w:p w14:paraId="5B7CDF38" w14:textId="77777777" w:rsidR="008A263D" w:rsidRPr="00990571" w:rsidRDefault="008A263D" w:rsidP="00AE2BA1">
      <w:pPr>
        <w:spacing w:after="0"/>
        <w:rPr>
          <w:rFonts w:ascii="Times New Roman" w:hAnsi="Times New Roman" w:cs="Times New Roman"/>
          <w:sz w:val="23"/>
          <w:szCs w:val="23"/>
        </w:rPr>
      </w:pPr>
    </w:p>
    <w:p w14:paraId="097E8AF6" w14:textId="77300F7E" w:rsidR="00523A3F" w:rsidRPr="00990571" w:rsidRDefault="00A247CC" w:rsidP="2DC06EDA">
      <w:pPr>
        <w:spacing w:after="0"/>
        <w:rPr>
          <w:rFonts w:ascii="Times New Roman" w:hAnsi="Times New Roman" w:cs="Times New Roman"/>
          <w:i/>
          <w:iCs/>
          <w:sz w:val="23"/>
          <w:szCs w:val="23"/>
        </w:rPr>
      </w:pPr>
      <w:r>
        <w:rPr>
          <w:rFonts w:ascii="Times New Roman" w:hAnsi="Times New Roman" w:cs="Times New Roman"/>
          <w:sz w:val="23"/>
          <w:szCs w:val="23"/>
        </w:rPr>
        <w:t>The Sustainability Performance Office (</w:t>
      </w:r>
      <w:r w:rsidR="00CD563D" w:rsidRPr="2DC06EDA">
        <w:rPr>
          <w:rFonts w:ascii="Times New Roman" w:hAnsi="Times New Roman" w:cs="Times New Roman"/>
          <w:sz w:val="23"/>
          <w:szCs w:val="23"/>
        </w:rPr>
        <w:t>SPO</w:t>
      </w:r>
      <w:r>
        <w:rPr>
          <w:rFonts w:ascii="Times New Roman" w:hAnsi="Times New Roman" w:cs="Times New Roman"/>
          <w:sz w:val="23"/>
          <w:szCs w:val="23"/>
        </w:rPr>
        <w:t>)</w:t>
      </w:r>
      <w:r w:rsidR="00452597" w:rsidRPr="2DC06EDA">
        <w:rPr>
          <w:rFonts w:ascii="Times New Roman" w:hAnsi="Times New Roman" w:cs="Times New Roman"/>
          <w:sz w:val="23"/>
          <w:szCs w:val="23"/>
        </w:rPr>
        <w:t xml:space="preserve"> seek</w:t>
      </w:r>
      <w:r w:rsidR="001667E4" w:rsidRPr="2DC06EDA">
        <w:rPr>
          <w:rFonts w:ascii="Times New Roman" w:hAnsi="Times New Roman" w:cs="Times New Roman"/>
          <w:sz w:val="23"/>
          <w:szCs w:val="23"/>
        </w:rPr>
        <w:t>s</w:t>
      </w:r>
      <w:r w:rsidR="00452597" w:rsidRPr="2DC06EDA">
        <w:rPr>
          <w:rFonts w:ascii="Times New Roman" w:hAnsi="Times New Roman" w:cs="Times New Roman"/>
          <w:sz w:val="23"/>
          <w:szCs w:val="23"/>
        </w:rPr>
        <w:t xml:space="preserve"> to</w:t>
      </w:r>
      <w:r w:rsidR="00202C8C" w:rsidRPr="2DC06EDA">
        <w:rPr>
          <w:rFonts w:ascii="Times New Roman" w:hAnsi="Times New Roman" w:cs="Times New Roman"/>
          <w:sz w:val="23"/>
          <w:szCs w:val="23"/>
        </w:rPr>
        <w:t xml:space="preserve"> </w:t>
      </w:r>
      <w:r w:rsidR="00523A3F" w:rsidRPr="2DC06EDA">
        <w:rPr>
          <w:rFonts w:ascii="Times New Roman" w:hAnsi="Times New Roman" w:cs="Times New Roman"/>
          <w:sz w:val="23"/>
          <w:szCs w:val="23"/>
        </w:rPr>
        <w:t xml:space="preserve">assist programs </w:t>
      </w:r>
      <w:r w:rsidR="009742D2" w:rsidRPr="2DC06EDA">
        <w:rPr>
          <w:rFonts w:ascii="Times New Roman" w:hAnsi="Times New Roman" w:cs="Times New Roman"/>
          <w:sz w:val="23"/>
          <w:szCs w:val="23"/>
        </w:rPr>
        <w:t>to sustain</w:t>
      </w:r>
      <w:r w:rsidR="00523A3F" w:rsidRPr="2DC06EDA">
        <w:rPr>
          <w:rFonts w:ascii="Times New Roman" w:hAnsi="Times New Roman" w:cs="Times New Roman"/>
          <w:sz w:val="23"/>
          <w:szCs w:val="23"/>
        </w:rPr>
        <w:t xml:space="preserve"> their missions</w:t>
      </w:r>
      <w:r w:rsidR="00C5112D" w:rsidRPr="2DC06EDA">
        <w:rPr>
          <w:rFonts w:ascii="Times New Roman" w:hAnsi="Times New Roman" w:cs="Times New Roman"/>
          <w:sz w:val="23"/>
          <w:szCs w:val="23"/>
        </w:rPr>
        <w:t xml:space="preserve"> and</w:t>
      </w:r>
      <w:r w:rsidR="00523A3F" w:rsidRPr="2DC06EDA">
        <w:rPr>
          <w:rFonts w:ascii="Times New Roman" w:hAnsi="Times New Roman" w:cs="Times New Roman"/>
          <w:sz w:val="23"/>
          <w:szCs w:val="23"/>
        </w:rPr>
        <w:t xml:space="preserve"> free up resources </w:t>
      </w:r>
      <w:r w:rsidR="00452597" w:rsidRPr="2DC06EDA">
        <w:rPr>
          <w:rFonts w:ascii="Times New Roman" w:hAnsi="Times New Roman" w:cs="Times New Roman"/>
          <w:sz w:val="23"/>
          <w:szCs w:val="23"/>
        </w:rPr>
        <w:t>by</w:t>
      </w:r>
      <w:r w:rsidR="00523A3F" w:rsidRPr="2DC06EDA">
        <w:rPr>
          <w:rFonts w:ascii="Times New Roman" w:hAnsi="Times New Roman" w:cs="Times New Roman"/>
          <w:sz w:val="23"/>
          <w:szCs w:val="23"/>
        </w:rPr>
        <w:t xml:space="preserve"> reducing waste</w:t>
      </w:r>
      <w:r w:rsidR="00452597" w:rsidRPr="2DC06EDA">
        <w:rPr>
          <w:rFonts w:ascii="Times New Roman" w:hAnsi="Times New Roman" w:cs="Times New Roman"/>
          <w:sz w:val="23"/>
          <w:szCs w:val="23"/>
        </w:rPr>
        <w:t>,</w:t>
      </w:r>
      <w:r w:rsidR="00523A3F" w:rsidRPr="2DC06EDA">
        <w:rPr>
          <w:rFonts w:ascii="Times New Roman" w:hAnsi="Times New Roman" w:cs="Times New Roman"/>
          <w:sz w:val="23"/>
          <w:szCs w:val="23"/>
        </w:rPr>
        <w:t xml:space="preserve"> </w:t>
      </w:r>
      <w:r w:rsidR="00452597" w:rsidRPr="2DC06EDA">
        <w:rPr>
          <w:rFonts w:ascii="Times New Roman" w:hAnsi="Times New Roman" w:cs="Times New Roman"/>
          <w:sz w:val="23"/>
          <w:szCs w:val="23"/>
        </w:rPr>
        <w:t>avoiding</w:t>
      </w:r>
      <w:r w:rsidR="00523A3F" w:rsidRPr="2DC06EDA">
        <w:rPr>
          <w:rFonts w:ascii="Times New Roman" w:hAnsi="Times New Roman" w:cs="Times New Roman"/>
          <w:sz w:val="23"/>
          <w:szCs w:val="23"/>
        </w:rPr>
        <w:t xml:space="preserve"> excess expenditure</w:t>
      </w:r>
      <w:r w:rsidR="008E5732" w:rsidRPr="2DC06EDA">
        <w:rPr>
          <w:rFonts w:ascii="Times New Roman" w:hAnsi="Times New Roman" w:cs="Times New Roman"/>
          <w:sz w:val="23"/>
          <w:szCs w:val="23"/>
        </w:rPr>
        <w:t>s</w:t>
      </w:r>
      <w:r w:rsidR="001A191A" w:rsidRPr="2DC06EDA">
        <w:rPr>
          <w:rFonts w:ascii="Times New Roman" w:hAnsi="Times New Roman" w:cs="Times New Roman"/>
          <w:sz w:val="23"/>
          <w:szCs w:val="23"/>
        </w:rPr>
        <w:t xml:space="preserve">, </w:t>
      </w:r>
      <w:r w:rsidR="00B94661" w:rsidRPr="2DC06EDA">
        <w:rPr>
          <w:rFonts w:ascii="Times New Roman" w:hAnsi="Times New Roman" w:cs="Times New Roman"/>
          <w:sz w:val="23"/>
          <w:szCs w:val="23"/>
        </w:rPr>
        <w:t>maximizing</w:t>
      </w:r>
      <w:r w:rsidR="00523A3F" w:rsidRPr="2DC06EDA">
        <w:rPr>
          <w:rFonts w:ascii="Times New Roman" w:hAnsi="Times New Roman" w:cs="Times New Roman"/>
          <w:sz w:val="23"/>
          <w:szCs w:val="23"/>
        </w:rPr>
        <w:t xml:space="preserve"> productivity</w:t>
      </w:r>
      <w:r w:rsidR="00452597" w:rsidRPr="2DC06EDA">
        <w:rPr>
          <w:rFonts w:ascii="Times New Roman" w:hAnsi="Times New Roman" w:cs="Times New Roman"/>
          <w:sz w:val="23"/>
          <w:szCs w:val="23"/>
        </w:rPr>
        <w:t>,</w:t>
      </w:r>
      <w:r w:rsidR="00523A3F" w:rsidRPr="2DC06EDA">
        <w:rPr>
          <w:rFonts w:ascii="Times New Roman" w:hAnsi="Times New Roman" w:cs="Times New Roman"/>
          <w:sz w:val="23"/>
          <w:szCs w:val="23"/>
        </w:rPr>
        <w:t xml:space="preserve"> and improving </w:t>
      </w:r>
      <w:r w:rsidR="007F240E" w:rsidRPr="2DC06EDA">
        <w:rPr>
          <w:rFonts w:ascii="Times New Roman" w:hAnsi="Times New Roman" w:cs="Times New Roman"/>
          <w:sz w:val="23"/>
          <w:szCs w:val="23"/>
        </w:rPr>
        <w:t xml:space="preserve">the efficiency of </w:t>
      </w:r>
      <w:r w:rsidR="00523A3F" w:rsidRPr="2DC06EDA">
        <w:rPr>
          <w:rFonts w:ascii="Times New Roman" w:hAnsi="Times New Roman" w:cs="Times New Roman"/>
          <w:sz w:val="23"/>
          <w:szCs w:val="23"/>
        </w:rPr>
        <w:t>facilities and processes</w:t>
      </w:r>
      <w:r w:rsidR="00191CF3" w:rsidRPr="2DC06EDA">
        <w:rPr>
          <w:rFonts w:ascii="Times New Roman" w:hAnsi="Times New Roman" w:cs="Times New Roman"/>
          <w:sz w:val="23"/>
          <w:szCs w:val="23"/>
        </w:rPr>
        <w:t>.</w:t>
      </w:r>
      <w:r w:rsidR="005F6EC0" w:rsidRPr="2DC06EDA">
        <w:rPr>
          <w:rFonts w:ascii="Times New Roman" w:hAnsi="Times New Roman" w:cs="Times New Roman"/>
          <w:sz w:val="23"/>
          <w:szCs w:val="23"/>
        </w:rPr>
        <w:t xml:space="preserve"> </w:t>
      </w:r>
      <w:r w:rsidR="007268E9" w:rsidRPr="2DC06EDA">
        <w:rPr>
          <w:rFonts w:ascii="Times New Roman" w:hAnsi="Times New Roman" w:cs="Times New Roman"/>
          <w:sz w:val="23"/>
          <w:szCs w:val="23"/>
        </w:rPr>
        <w:t xml:space="preserve">We believe that by focusing on mission needs, we can help the Department </w:t>
      </w:r>
      <w:r w:rsidR="00985E71" w:rsidRPr="2DC06EDA">
        <w:rPr>
          <w:rFonts w:ascii="Times New Roman" w:hAnsi="Times New Roman" w:cs="Times New Roman"/>
          <w:sz w:val="23"/>
          <w:szCs w:val="23"/>
        </w:rPr>
        <w:t>not only meet</w:t>
      </w:r>
      <w:r w:rsidR="000870C6">
        <w:rPr>
          <w:rFonts w:ascii="Times New Roman" w:hAnsi="Times New Roman" w:cs="Times New Roman"/>
          <w:sz w:val="23"/>
          <w:szCs w:val="23"/>
        </w:rPr>
        <w:t>,</w:t>
      </w:r>
      <w:r w:rsidR="00985E71" w:rsidRPr="2DC06EDA">
        <w:rPr>
          <w:rFonts w:ascii="Times New Roman" w:hAnsi="Times New Roman" w:cs="Times New Roman"/>
          <w:sz w:val="23"/>
          <w:szCs w:val="23"/>
        </w:rPr>
        <w:t xml:space="preserve"> but exceed</w:t>
      </w:r>
      <w:r w:rsidR="000870C6">
        <w:rPr>
          <w:rFonts w:ascii="Times New Roman" w:hAnsi="Times New Roman" w:cs="Times New Roman"/>
          <w:sz w:val="23"/>
          <w:szCs w:val="23"/>
        </w:rPr>
        <w:t>,</w:t>
      </w:r>
      <w:r w:rsidR="007268E9" w:rsidRPr="2DC06EDA">
        <w:rPr>
          <w:rFonts w:ascii="Times New Roman" w:hAnsi="Times New Roman" w:cs="Times New Roman"/>
          <w:sz w:val="23"/>
          <w:szCs w:val="23"/>
        </w:rPr>
        <w:t xml:space="preserve"> its sustainability goals</w:t>
      </w:r>
      <w:r w:rsidR="00421E57" w:rsidRPr="2DC06EDA">
        <w:rPr>
          <w:rFonts w:ascii="Times New Roman" w:hAnsi="Times New Roman" w:cs="Times New Roman"/>
          <w:sz w:val="23"/>
          <w:szCs w:val="23"/>
        </w:rPr>
        <w:t>,</w:t>
      </w:r>
      <w:r w:rsidR="007268E9" w:rsidRPr="2DC06EDA">
        <w:rPr>
          <w:rFonts w:ascii="Times New Roman" w:hAnsi="Times New Roman" w:cs="Times New Roman"/>
          <w:sz w:val="23"/>
          <w:szCs w:val="23"/>
        </w:rPr>
        <w:t xml:space="preserve"> </w:t>
      </w:r>
      <w:r w:rsidR="35CA75A9" w:rsidRPr="2DC06EDA">
        <w:rPr>
          <w:rFonts w:ascii="Times New Roman" w:hAnsi="Times New Roman" w:cs="Times New Roman"/>
          <w:sz w:val="23"/>
          <w:szCs w:val="23"/>
        </w:rPr>
        <w:t xml:space="preserve">and lead the way among agencies in addressing </w:t>
      </w:r>
      <w:r w:rsidR="007373DF" w:rsidRPr="2DC06EDA">
        <w:rPr>
          <w:rFonts w:ascii="Times New Roman" w:hAnsi="Times New Roman" w:cs="Times New Roman"/>
          <w:sz w:val="23"/>
          <w:szCs w:val="23"/>
        </w:rPr>
        <w:t xml:space="preserve">Federal </w:t>
      </w:r>
      <w:r w:rsidR="007268E9" w:rsidRPr="2DC06EDA">
        <w:rPr>
          <w:rFonts w:ascii="Times New Roman" w:hAnsi="Times New Roman" w:cs="Times New Roman"/>
          <w:sz w:val="23"/>
          <w:szCs w:val="23"/>
        </w:rPr>
        <w:t>statutory and regulatory requirements.</w:t>
      </w:r>
      <w:r w:rsidR="008B63CE" w:rsidRPr="2DC06EDA">
        <w:rPr>
          <w:rFonts w:ascii="Times New Roman" w:hAnsi="Times New Roman" w:cs="Times New Roman"/>
          <w:sz w:val="23"/>
          <w:szCs w:val="23"/>
        </w:rPr>
        <w:t xml:space="preserve"> </w:t>
      </w:r>
      <w:r w:rsidR="00BC72A5" w:rsidRPr="2DC06EDA">
        <w:rPr>
          <w:rFonts w:ascii="Times New Roman" w:hAnsi="Times New Roman" w:cs="Times New Roman"/>
          <w:sz w:val="23"/>
          <w:szCs w:val="23"/>
        </w:rPr>
        <w:t>The FY 202</w:t>
      </w:r>
      <w:r w:rsidR="00762666">
        <w:rPr>
          <w:rFonts w:ascii="Times New Roman" w:hAnsi="Times New Roman" w:cs="Times New Roman"/>
          <w:sz w:val="23"/>
          <w:szCs w:val="23"/>
        </w:rPr>
        <w:t>5</w:t>
      </w:r>
      <w:r w:rsidR="003D47CB" w:rsidRPr="2DC06EDA">
        <w:rPr>
          <w:rFonts w:ascii="Times New Roman" w:hAnsi="Times New Roman" w:cs="Times New Roman"/>
          <w:sz w:val="23"/>
          <w:szCs w:val="23"/>
        </w:rPr>
        <w:t xml:space="preserve"> </w:t>
      </w:r>
      <w:r w:rsidR="00BC72A5" w:rsidRPr="2DC06EDA">
        <w:rPr>
          <w:rFonts w:ascii="Times New Roman" w:hAnsi="Times New Roman" w:cs="Times New Roman"/>
          <w:sz w:val="23"/>
          <w:szCs w:val="23"/>
        </w:rPr>
        <w:t xml:space="preserve">SSP </w:t>
      </w:r>
      <w:r w:rsidR="00C109BD" w:rsidRPr="2DC06EDA">
        <w:rPr>
          <w:rFonts w:ascii="Times New Roman" w:hAnsi="Times New Roman" w:cs="Times New Roman"/>
          <w:sz w:val="23"/>
          <w:szCs w:val="23"/>
        </w:rPr>
        <w:t>Instructions</w:t>
      </w:r>
      <w:r w:rsidR="00612CB7" w:rsidRPr="2DC06EDA">
        <w:rPr>
          <w:rFonts w:ascii="Times New Roman" w:hAnsi="Times New Roman" w:cs="Times New Roman"/>
          <w:sz w:val="23"/>
          <w:szCs w:val="23"/>
        </w:rPr>
        <w:t xml:space="preserve"> </w:t>
      </w:r>
      <w:r w:rsidR="003D47CB" w:rsidRPr="2DC06EDA">
        <w:rPr>
          <w:rFonts w:ascii="Times New Roman" w:hAnsi="Times New Roman" w:cs="Times New Roman"/>
          <w:sz w:val="23"/>
          <w:szCs w:val="23"/>
        </w:rPr>
        <w:t>aim</w:t>
      </w:r>
      <w:r w:rsidR="00612CB7" w:rsidRPr="2DC06EDA">
        <w:rPr>
          <w:rFonts w:ascii="Times New Roman" w:hAnsi="Times New Roman" w:cs="Times New Roman"/>
          <w:sz w:val="23"/>
          <w:szCs w:val="23"/>
        </w:rPr>
        <w:t xml:space="preserve"> to minimize and streamline reporting</w:t>
      </w:r>
      <w:r w:rsidR="003D47CB" w:rsidRPr="2DC06EDA">
        <w:rPr>
          <w:rFonts w:ascii="Times New Roman" w:hAnsi="Times New Roman" w:cs="Times New Roman"/>
          <w:sz w:val="23"/>
          <w:szCs w:val="23"/>
        </w:rPr>
        <w:t>,</w:t>
      </w:r>
      <w:r w:rsidR="00612CB7" w:rsidRPr="2DC06EDA">
        <w:rPr>
          <w:rFonts w:ascii="Times New Roman" w:hAnsi="Times New Roman" w:cs="Times New Roman"/>
          <w:sz w:val="23"/>
          <w:szCs w:val="23"/>
        </w:rPr>
        <w:t xml:space="preserve"> while simultaneously addressing Federal requirements</w:t>
      </w:r>
      <w:r w:rsidR="005C228B" w:rsidRPr="2DC06EDA">
        <w:rPr>
          <w:rFonts w:ascii="Times New Roman" w:hAnsi="Times New Roman" w:cs="Times New Roman"/>
          <w:sz w:val="23"/>
          <w:szCs w:val="23"/>
        </w:rPr>
        <w:t xml:space="preserve"> including goals set by Executive Order</w:t>
      </w:r>
      <w:r w:rsidR="009E4270">
        <w:rPr>
          <w:rFonts w:ascii="Times New Roman" w:hAnsi="Times New Roman" w:cs="Times New Roman"/>
          <w:sz w:val="23"/>
          <w:szCs w:val="23"/>
        </w:rPr>
        <w:t xml:space="preserve">s </w:t>
      </w:r>
      <w:r w:rsidR="00D50586">
        <w:rPr>
          <w:rFonts w:ascii="Times New Roman" w:hAnsi="Times New Roman" w:cs="Times New Roman"/>
          <w:sz w:val="23"/>
          <w:szCs w:val="23"/>
        </w:rPr>
        <w:t>(E.O</w:t>
      </w:r>
      <w:r w:rsidR="00DE65FB">
        <w:rPr>
          <w:rFonts w:ascii="Times New Roman" w:hAnsi="Times New Roman" w:cs="Times New Roman"/>
          <w:sz w:val="23"/>
          <w:szCs w:val="23"/>
        </w:rPr>
        <w:t>.</w:t>
      </w:r>
      <w:r w:rsidR="00F7594D">
        <w:rPr>
          <w:rFonts w:ascii="Times New Roman" w:hAnsi="Times New Roman" w:cs="Times New Roman"/>
          <w:sz w:val="23"/>
          <w:szCs w:val="23"/>
        </w:rPr>
        <w:t>s</w:t>
      </w:r>
      <w:r w:rsidR="00D50586">
        <w:rPr>
          <w:rFonts w:ascii="Times New Roman" w:hAnsi="Times New Roman" w:cs="Times New Roman"/>
          <w:sz w:val="23"/>
          <w:szCs w:val="23"/>
        </w:rPr>
        <w:t xml:space="preserve">) </w:t>
      </w:r>
      <w:r w:rsidR="009E4270">
        <w:rPr>
          <w:rFonts w:ascii="Times New Roman" w:hAnsi="Times New Roman" w:cs="Times New Roman"/>
          <w:sz w:val="23"/>
          <w:szCs w:val="23"/>
        </w:rPr>
        <w:t xml:space="preserve">14008, </w:t>
      </w:r>
      <w:r w:rsidR="009E4270" w:rsidRPr="009E4270">
        <w:rPr>
          <w:rFonts w:ascii="Times New Roman" w:hAnsi="Times New Roman" w:cs="Times New Roman"/>
          <w:i/>
          <w:iCs/>
          <w:sz w:val="23"/>
          <w:szCs w:val="23"/>
        </w:rPr>
        <w:t>Tackling the Climate Crisis at Home and Abroad</w:t>
      </w:r>
      <w:r w:rsidR="009E4270">
        <w:rPr>
          <w:rFonts w:ascii="Times New Roman" w:hAnsi="Times New Roman" w:cs="Times New Roman"/>
          <w:sz w:val="23"/>
          <w:szCs w:val="23"/>
        </w:rPr>
        <w:t>, and</w:t>
      </w:r>
      <w:r w:rsidR="005C228B" w:rsidRPr="2DC06EDA">
        <w:rPr>
          <w:rFonts w:ascii="Times New Roman" w:hAnsi="Times New Roman" w:cs="Times New Roman"/>
          <w:sz w:val="23"/>
          <w:szCs w:val="23"/>
        </w:rPr>
        <w:t xml:space="preserve"> 14057, </w:t>
      </w:r>
      <w:r w:rsidR="005C228B" w:rsidRPr="2DC06EDA">
        <w:rPr>
          <w:rFonts w:ascii="Times New Roman" w:hAnsi="Times New Roman" w:cs="Times New Roman"/>
          <w:i/>
          <w:iCs/>
          <w:sz w:val="23"/>
          <w:szCs w:val="23"/>
        </w:rPr>
        <w:t>Catalyzing Clean Energy Industries and Jobs Through Federal Sustainability</w:t>
      </w:r>
      <w:r w:rsidR="00A1359C" w:rsidRPr="2DC06EDA">
        <w:rPr>
          <w:rFonts w:ascii="Times New Roman" w:hAnsi="Times New Roman" w:cs="Times New Roman"/>
          <w:i/>
          <w:iCs/>
          <w:sz w:val="23"/>
          <w:szCs w:val="23"/>
        </w:rPr>
        <w:t xml:space="preserve"> </w:t>
      </w:r>
      <w:r w:rsidR="00A1359C" w:rsidRPr="2DC06EDA">
        <w:rPr>
          <w:rFonts w:ascii="Times New Roman" w:hAnsi="Times New Roman" w:cs="Times New Roman"/>
          <w:sz w:val="23"/>
          <w:szCs w:val="23"/>
        </w:rPr>
        <w:t>to</w:t>
      </w:r>
      <w:r w:rsidR="00EF37CB" w:rsidRPr="2DC06EDA">
        <w:rPr>
          <w:rFonts w:ascii="Times New Roman" w:hAnsi="Times New Roman" w:cs="Times New Roman"/>
          <w:sz w:val="23"/>
          <w:szCs w:val="23"/>
        </w:rPr>
        <w:t xml:space="preserve"> achieve</w:t>
      </w:r>
      <w:r w:rsidR="005C228B" w:rsidRPr="2DC06EDA">
        <w:rPr>
          <w:rFonts w:ascii="Times New Roman" w:hAnsi="Times New Roman" w:cs="Times New Roman"/>
          <w:i/>
          <w:iCs/>
          <w:sz w:val="23"/>
          <w:szCs w:val="23"/>
        </w:rPr>
        <w:t>:</w:t>
      </w:r>
    </w:p>
    <w:p w14:paraId="60BB5540" w14:textId="4C4F7817" w:rsidR="005C228B" w:rsidRPr="00990571" w:rsidRDefault="005C228B" w:rsidP="00AE2BA1">
      <w:pPr>
        <w:pStyle w:val="ListParagraph"/>
        <w:numPr>
          <w:ilvl w:val="0"/>
          <w:numId w:val="117"/>
        </w:numPr>
        <w:spacing w:after="0"/>
        <w:rPr>
          <w:rFonts w:ascii="Times New Roman" w:hAnsi="Times New Roman" w:cs="Times New Roman"/>
          <w:sz w:val="23"/>
          <w:szCs w:val="23"/>
        </w:rPr>
      </w:pPr>
      <w:r w:rsidRPr="00990571">
        <w:rPr>
          <w:rFonts w:ascii="Times New Roman" w:hAnsi="Times New Roman" w:cs="Times New Roman"/>
          <w:sz w:val="23"/>
          <w:szCs w:val="23"/>
        </w:rPr>
        <w:t xml:space="preserve">100 percent carbon pollution-free electricity use by 2030, including 50 percent </w:t>
      </w:r>
      <w:r w:rsidR="0081321D" w:rsidRPr="00990571">
        <w:rPr>
          <w:rFonts w:ascii="Times New Roman" w:hAnsi="Times New Roman" w:cs="Times New Roman"/>
          <w:sz w:val="23"/>
          <w:szCs w:val="23"/>
        </w:rPr>
        <w:t xml:space="preserve">on a </w:t>
      </w:r>
      <w:r w:rsidRPr="00990571">
        <w:rPr>
          <w:rFonts w:ascii="Times New Roman" w:hAnsi="Times New Roman" w:cs="Times New Roman"/>
          <w:sz w:val="23"/>
          <w:szCs w:val="23"/>
        </w:rPr>
        <w:t xml:space="preserve">24/7 </w:t>
      </w:r>
      <w:r w:rsidR="000E1C6C" w:rsidRPr="00990571">
        <w:rPr>
          <w:rFonts w:ascii="Times New Roman" w:hAnsi="Times New Roman" w:cs="Times New Roman"/>
          <w:sz w:val="23"/>
          <w:szCs w:val="23"/>
        </w:rPr>
        <w:t>basis.</w:t>
      </w:r>
    </w:p>
    <w:p w14:paraId="73E241DE" w14:textId="1FBEDCEE" w:rsidR="005C228B" w:rsidRPr="00990571" w:rsidRDefault="005C228B" w:rsidP="00AE2BA1">
      <w:pPr>
        <w:pStyle w:val="ListParagraph"/>
        <w:numPr>
          <w:ilvl w:val="0"/>
          <w:numId w:val="117"/>
        </w:numPr>
        <w:spacing w:after="0"/>
        <w:rPr>
          <w:rFonts w:ascii="Times New Roman" w:hAnsi="Times New Roman" w:cs="Times New Roman"/>
          <w:sz w:val="23"/>
          <w:szCs w:val="23"/>
        </w:rPr>
      </w:pPr>
      <w:r w:rsidRPr="00990571">
        <w:rPr>
          <w:rFonts w:ascii="Times New Roman" w:hAnsi="Times New Roman" w:cs="Times New Roman"/>
          <w:sz w:val="23"/>
          <w:szCs w:val="23"/>
        </w:rPr>
        <w:t xml:space="preserve">100 percent </w:t>
      </w:r>
      <w:r w:rsidR="00E058FC" w:rsidRPr="00990571">
        <w:rPr>
          <w:rFonts w:ascii="Times New Roman" w:hAnsi="Times New Roman" w:cs="Times New Roman"/>
          <w:sz w:val="23"/>
          <w:szCs w:val="23"/>
        </w:rPr>
        <w:t xml:space="preserve">acquisition of </w:t>
      </w:r>
      <w:r w:rsidRPr="00990571">
        <w:rPr>
          <w:rFonts w:ascii="Times New Roman" w:hAnsi="Times New Roman" w:cs="Times New Roman"/>
          <w:sz w:val="23"/>
          <w:szCs w:val="23"/>
        </w:rPr>
        <w:t>zero-emission vehicle by 2035, including</w:t>
      </w:r>
      <w:r w:rsidR="00E058FC" w:rsidRPr="00990571">
        <w:rPr>
          <w:rFonts w:ascii="Times New Roman" w:hAnsi="Times New Roman" w:cs="Times New Roman"/>
          <w:sz w:val="23"/>
          <w:szCs w:val="23"/>
        </w:rPr>
        <w:t xml:space="preserve"> </w:t>
      </w:r>
      <w:r w:rsidRPr="00990571">
        <w:rPr>
          <w:rFonts w:ascii="Times New Roman" w:hAnsi="Times New Roman" w:cs="Times New Roman"/>
          <w:sz w:val="23"/>
          <w:szCs w:val="23"/>
        </w:rPr>
        <w:t>100 percent light-duty</w:t>
      </w:r>
      <w:r w:rsidR="00E058FC" w:rsidRPr="00990571">
        <w:rPr>
          <w:rFonts w:ascii="Times New Roman" w:hAnsi="Times New Roman" w:cs="Times New Roman"/>
          <w:sz w:val="23"/>
          <w:szCs w:val="23"/>
        </w:rPr>
        <w:t xml:space="preserve"> ZEV </w:t>
      </w:r>
      <w:r w:rsidR="0081321D" w:rsidRPr="00990571">
        <w:rPr>
          <w:rFonts w:ascii="Times New Roman" w:hAnsi="Times New Roman" w:cs="Times New Roman"/>
          <w:sz w:val="23"/>
          <w:szCs w:val="23"/>
        </w:rPr>
        <w:t xml:space="preserve">acquisition </w:t>
      </w:r>
      <w:r w:rsidR="00E058FC" w:rsidRPr="00990571">
        <w:rPr>
          <w:rFonts w:ascii="Times New Roman" w:hAnsi="Times New Roman" w:cs="Times New Roman"/>
          <w:sz w:val="23"/>
          <w:szCs w:val="23"/>
        </w:rPr>
        <w:t xml:space="preserve">by </w:t>
      </w:r>
      <w:r w:rsidR="000E1C6C" w:rsidRPr="00990571">
        <w:rPr>
          <w:rFonts w:ascii="Times New Roman" w:hAnsi="Times New Roman" w:cs="Times New Roman"/>
          <w:sz w:val="23"/>
          <w:szCs w:val="23"/>
        </w:rPr>
        <w:t>2027.</w:t>
      </w:r>
    </w:p>
    <w:p w14:paraId="5E15412F" w14:textId="254B1EBA" w:rsidR="005C228B" w:rsidRPr="00990571" w:rsidRDefault="00590037" w:rsidP="00AE2BA1">
      <w:pPr>
        <w:pStyle w:val="ListParagraph"/>
        <w:numPr>
          <w:ilvl w:val="0"/>
          <w:numId w:val="117"/>
        </w:numPr>
        <w:spacing w:after="0"/>
        <w:rPr>
          <w:rFonts w:ascii="Times New Roman" w:hAnsi="Times New Roman" w:cs="Times New Roman"/>
          <w:sz w:val="23"/>
          <w:szCs w:val="23"/>
        </w:rPr>
      </w:pPr>
      <w:r w:rsidRPr="00990571">
        <w:rPr>
          <w:rFonts w:ascii="Times New Roman" w:hAnsi="Times New Roman" w:cs="Times New Roman"/>
          <w:sz w:val="23"/>
          <w:szCs w:val="23"/>
        </w:rPr>
        <w:t>A</w:t>
      </w:r>
      <w:r w:rsidR="00E058FC" w:rsidRPr="00990571">
        <w:rPr>
          <w:rFonts w:ascii="Times New Roman" w:hAnsi="Times New Roman" w:cs="Times New Roman"/>
          <w:sz w:val="23"/>
          <w:szCs w:val="23"/>
        </w:rPr>
        <w:t xml:space="preserve"> </w:t>
      </w:r>
      <w:r w:rsidR="005C228B" w:rsidRPr="00990571">
        <w:rPr>
          <w:rFonts w:ascii="Times New Roman" w:hAnsi="Times New Roman" w:cs="Times New Roman"/>
          <w:sz w:val="23"/>
          <w:szCs w:val="23"/>
        </w:rPr>
        <w:t xml:space="preserve">net-zero emissions </w:t>
      </w:r>
      <w:r w:rsidRPr="00990571">
        <w:rPr>
          <w:rFonts w:ascii="Times New Roman" w:hAnsi="Times New Roman" w:cs="Times New Roman"/>
          <w:sz w:val="23"/>
          <w:szCs w:val="23"/>
        </w:rPr>
        <w:t>building portfolio</w:t>
      </w:r>
      <w:r w:rsidR="00A7262D" w:rsidRPr="00990571">
        <w:rPr>
          <w:rFonts w:ascii="Times New Roman" w:hAnsi="Times New Roman" w:cs="Times New Roman"/>
          <w:sz w:val="23"/>
          <w:szCs w:val="23"/>
        </w:rPr>
        <w:t xml:space="preserve"> </w:t>
      </w:r>
      <w:r w:rsidR="005C228B" w:rsidRPr="00990571">
        <w:rPr>
          <w:rFonts w:ascii="Times New Roman" w:hAnsi="Times New Roman" w:cs="Times New Roman"/>
          <w:sz w:val="23"/>
          <w:szCs w:val="23"/>
        </w:rPr>
        <w:t>by 2045, including a 50 percent</w:t>
      </w:r>
      <w:r w:rsidR="00E058FC" w:rsidRPr="00990571">
        <w:rPr>
          <w:rFonts w:ascii="Times New Roman" w:hAnsi="Times New Roman" w:cs="Times New Roman"/>
          <w:sz w:val="23"/>
          <w:szCs w:val="23"/>
        </w:rPr>
        <w:t xml:space="preserve"> </w:t>
      </w:r>
      <w:r w:rsidRPr="00990571">
        <w:rPr>
          <w:rFonts w:ascii="Times New Roman" w:hAnsi="Times New Roman" w:cs="Times New Roman"/>
          <w:sz w:val="23"/>
          <w:szCs w:val="23"/>
        </w:rPr>
        <w:t xml:space="preserve">emissions </w:t>
      </w:r>
      <w:r w:rsidR="005C228B" w:rsidRPr="00990571">
        <w:rPr>
          <w:rFonts w:ascii="Times New Roman" w:hAnsi="Times New Roman" w:cs="Times New Roman"/>
          <w:sz w:val="23"/>
          <w:szCs w:val="23"/>
        </w:rPr>
        <w:t xml:space="preserve">reduction by </w:t>
      </w:r>
      <w:r w:rsidR="000E1C6C" w:rsidRPr="00990571">
        <w:rPr>
          <w:rFonts w:ascii="Times New Roman" w:hAnsi="Times New Roman" w:cs="Times New Roman"/>
          <w:sz w:val="23"/>
          <w:szCs w:val="23"/>
        </w:rPr>
        <w:t>2032.</w:t>
      </w:r>
    </w:p>
    <w:p w14:paraId="4854448D" w14:textId="17DAF2FF" w:rsidR="00457C1F" w:rsidRPr="00990571" w:rsidRDefault="00590037" w:rsidP="00AE2BA1">
      <w:pPr>
        <w:pStyle w:val="ListParagraph"/>
        <w:numPr>
          <w:ilvl w:val="0"/>
          <w:numId w:val="117"/>
        </w:numPr>
        <w:spacing w:after="0"/>
        <w:rPr>
          <w:rFonts w:ascii="Times New Roman" w:hAnsi="Times New Roman" w:cs="Times New Roman"/>
          <w:sz w:val="23"/>
          <w:szCs w:val="23"/>
        </w:rPr>
      </w:pPr>
      <w:r w:rsidRPr="00990571">
        <w:rPr>
          <w:rFonts w:ascii="Times New Roman" w:hAnsi="Times New Roman" w:cs="Times New Roman"/>
          <w:sz w:val="23"/>
          <w:szCs w:val="23"/>
        </w:rPr>
        <w:t>N</w:t>
      </w:r>
      <w:r w:rsidR="00457C1F" w:rsidRPr="00990571">
        <w:rPr>
          <w:rFonts w:ascii="Times New Roman" w:hAnsi="Times New Roman" w:cs="Times New Roman"/>
          <w:sz w:val="23"/>
          <w:szCs w:val="23"/>
        </w:rPr>
        <w:t>et</w:t>
      </w:r>
      <w:r w:rsidR="005C228B" w:rsidRPr="00990571">
        <w:rPr>
          <w:rFonts w:ascii="Times New Roman" w:hAnsi="Times New Roman" w:cs="Times New Roman"/>
          <w:sz w:val="23"/>
          <w:szCs w:val="23"/>
        </w:rPr>
        <w:t>-zero emissions from Federal procurement</w:t>
      </w:r>
      <w:r w:rsidR="00457C1F" w:rsidRPr="00990571">
        <w:rPr>
          <w:rFonts w:ascii="Times New Roman" w:hAnsi="Times New Roman" w:cs="Times New Roman"/>
          <w:sz w:val="23"/>
          <w:szCs w:val="23"/>
        </w:rPr>
        <w:t xml:space="preserve"> by </w:t>
      </w:r>
      <w:r w:rsidR="000E1C6C" w:rsidRPr="00990571">
        <w:rPr>
          <w:rFonts w:ascii="Times New Roman" w:hAnsi="Times New Roman" w:cs="Times New Roman"/>
          <w:sz w:val="23"/>
          <w:szCs w:val="23"/>
        </w:rPr>
        <w:t>2050.</w:t>
      </w:r>
    </w:p>
    <w:p w14:paraId="727887EE" w14:textId="79768759" w:rsidR="00590037" w:rsidRPr="00990571" w:rsidRDefault="00590037" w:rsidP="00590037">
      <w:pPr>
        <w:pStyle w:val="ListParagraph"/>
        <w:numPr>
          <w:ilvl w:val="0"/>
          <w:numId w:val="117"/>
        </w:numPr>
        <w:spacing w:after="0"/>
        <w:rPr>
          <w:rFonts w:ascii="Times New Roman" w:hAnsi="Times New Roman" w:cs="Times New Roman"/>
          <w:sz w:val="23"/>
          <w:szCs w:val="23"/>
        </w:rPr>
      </w:pPr>
      <w:r w:rsidRPr="00990571">
        <w:rPr>
          <w:rFonts w:ascii="Times New Roman" w:hAnsi="Times New Roman" w:cs="Times New Roman"/>
          <w:sz w:val="23"/>
          <w:szCs w:val="23"/>
        </w:rPr>
        <w:t>Climate resilient infrastructure and operations.</w:t>
      </w:r>
    </w:p>
    <w:p w14:paraId="12AB2BB6" w14:textId="0F774300" w:rsidR="00457C1F" w:rsidRPr="00990571" w:rsidRDefault="00A247C4" w:rsidP="00AE2BA1">
      <w:pPr>
        <w:pStyle w:val="ListParagraph"/>
        <w:numPr>
          <w:ilvl w:val="0"/>
          <w:numId w:val="117"/>
        </w:numPr>
        <w:spacing w:after="0"/>
        <w:rPr>
          <w:rFonts w:ascii="Times New Roman" w:hAnsi="Times New Roman" w:cs="Times New Roman"/>
          <w:sz w:val="23"/>
          <w:szCs w:val="23"/>
        </w:rPr>
      </w:pPr>
      <w:r w:rsidRPr="00990571">
        <w:rPr>
          <w:rFonts w:ascii="Times New Roman" w:hAnsi="Times New Roman" w:cs="Times New Roman"/>
          <w:sz w:val="23"/>
          <w:szCs w:val="23"/>
        </w:rPr>
        <w:t xml:space="preserve">Equity </w:t>
      </w:r>
      <w:r w:rsidR="00457C1F" w:rsidRPr="00990571">
        <w:rPr>
          <w:rFonts w:ascii="Times New Roman" w:hAnsi="Times New Roman" w:cs="Times New Roman"/>
          <w:sz w:val="23"/>
          <w:szCs w:val="23"/>
        </w:rPr>
        <w:t>and environmental justic</w:t>
      </w:r>
      <w:r w:rsidR="0081321D" w:rsidRPr="00990571">
        <w:rPr>
          <w:rFonts w:ascii="Times New Roman" w:hAnsi="Times New Roman" w:cs="Times New Roman"/>
          <w:sz w:val="23"/>
          <w:szCs w:val="23"/>
        </w:rPr>
        <w:t xml:space="preserve">e. </w:t>
      </w:r>
    </w:p>
    <w:p w14:paraId="179A9D22" w14:textId="77777777" w:rsidR="00AE2BA1" w:rsidRPr="00990571" w:rsidRDefault="00AE2BA1" w:rsidP="00AE2BA1">
      <w:pPr>
        <w:spacing w:after="0"/>
        <w:rPr>
          <w:rFonts w:ascii="Times New Roman" w:hAnsi="Times New Roman" w:cs="Times New Roman"/>
          <w:sz w:val="23"/>
          <w:szCs w:val="23"/>
        </w:rPr>
      </w:pPr>
    </w:p>
    <w:p w14:paraId="6058BB5D" w14:textId="4DB7258D" w:rsidR="00CF2F4A" w:rsidRPr="00990571" w:rsidRDefault="0041335A" w:rsidP="00CB100A">
      <w:pPr>
        <w:spacing w:after="0"/>
        <w:rPr>
          <w:rFonts w:ascii="Times New Roman" w:hAnsi="Times New Roman" w:cs="Times New Roman"/>
          <w:sz w:val="23"/>
          <w:szCs w:val="23"/>
        </w:rPr>
      </w:pPr>
      <w:r w:rsidRPr="2DC06EDA">
        <w:rPr>
          <w:rFonts w:ascii="Times New Roman" w:hAnsi="Times New Roman" w:cs="Times New Roman"/>
          <w:sz w:val="23"/>
          <w:szCs w:val="23"/>
        </w:rPr>
        <w:t>T</w:t>
      </w:r>
      <w:r w:rsidR="00CF2F4A" w:rsidRPr="2DC06EDA">
        <w:rPr>
          <w:rFonts w:ascii="Times New Roman" w:hAnsi="Times New Roman" w:cs="Times New Roman"/>
          <w:sz w:val="23"/>
          <w:szCs w:val="23"/>
        </w:rPr>
        <w:t xml:space="preserve">hank you </w:t>
      </w:r>
      <w:r w:rsidR="00BC72A5" w:rsidRPr="2DC06EDA">
        <w:rPr>
          <w:rFonts w:ascii="Times New Roman" w:hAnsi="Times New Roman" w:cs="Times New Roman"/>
          <w:sz w:val="23"/>
          <w:szCs w:val="23"/>
        </w:rPr>
        <w:t>again</w:t>
      </w:r>
      <w:r w:rsidR="00CF2F4A" w:rsidRPr="2DC06EDA">
        <w:rPr>
          <w:rFonts w:ascii="Times New Roman" w:hAnsi="Times New Roman" w:cs="Times New Roman"/>
          <w:sz w:val="23"/>
          <w:szCs w:val="23"/>
        </w:rPr>
        <w:t xml:space="preserve"> </w:t>
      </w:r>
      <w:r w:rsidR="009849BE" w:rsidRPr="2DC06EDA">
        <w:rPr>
          <w:rFonts w:ascii="Times New Roman" w:hAnsi="Times New Roman" w:cs="Times New Roman"/>
          <w:sz w:val="23"/>
          <w:szCs w:val="23"/>
        </w:rPr>
        <w:t xml:space="preserve">for </w:t>
      </w:r>
      <w:r w:rsidR="0011167C" w:rsidRPr="2DC06EDA">
        <w:rPr>
          <w:rFonts w:ascii="Times New Roman" w:hAnsi="Times New Roman" w:cs="Times New Roman"/>
          <w:sz w:val="23"/>
          <w:szCs w:val="23"/>
        </w:rPr>
        <w:t>your hard work</w:t>
      </w:r>
      <w:r w:rsidR="00CF2F4A" w:rsidRPr="2DC06EDA">
        <w:rPr>
          <w:rFonts w:ascii="Times New Roman" w:hAnsi="Times New Roman" w:cs="Times New Roman"/>
          <w:sz w:val="23"/>
          <w:szCs w:val="23"/>
        </w:rPr>
        <w:t xml:space="preserve"> and </w:t>
      </w:r>
      <w:r w:rsidRPr="2DC06EDA">
        <w:rPr>
          <w:rFonts w:ascii="Times New Roman" w:hAnsi="Times New Roman" w:cs="Times New Roman"/>
          <w:sz w:val="23"/>
          <w:szCs w:val="23"/>
        </w:rPr>
        <w:t xml:space="preserve">I </w:t>
      </w:r>
      <w:r w:rsidR="00CF2F4A" w:rsidRPr="2DC06EDA">
        <w:rPr>
          <w:rFonts w:ascii="Times New Roman" w:hAnsi="Times New Roman" w:cs="Times New Roman"/>
          <w:sz w:val="23"/>
          <w:szCs w:val="23"/>
        </w:rPr>
        <w:t xml:space="preserve">look forward to </w:t>
      </w:r>
      <w:r w:rsidR="0011167C" w:rsidRPr="2DC06EDA">
        <w:rPr>
          <w:rFonts w:ascii="Times New Roman" w:hAnsi="Times New Roman" w:cs="Times New Roman"/>
          <w:sz w:val="23"/>
          <w:szCs w:val="23"/>
        </w:rPr>
        <w:t>a continued successful partnership</w:t>
      </w:r>
      <w:r w:rsidR="00B37A65" w:rsidRPr="2DC06EDA">
        <w:rPr>
          <w:rFonts w:ascii="Times New Roman" w:hAnsi="Times New Roman" w:cs="Times New Roman"/>
          <w:sz w:val="23"/>
          <w:szCs w:val="23"/>
        </w:rPr>
        <w:t xml:space="preserve"> </w:t>
      </w:r>
      <w:r w:rsidR="008C5893" w:rsidRPr="2DC06EDA">
        <w:rPr>
          <w:rFonts w:ascii="Times New Roman" w:hAnsi="Times New Roman" w:cs="Times New Roman"/>
          <w:sz w:val="23"/>
          <w:szCs w:val="23"/>
        </w:rPr>
        <w:t>in</w:t>
      </w:r>
      <w:r w:rsidR="00B37A65" w:rsidRPr="2DC06EDA">
        <w:rPr>
          <w:rFonts w:ascii="Times New Roman" w:hAnsi="Times New Roman" w:cs="Times New Roman"/>
          <w:sz w:val="23"/>
          <w:szCs w:val="23"/>
        </w:rPr>
        <w:t xml:space="preserve"> meet</w:t>
      </w:r>
      <w:r w:rsidR="008C5893" w:rsidRPr="2DC06EDA">
        <w:rPr>
          <w:rFonts w:ascii="Times New Roman" w:hAnsi="Times New Roman" w:cs="Times New Roman"/>
          <w:sz w:val="23"/>
          <w:szCs w:val="23"/>
        </w:rPr>
        <w:t>ing</w:t>
      </w:r>
      <w:r w:rsidR="00B37A65" w:rsidRPr="2DC06EDA">
        <w:rPr>
          <w:rFonts w:ascii="Times New Roman" w:hAnsi="Times New Roman" w:cs="Times New Roman"/>
          <w:sz w:val="23"/>
          <w:szCs w:val="23"/>
        </w:rPr>
        <w:t xml:space="preserve"> </w:t>
      </w:r>
      <w:r w:rsidRPr="2DC06EDA">
        <w:rPr>
          <w:rFonts w:ascii="Times New Roman" w:hAnsi="Times New Roman" w:cs="Times New Roman"/>
          <w:sz w:val="23"/>
          <w:szCs w:val="23"/>
        </w:rPr>
        <w:t>the Department</w:t>
      </w:r>
      <w:r w:rsidR="00B37A65" w:rsidRPr="2DC06EDA">
        <w:rPr>
          <w:rFonts w:ascii="Times New Roman" w:hAnsi="Times New Roman" w:cs="Times New Roman"/>
          <w:sz w:val="23"/>
          <w:szCs w:val="23"/>
        </w:rPr>
        <w:t xml:space="preserve">’s </w:t>
      </w:r>
      <w:r w:rsidR="00723B22" w:rsidRPr="2DC06EDA">
        <w:rPr>
          <w:rFonts w:ascii="Times New Roman" w:hAnsi="Times New Roman" w:cs="Times New Roman"/>
          <w:sz w:val="23"/>
          <w:szCs w:val="23"/>
        </w:rPr>
        <w:t>sustainability</w:t>
      </w:r>
      <w:r w:rsidR="001A18E7" w:rsidRPr="2DC06EDA">
        <w:rPr>
          <w:rFonts w:ascii="Times New Roman" w:hAnsi="Times New Roman" w:cs="Times New Roman"/>
          <w:sz w:val="23"/>
          <w:szCs w:val="23"/>
        </w:rPr>
        <w:t xml:space="preserve"> and climate</w:t>
      </w:r>
      <w:r w:rsidR="00723B22" w:rsidRPr="2DC06EDA">
        <w:rPr>
          <w:rFonts w:ascii="Times New Roman" w:hAnsi="Times New Roman" w:cs="Times New Roman"/>
          <w:sz w:val="23"/>
          <w:szCs w:val="23"/>
        </w:rPr>
        <w:t xml:space="preserve"> goals</w:t>
      </w:r>
      <w:r w:rsidR="00AE6F42" w:rsidRPr="2DC06EDA">
        <w:rPr>
          <w:rFonts w:ascii="Times New Roman" w:hAnsi="Times New Roman" w:cs="Times New Roman"/>
          <w:sz w:val="23"/>
          <w:szCs w:val="23"/>
        </w:rPr>
        <w:t>.</w:t>
      </w:r>
      <w:r w:rsidR="001D357E" w:rsidRPr="2DC06EDA">
        <w:rPr>
          <w:rFonts w:ascii="Times New Roman" w:hAnsi="Times New Roman" w:cs="Times New Roman"/>
          <w:sz w:val="23"/>
          <w:szCs w:val="23"/>
        </w:rPr>
        <w:t xml:space="preserve"> As we move forward, </w:t>
      </w:r>
      <w:r w:rsidR="00A8466D" w:rsidRPr="2DC06EDA">
        <w:rPr>
          <w:rFonts w:ascii="Times New Roman" w:hAnsi="Times New Roman" w:cs="Times New Roman"/>
          <w:sz w:val="23"/>
          <w:szCs w:val="23"/>
        </w:rPr>
        <w:t xml:space="preserve">please share </w:t>
      </w:r>
      <w:r w:rsidR="001D357E" w:rsidRPr="2DC06EDA">
        <w:rPr>
          <w:rFonts w:ascii="Times New Roman" w:hAnsi="Times New Roman" w:cs="Times New Roman"/>
          <w:sz w:val="23"/>
          <w:szCs w:val="23"/>
        </w:rPr>
        <w:t>ideas on how we can</w:t>
      </w:r>
      <w:r w:rsidR="004A29AA" w:rsidRPr="2DC06EDA">
        <w:rPr>
          <w:rFonts w:ascii="Times New Roman" w:hAnsi="Times New Roman" w:cs="Times New Roman"/>
          <w:sz w:val="23"/>
          <w:szCs w:val="23"/>
        </w:rPr>
        <w:t xml:space="preserve"> best</w:t>
      </w:r>
      <w:r w:rsidR="001D357E" w:rsidRPr="2DC06EDA">
        <w:rPr>
          <w:rFonts w:ascii="Times New Roman" w:hAnsi="Times New Roman" w:cs="Times New Roman"/>
          <w:sz w:val="23"/>
          <w:szCs w:val="23"/>
        </w:rPr>
        <w:t xml:space="preserve"> assist you</w:t>
      </w:r>
      <w:r w:rsidR="004A29AA" w:rsidRPr="2DC06EDA">
        <w:rPr>
          <w:rFonts w:ascii="Times New Roman" w:hAnsi="Times New Roman" w:cs="Times New Roman"/>
          <w:sz w:val="23"/>
          <w:szCs w:val="23"/>
        </w:rPr>
        <w:t xml:space="preserve"> and your site</w:t>
      </w:r>
      <w:r w:rsidR="00AC5500">
        <w:rPr>
          <w:rFonts w:ascii="Times New Roman" w:hAnsi="Times New Roman" w:cs="Times New Roman"/>
          <w:sz w:val="23"/>
          <w:szCs w:val="23"/>
        </w:rPr>
        <w:t>s</w:t>
      </w:r>
      <w:r w:rsidR="004A29AA" w:rsidRPr="2DC06EDA">
        <w:rPr>
          <w:rFonts w:ascii="Times New Roman" w:hAnsi="Times New Roman" w:cs="Times New Roman"/>
          <w:sz w:val="23"/>
          <w:szCs w:val="23"/>
        </w:rPr>
        <w:t>.</w:t>
      </w:r>
    </w:p>
    <w:p w14:paraId="6D72B056" w14:textId="77777777" w:rsidR="00B30D6A" w:rsidRPr="00990571" w:rsidRDefault="00B30D6A" w:rsidP="00AE2BA1">
      <w:pPr>
        <w:tabs>
          <w:tab w:val="left" w:pos="2730"/>
          <w:tab w:val="right" w:pos="10800"/>
        </w:tabs>
        <w:spacing w:after="0"/>
        <w:rPr>
          <w:rFonts w:ascii="Times New Roman" w:hAnsi="Times New Roman" w:cs="Times New Roman"/>
          <w:sz w:val="23"/>
          <w:szCs w:val="23"/>
        </w:rPr>
      </w:pPr>
    </w:p>
    <w:p w14:paraId="5AAF0EA6" w14:textId="795CB465" w:rsidR="00CF2F4A" w:rsidRPr="00990571" w:rsidRDefault="00D8034A" w:rsidP="00AE2BA1">
      <w:pPr>
        <w:spacing w:after="0"/>
        <w:rPr>
          <w:rFonts w:ascii="Times New Roman" w:hAnsi="Times New Roman" w:cs="Times New Roman"/>
          <w:sz w:val="23"/>
          <w:szCs w:val="23"/>
        </w:rPr>
      </w:pPr>
      <w:r w:rsidRPr="00990571">
        <w:rPr>
          <w:rFonts w:ascii="Times New Roman" w:hAnsi="Times New Roman" w:cs="Times New Roman"/>
          <w:sz w:val="23"/>
          <w:szCs w:val="23"/>
        </w:rPr>
        <w:t>Craig Zamuda</w:t>
      </w:r>
    </w:p>
    <w:p w14:paraId="08D1CB80" w14:textId="6496CEAB" w:rsidR="00CF2F4A" w:rsidRPr="00990571" w:rsidRDefault="00CF2F4A" w:rsidP="00AE2BA1">
      <w:pPr>
        <w:spacing w:after="0"/>
        <w:rPr>
          <w:rFonts w:ascii="Times New Roman" w:hAnsi="Times New Roman" w:cs="Times New Roman"/>
          <w:sz w:val="23"/>
          <w:szCs w:val="23"/>
        </w:rPr>
      </w:pPr>
      <w:r w:rsidRPr="00990571">
        <w:rPr>
          <w:rFonts w:ascii="Times New Roman" w:hAnsi="Times New Roman" w:cs="Times New Roman"/>
          <w:sz w:val="23"/>
          <w:szCs w:val="23"/>
        </w:rPr>
        <w:t xml:space="preserve">Director, </w:t>
      </w:r>
      <w:r w:rsidR="005F6EC0" w:rsidRPr="00990571">
        <w:rPr>
          <w:rFonts w:ascii="Times New Roman" w:hAnsi="Times New Roman" w:cs="Times New Roman"/>
          <w:sz w:val="23"/>
          <w:szCs w:val="23"/>
        </w:rPr>
        <w:t>Sustainability Performance Office</w:t>
      </w:r>
    </w:p>
    <w:p w14:paraId="7378B521" w14:textId="77777777" w:rsidR="00CF2F4A" w:rsidRPr="00990571" w:rsidRDefault="00CF2F4A" w:rsidP="00AE2BA1">
      <w:pPr>
        <w:spacing w:after="0"/>
        <w:rPr>
          <w:rFonts w:ascii="Times New Roman" w:hAnsi="Times New Roman" w:cs="Times New Roman"/>
          <w:sz w:val="23"/>
          <w:szCs w:val="23"/>
        </w:rPr>
      </w:pPr>
      <w:r w:rsidRPr="00990571">
        <w:rPr>
          <w:rFonts w:ascii="Times New Roman" w:hAnsi="Times New Roman" w:cs="Times New Roman"/>
          <w:sz w:val="23"/>
          <w:szCs w:val="23"/>
        </w:rPr>
        <w:t>U.S. Department of Energy</w:t>
      </w:r>
    </w:p>
    <w:p w14:paraId="402489F9" w14:textId="77777777" w:rsidR="004B4CF9" w:rsidRPr="002A500D" w:rsidRDefault="00195C14" w:rsidP="00492A7D">
      <w:pPr>
        <w:pStyle w:val="Heading1"/>
      </w:pPr>
      <w:bookmarkStart w:id="6" w:name="_Toc521942845"/>
      <w:r w:rsidRPr="002A500D">
        <w:br w:type="column"/>
      </w:r>
      <w:bookmarkStart w:id="7" w:name="_Toc145076765"/>
      <w:bookmarkStart w:id="8" w:name="_Toc172022111"/>
      <w:r w:rsidR="004B4CF9" w:rsidRPr="002A500D">
        <w:lastRenderedPageBreak/>
        <w:t>Introduction</w:t>
      </w:r>
      <w:bookmarkEnd w:id="6"/>
      <w:bookmarkEnd w:id="7"/>
      <w:bookmarkEnd w:id="8"/>
    </w:p>
    <w:p w14:paraId="2DFDD718" w14:textId="65D590C0" w:rsidR="00302599" w:rsidRDefault="00366195" w:rsidP="00DF676A">
      <w:pPr>
        <w:spacing w:after="0"/>
        <w:rPr>
          <w:rStyle w:val="normaltextrun"/>
          <w:rFonts w:ascii="Times New Roman" w:hAnsi="Times New Roman" w:cs="Times New Roman"/>
          <w:b/>
          <w:bCs/>
          <w:color w:val="000000"/>
          <w:sz w:val="24"/>
          <w:szCs w:val="24"/>
          <w:shd w:val="clear" w:color="auto" w:fill="FFFFFF"/>
        </w:rPr>
      </w:pPr>
      <w:r w:rsidRPr="2DC06EDA">
        <w:rPr>
          <w:rFonts w:ascii="Times New Roman" w:hAnsi="Times New Roman" w:cs="Times New Roman"/>
          <w:sz w:val="24"/>
          <w:szCs w:val="24"/>
        </w:rPr>
        <w:t xml:space="preserve">This document provides </w:t>
      </w:r>
      <w:r w:rsidR="00C109BD" w:rsidRPr="2DC06EDA">
        <w:rPr>
          <w:rFonts w:ascii="Times New Roman" w:hAnsi="Times New Roman" w:cs="Times New Roman"/>
          <w:sz w:val="24"/>
          <w:szCs w:val="24"/>
        </w:rPr>
        <w:t>instructions</w:t>
      </w:r>
      <w:r w:rsidRPr="2DC06EDA">
        <w:rPr>
          <w:rFonts w:ascii="Times New Roman" w:hAnsi="Times New Roman" w:cs="Times New Roman"/>
          <w:sz w:val="24"/>
          <w:szCs w:val="24"/>
        </w:rPr>
        <w:t xml:space="preserve"> for</w:t>
      </w:r>
      <w:r w:rsidR="00B77F70" w:rsidRPr="2DC06EDA">
        <w:rPr>
          <w:rFonts w:ascii="Times New Roman" w:hAnsi="Times New Roman" w:cs="Times New Roman"/>
          <w:sz w:val="24"/>
          <w:szCs w:val="24"/>
        </w:rPr>
        <w:t xml:space="preserve"> D</w:t>
      </w:r>
      <w:r w:rsidR="006B55FB" w:rsidRPr="2DC06EDA">
        <w:rPr>
          <w:rFonts w:ascii="Times New Roman" w:hAnsi="Times New Roman" w:cs="Times New Roman"/>
          <w:sz w:val="24"/>
          <w:szCs w:val="24"/>
        </w:rPr>
        <w:t>OE</w:t>
      </w:r>
      <w:r w:rsidRPr="2DC06EDA">
        <w:rPr>
          <w:rFonts w:ascii="Times New Roman" w:hAnsi="Times New Roman" w:cs="Times New Roman"/>
          <w:sz w:val="24"/>
          <w:szCs w:val="24"/>
        </w:rPr>
        <w:t xml:space="preserve"> sites to complete </w:t>
      </w:r>
      <w:r w:rsidR="005113CA" w:rsidRPr="2DC06EDA">
        <w:rPr>
          <w:rFonts w:ascii="Times New Roman" w:hAnsi="Times New Roman" w:cs="Times New Roman"/>
          <w:sz w:val="24"/>
          <w:szCs w:val="24"/>
        </w:rPr>
        <w:t xml:space="preserve">their </w:t>
      </w:r>
      <w:r w:rsidRPr="2DC06EDA">
        <w:rPr>
          <w:rFonts w:ascii="Times New Roman" w:hAnsi="Times New Roman" w:cs="Times New Roman"/>
          <w:sz w:val="24"/>
          <w:szCs w:val="24"/>
        </w:rPr>
        <w:t xml:space="preserve">FY </w:t>
      </w:r>
      <w:r w:rsidR="00E20627" w:rsidRPr="4D5B5396">
        <w:rPr>
          <w:rFonts w:ascii="Times New Roman" w:hAnsi="Times New Roman" w:cs="Times New Roman"/>
          <w:sz w:val="24"/>
          <w:szCs w:val="24"/>
        </w:rPr>
        <w:t xml:space="preserve">2025 </w:t>
      </w:r>
      <w:r w:rsidR="0007421F" w:rsidRPr="2DC06EDA">
        <w:rPr>
          <w:rFonts w:ascii="Times New Roman" w:hAnsi="Times New Roman" w:cs="Times New Roman"/>
          <w:sz w:val="24"/>
          <w:szCs w:val="24"/>
        </w:rPr>
        <w:t>S</w:t>
      </w:r>
      <w:r w:rsidR="397AD670" w:rsidRPr="2DC06EDA">
        <w:rPr>
          <w:rFonts w:ascii="Times New Roman" w:hAnsi="Times New Roman" w:cs="Times New Roman"/>
          <w:sz w:val="24"/>
          <w:szCs w:val="24"/>
        </w:rPr>
        <w:t>ite Sustainability Plans (S</w:t>
      </w:r>
      <w:r w:rsidR="0007421F" w:rsidRPr="2DC06EDA">
        <w:rPr>
          <w:rFonts w:ascii="Times New Roman" w:hAnsi="Times New Roman" w:cs="Times New Roman"/>
          <w:sz w:val="24"/>
          <w:szCs w:val="24"/>
        </w:rPr>
        <w:t>SPs</w:t>
      </w:r>
      <w:r w:rsidR="746BD67C" w:rsidRPr="2DC06EDA">
        <w:rPr>
          <w:rFonts w:ascii="Times New Roman" w:hAnsi="Times New Roman" w:cs="Times New Roman"/>
          <w:sz w:val="24"/>
          <w:szCs w:val="24"/>
        </w:rPr>
        <w:t>)</w:t>
      </w:r>
      <w:r w:rsidR="00191CF3" w:rsidRPr="2DC06EDA">
        <w:rPr>
          <w:rFonts w:ascii="Times New Roman" w:hAnsi="Times New Roman" w:cs="Times New Roman"/>
          <w:sz w:val="24"/>
          <w:szCs w:val="24"/>
        </w:rPr>
        <w:t xml:space="preserve">. </w:t>
      </w:r>
      <w:r w:rsidR="009A03C7" w:rsidRPr="2DC06EDA">
        <w:rPr>
          <w:rFonts w:ascii="Times New Roman" w:hAnsi="Times New Roman" w:cs="Times New Roman"/>
          <w:sz w:val="24"/>
          <w:szCs w:val="24"/>
        </w:rPr>
        <w:t>A</w:t>
      </w:r>
      <w:r w:rsidR="00CE5678" w:rsidRPr="2DC06EDA">
        <w:rPr>
          <w:rFonts w:ascii="Times New Roman" w:hAnsi="Times New Roman" w:cs="Times New Roman"/>
          <w:sz w:val="24"/>
          <w:szCs w:val="24"/>
        </w:rPr>
        <w:t xml:space="preserve">s </w:t>
      </w:r>
      <w:r w:rsidR="004B4CF9" w:rsidRPr="2DC06EDA">
        <w:rPr>
          <w:rFonts w:ascii="Times New Roman" w:hAnsi="Times New Roman" w:cs="Times New Roman"/>
          <w:sz w:val="24"/>
          <w:szCs w:val="24"/>
        </w:rPr>
        <w:t xml:space="preserve">required by </w:t>
      </w:r>
      <w:r w:rsidR="00B77F70" w:rsidRPr="2DC06EDA">
        <w:rPr>
          <w:rFonts w:ascii="Times New Roman" w:hAnsi="Times New Roman" w:cs="Times New Roman"/>
          <w:sz w:val="24"/>
          <w:szCs w:val="24"/>
        </w:rPr>
        <w:t>DOE</w:t>
      </w:r>
      <w:r w:rsidR="004B4CF9" w:rsidRPr="2DC06EDA">
        <w:rPr>
          <w:rFonts w:ascii="Times New Roman" w:hAnsi="Times New Roman" w:cs="Times New Roman"/>
          <w:sz w:val="24"/>
          <w:szCs w:val="24"/>
        </w:rPr>
        <w:t xml:space="preserve"> Order </w:t>
      </w:r>
      <w:hyperlink r:id="rId9">
        <w:r w:rsidR="004B4CF9" w:rsidRPr="2DC06EDA">
          <w:rPr>
            <w:rStyle w:val="Hyperlink"/>
            <w:rFonts w:ascii="Times New Roman" w:hAnsi="Times New Roman" w:cs="Times New Roman"/>
            <w:sz w:val="24"/>
            <w:szCs w:val="24"/>
          </w:rPr>
          <w:t>436.1</w:t>
        </w:r>
        <w:r w:rsidR="005F6EC0" w:rsidRPr="2DC06EDA">
          <w:rPr>
            <w:rStyle w:val="Hyperlink"/>
            <w:rFonts w:ascii="Times New Roman" w:hAnsi="Times New Roman" w:cs="Times New Roman"/>
            <w:sz w:val="24"/>
            <w:szCs w:val="24"/>
          </w:rPr>
          <w:t>A</w:t>
        </w:r>
      </w:hyperlink>
      <w:r w:rsidR="004B4CF9" w:rsidRPr="2DC06EDA">
        <w:rPr>
          <w:rFonts w:ascii="Times New Roman" w:hAnsi="Times New Roman" w:cs="Times New Roman"/>
          <w:sz w:val="24"/>
          <w:szCs w:val="24"/>
        </w:rPr>
        <w:t xml:space="preserve">, </w:t>
      </w:r>
      <w:r w:rsidR="004B4CF9" w:rsidRPr="4D5B5396">
        <w:rPr>
          <w:rFonts w:ascii="Times New Roman" w:hAnsi="Times New Roman" w:cs="Times New Roman"/>
          <w:i/>
          <w:iCs/>
          <w:sz w:val="24"/>
          <w:szCs w:val="24"/>
        </w:rPr>
        <w:t>Departmental Sustainability</w:t>
      </w:r>
      <w:r w:rsidR="009A03C7" w:rsidRPr="4D5B5396">
        <w:rPr>
          <w:rFonts w:ascii="Times New Roman" w:hAnsi="Times New Roman" w:cs="Times New Roman"/>
          <w:i/>
          <w:iCs/>
          <w:sz w:val="24"/>
          <w:szCs w:val="24"/>
        </w:rPr>
        <w:t>,</w:t>
      </w:r>
      <w:r w:rsidR="004B4CF9" w:rsidRPr="2DC06EDA">
        <w:rPr>
          <w:rFonts w:ascii="Times New Roman" w:hAnsi="Times New Roman" w:cs="Times New Roman"/>
          <w:sz w:val="24"/>
          <w:szCs w:val="24"/>
        </w:rPr>
        <w:t xml:space="preserve"> </w:t>
      </w:r>
      <w:r w:rsidR="009A03C7" w:rsidRPr="2DC06EDA">
        <w:rPr>
          <w:rFonts w:ascii="Times New Roman" w:hAnsi="Times New Roman" w:cs="Times New Roman"/>
          <w:sz w:val="24"/>
          <w:szCs w:val="24"/>
        </w:rPr>
        <w:t>e</w:t>
      </w:r>
      <w:r w:rsidR="00316C28" w:rsidRPr="2DC06EDA">
        <w:rPr>
          <w:rFonts w:ascii="Times New Roman" w:hAnsi="Times New Roman" w:cs="Times New Roman"/>
          <w:sz w:val="24"/>
          <w:szCs w:val="24"/>
        </w:rPr>
        <w:t>ach</w:t>
      </w:r>
      <w:r w:rsidR="009A03C7" w:rsidRPr="2DC06EDA">
        <w:rPr>
          <w:rFonts w:ascii="Times New Roman" w:hAnsi="Times New Roman" w:cs="Times New Roman"/>
          <w:sz w:val="24"/>
          <w:szCs w:val="24"/>
        </w:rPr>
        <w:t xml:space="preserve"> </w:t>
      </w:r>
      <w:r w:rsidR="00316C28" w:rsidRPr="2DC06EDA">
        <w:rPr>
          <w:rFonts w:ascii="Times New Roman" w:hAnsi="Times New Roman" w:cs="Times New Roman"/>
          <w:sz w:val="24"/>
          <w:szCs w:val="24"/>
        </w:rPr>
        <w:t xml:space="preserve">site must develop and commit to implementing an annual </w:t>
      </w:r>
      <w:r w:rsidR="00B77F70" w:rsidRPr="2DC06EDA">
        <w:rPr>
          <w:rFonts w:ascii="Times New Roman" w:hAnsi="Times New Roman" w:cs="Times New Roman"/>
          <w:sz w:val="24"/>
          <w:szCs w:val="24"/>
        </w:rPr>
        <w:t>SSP</w:t>
      </w:r>
      <w:r w:rsidR="00316C28" w:rsidRPr="2DC06EDA">
        <w:rPr>
          <w:rFonts w:ascii="Times New Roman" w:hAnsi="Times New Roman" w:cs="Times New Roman"/>
          <w:sz w:val="24"/>
          <w:szCs w:val="24"/>
        </w:rPr>
        <w:t xml:space="preserve"> that identif</w:t>
      </w:r>
      <w:r w:rsidR="00B77F70" w:rsidRPr="2DC06EDA">
        <w:rPr>
          <w:rFonts w:ascii="Times New Roman" w:hAnsi="Times New Roman" w:cs="Times New Roman"/>
          <w:sz w:val="24"/>
          <w:szCs w:val="24"/>
        </w:rPr>
        <w:t>ies its contribution</w:t>
      </w:r>
      <w:r w:rsidR="0007421F" w:rsidRPr="2DC06EDA">
        <w:rPr>
          <w:rFonts w:ascii="Times New Roman" w:hAnsi="Times New Roman" w:cs="Times New Roman"/>
          <w:sz w:val="24"/>
          <w:szCs w:val="24"/>
        </w:rPr>
        <w:t>s</w:t>
      </w:r>
      <w:r w:rsidR="00B77F70" w:rsidRPr="2DC06EDA">
        <w:rPr>
          <w:rFonts w:ascii="Times New Roman" w:hAnsi="Times New Roman" w:cs="Times New Roman"/>
          <w:sz w:val="24"/>
          <w:szCs w:val="24"/>
        </w:rPr>
        <w:t xml:space="preserve"> </w:t>
      </w:r>
      <w:r w:rsidR="00316C28" w:rsidRPr="2DC06EDA">
        <w:rPr>
          <w:rFonts w:ascii="Times New Roman" w:hAnsi="Times New Roman" w:cs="Times New Roman"/>
          <w:sz w:val="24"/>
          <w:szCs w:val="24"/>
        </w:rPr>
        <w:t>toward meeting the Department’s sustainability goals</w:t>
      </w:r>
      <w:r w:rsidR="00191CF3" w:rsidRPr="2DC06EDA">
        <w:rPr>
          <w:rFonts w:ascii="Times New Roman" w:hAnsi="Times New Roman" w:cs="Times New Roman"/>
          <w:sz w:val="24"/>
          <w:szCs w:val="24"/>
        </w:rPr>
        <w:t>.</w:t>
      </w:r>
      <w:r w:rsidR="005F5B90" w:rsidRPr="2DC06EDA">
        <w:rPr>
          <w:rFonts w:ascii="Times New Roman" w:hAnsi="Times New Roman" w:cs="Times New Roman"/>
          <w:sz w:val="24"/>
          <w:szCs w:val="24"/>
        </w:rPr>
        <w:t xml:space="preserve"> </w:t>
      </w:r>
      <w:r w:rsidR="00D548D2" w:rsidRPr="2DC06EDA">
        <w:rPr>
          <w:rFonts w:ascii="Times New Roman" w:hAnsi="Times New Roman" w:cs="Times New Roman"/>
          <w:sz w:val="24"/>
          <w:szCs w:val="24"/>
        </w:rPr>
        <w:t xml:space="preserve">SSPs </w:t>
      </w:r>
      <w:r w:rsidR="00B110AA" w:rsidRPr="2DC06EDA">
        <w:rPr>
          <w:rFonts w:ascii="Times New Roman" w:hAnsi="Times New Roman" w:cs="Times New Roman"/>
          <w:sz w:val="24"/>
          <w:szCs w:val="24"/>
        </w:rPr>
        <w:t>will</w:t>
      </w:r>
      <w:r w:rsidR="00D548D2" w:rsidRPr="2DC06EDA">
        <w:rPr>
          <w:rFonts w:ascii="Times New Roman" w:hAnsi="Times New Roman" w:cs="Times New Roman"/>
          <w:sz w:val="24"/>
          <w:szCs w:val="24"/>
        </w:rPr>
        <w:t xml:space="preserve"> provide an overview of results, discuss plan</w:t>
      </w:r>
      <w:r w:rsidR="00E56727" w:rsidRPr="2DC06EDA">
        <w:rPr>
          <w:rFonts w:ascii="Times New Roman" w:hAnsi="Times New Roman" w:cs="Times New Roman"/>
          <w:sz w:val="24"/>
          <w:szCs w:val="24"/>
        </w:rPr>
        <w:t>s</w:t>
      </w:r>
      <w:r w:rsidR="00D548D2" w:rsidRPr="2DC06EDA">
        <w:rPr>
          <w:rFonts w:ascii="Times New Roman" w:hAnsi="Times New Roman" w:cs="Times New Roman"/>
          <w:sz w:val="24"/>
          <w:szCs w:val="24"/>
        </w:rPr>
        <w:t>, and highlight successes and challenges</w:t>
      </w:r>
      <w:r w:rsidR="00E56727" w:rsidRPr="2DC06EDA">
        <w:rPr>
          <w:rFonts w:ascii="Times New Roman" w:hAnsi="Times New Roman" w:cs="Times New Roman"/>
          <w:sz w:val="24"/>
          <w:szCs w:val="24"/>
        </w:rPr>
        <w:t xml:space="preserve"> of site sustainability and climate mitigation </w:t>
      </w:r>
      <w:r w:rsidR="1C739B06" w:rsidRPr="2DC06EDA">
        <w:rPr>
          <w:rFonts w:ascii="Times New Roman" w:hAnsi="Times New Roman" w:cs="Times New Roman"/>
          <w:sz w:val="24"/>
          <w:szCs w:val="24"/>
        </w:rPr>
        <w:t xml:space="preserve">and adaptation </w:t>
      </w:r>
      <w:r w:rsidR="00E56727" w:rsidRPr="2DC06EDA">
        <w:rPr>
          <w:rFonts w:ascii="Times New Roman" w:hAnsi="Times New Roman" w:cs="Times New Roman"/>
          <w:sz w:val="24"/>
          <w:szCs w:val="24"/>
        </w:rPr>
        <w:t>efforts</w:t>
      </w:r>
      <w:r w:rsidR="00D548D2" w:rsidRPr="2DC06EDA">
        <w:rPr>
          <w:rFonts w:ascii="Times New Roman" w:hAnsi="Times New Roman" w:cs="Times New Roman"/>
          <w:sz w:val="24"/>
          <w:szCs w:val="24"/>
        </w:rPr>
        <w:t>.</w:t>
      </w:r>
      <w:r w:rsidR="005F6EC0" w:rsidRPr="2DC06EDA">
        <w:rPr>
          <w:rFonts w:ascii="Times New Roman" w:hAnsi="Times New Roman" w:cs="Times New Roman"/>
          <w:sz w:val="24"/>
          <w:szCs w:val="24"/>
        </w:rPr>
        <w:t xml:space="preserve"> </w:t>
      </w:r>
      <w:r w:rsidR="00B110AA" w:rsidRPr="2DC06EDA">
        <w:rPr>
          <w:rFonts w:ascii="Times New Roman" w:hAnsi="Times New Roman" w:cs="Times New Roman"/>
          <w:sz w:val="24"/>
          <w:szCs w:val="24"/>
        </w:rPr>
        <w:t>T</w:t>
      </w:r>
      <w:r w:rsidR="005F5B90" w:rsidRPr="2DC06EDA">
        <w:rPr>
          <w:rFonts w:ascii="Times New Roman" w:hAnsi="Times New Roman" w:cs="Times New Roman"/>
          <w:sz w:val="24"/>
          <w:szCs w:val="24"/>
        </w:rPr>
        <w:t xml:space="preserve">he FY </w:t>
      </w:r>
      <w:r w:rsidR="00993F1B" w:rsidRPr="4D5B5396">
        <w:rPr>
          <w:rFonts w:ascii="Times New Roman" w:hAnsi="Times New Roman" w:cs="Times New Roman"/>
          <w:sz w:val="24"/>
          <w:szCs w:val="24"/>
        </w:rPr>
        <w:t xml:space="preserve">2025 </w:t>
      </w:r>
      <w:r w:rsidR="005F5B90" w:rsidRPr="2DC06EDA">
        <w:rPr>
          <w:rFonts w:ascii="Times New Roman" w:hAnsi="Times New Roman" w:cs="Times New Roman"/>
          <w:sz w:val="24"/>
          <w:szCs w:val="24"/>
        </w:rPr>
        <w:t>SSP</w:t>
      </w:r>
      <w:r w:rsidR="00B110AA" w:rsidRPr="2DC06EDA">
        <w:rPr>
          <w:rFonts w:ascii="Times New Roman" w:hAnsi="Times New Roman" w:cs="Times New Roman"/>
          <w:sz w:val="24"/>
          <w:szCs w:val="24"/>
        </w:rPr>
        <w:t xml:space="preserve"> has</w:t>
      </w:r>
      <w:r w:rsidR="00163C95" w:rsidRPr="2DC06EDA">
        <w:rPr>
          <w:rFonts w:ascii="Times New Roman" w:hAnsi="Times New Roman" w:cs="Times New Roman"/>
          <w:sz w:val="24"/>
          <w:szCs w:val="24"/>
        </w:rPr>
        <w:t xml:space="preserve"> a</w:t>
      </w:r>
      <w:r w:rsidR="00C93AEB">
        <w:rPr>
          <w:rFonts w:ascii="Times New Roman" w:hAnsi="Times New Roman" w:cs="Times New Roman"/>
          <w:sz w:val="24"/>
          <w:szCs w:val="24"/>
        </w:rPr>
        <w:t xml:space="preserve"> </w:t>
      </w:r>
      <w:r w:rsidR="00163C95" w:rsidRPr="2DC06EDA">
        <w:rPr>
          <w:rFonts w:ascii="Times New Roman" w:hAnsi="Times New Roman" w:cs="Times New Roman"/>
          <w:sz w:val="24"/>
          <w:szCs w:val="24"/>
        </w:rPr>
        <w:t>focus</w:t>
      </w:r>
      <w:r w:rsidR="00045973" w:rsidRPr="2DC06EDA">
        <w:rPr>
          <w:rFonts w:ascii="Times New Roman" w:hAnsi="Times New Roman" w:cs="Times New Roman"/>
          <w:sz w:val="24"/>
          <w:szCs w:val="24"/>
        </w:rPr>
        <w:t xml:space="preserve"> on efforts related to</w:t>
      </w:r>
      <w:r w:rsidR="00163C95" w:rsidRPr="2DC06EDA">
        <w:rPr>
          <w:rFonts w:ascii="Times New Roman" w:hAnsi="Times New Roman" w:cs="Times New Roman"/>
          <w:sz w:val="24"/>
          <w:szCs w:val="24"/>
        </w:rPr>
        <w:t xml:space="preserve"> </w:t>
      </w:r>
      <w:r w:rsidR="008969C7" w:rsidRPr="2DC06EDA">
        <w:rPr>
          <w:rFonts w:ascii="Times New Roman" w:hAnsi="Times New Roman" w:cs="Times New Roman"/>
          <w:sz w:val="24"/>
          <w:szCs w:val="24"/>
        </w:rPr>
        <w:t xml:space="preserve">achieving </w:t>
      </w:r>
      <w:r w:rsidR="00045973" w:rsidRPr="2DC06EDA">
        <w:rPr>
          <w:rFonts w:ascii="Times New Roman" w:hAnsi="Times New Roman" w:cs="Times New Roman"/>
          <w:sz w:val="24"/>
          <w:szCs w:val="24"/>
        </w:rPr>
        <w:t>carbon pollution-free electricity (CFE), net-zero emission buildings</w:t>
      </w:r>
      <w:r w:rsidR="00E52AB5" w:rsidRPr="2DC06EDA">
        <w:rPr>
          <w:rFonts w:ascii="Times New Roman" w:hAnsi="Times New Roman" w:cs="Times New Roman"/>
          <w:sz w:val="24"/>
          <w:szCs w:val="24"/>
        </w:rPr>
        <w:t xml:space="preserve"> (</w:t>
      </w:r>
      <w:r w:rsidR="00F21B06" w:rsidRPr="4D5B5396">
        <w:rPr>
          <w:rFonts w:ascii="Times New Roman" w:hAnsi="Times New Roman" w:cs="Times New Roman"/>
          <w:sz w:val="24"/>
          <w:szCs w:val="24"/>
        </w:rPr>
        <w:t>NZB</w:t>
      </w:r>
      <w:r w:rsidR="00E52AB5" w:rsidRPr="2DC06EDA">
        <w:rPr>
          <w:rFonts w:ascii="Times New Roman" w:hAnsi="Times New Roman" w:cs="Times New Roman"/>
          <w:sz w:val="24"/>
          <w:szCs w:val="24"/>
        </w:rPr>
        <w:t>)</w:t>
      </w:r>
      <w:r w:rsidR="00045973" w:rsidRPr="2DC06EDA">
        <w:rPr>
          <w:rFonts w:ascii="Times New Roman" w:hAnsi="Times New Roman" w:cs="Times New Roman"/>
          <w:sz w:val="24"/>
          <w:szCs w:val="24"/>
        </w:rPr>
        <w:t xml:space="preserve">, </w:t>
      </w:r>
      <w:r w:rsidR="0097386A" w:rsidRPr="2DC06EDA">
        <w:rPr>
          <w:rFonts w:ascii="Times New Roman" w:hAnsi="Times New Roman" w:cs="Times New Roman"/>
          <w:sz w:val="24"/>
          <w:szCs w:val="24"/>
        </w:rPr>
        <w:t xml:space="preserve">zero-emission vehicles (ZEV) </w:t>
      </w:r>
      <w:r w:rsidR="00297FB9" w:rsidRPr="2DC06EDA">
        <w:rPr>
          <w:rFonts w:ascii="Times New Roman" w:hAnsi="Times New Roman" w:cs="Times New Roman"/>
          <w:sz w:val="24"/>
          <w:szCs w:val="24"/>
        </w:rPr>
        <w:t xml:space="preserve">requirements </w:t>
      </w:r>
      <w:r w:rsidR="47EECBD5" w:rsidRPr="2DC06EDA">
        <w:rPr>
          <w:rFonts w:ascii="Times New Roman" w:hAnsi="Times New Roman" w:cs="Times New Roman"/>
          <w:sz w:val="24"/>
          <w:szCs w:val="24"/>
        </w:rPr>
        <w:t xml:space="preserve">and climate resilient operations </w:t>
      </w:r>
      <w:r w:rsidR="00297FB9" w:rsidRPr="2DC06EDA">
        <w:rPr>
          <w:rFonts w:ascii="Times New Roman" w:hAnsi="Times New Roman" w:cs="Times New Roman"/>
          <w:sz w:val="24"/>
          <w:szCs w:val="24"/>
        </w:rPr>
        <w:t>of</w:t>
      </w:r>
      <w:r w:rsidR="00045973" w:rsidRPr="2DC06EDA">
        <w:rPr>
          <w:rFonts w:ascii="Times New Roman" w:hAnsi="Times New Roman" w:cs="Times New Roman"/>
          <w:sz w:val="24"/>
          <w:szCs w:val="24"/>
        </w:rPr>
        <w:t xml:space="preserve"> </w:t>
      </w:r>
      <w:r w:rsidR="004E76C6" w:rsidRPr="2DC06EDA">
        <w:rPr>
          <w:rFonts w:ascii="Times New Roman" w:hAnsi="Times New Roman" w:cs="Times New Roman"/>
          <w:sz w:val="24"/>
          <w:szCs w:val="24"/>
        </w:rPr>
        <w:t>E.O. 14057</w:t>
      </w:r>
      <w:r w:rsidR="00F0096B" w:rsidRPr="2DC06EDA">
        <w:rPr>
          <w:rFonts w:ascii="Times New Roman" w:hAnsi="Times New Roman" w:cs="Times New Roman"/>
          <w:sz w:val="24"/>
          <w:szCs w:val="24"/>
        </w:rPr>
        <w:t>.</w:t>
      </w:r>
      <w:r w:rsidR="005F6EC0" w:rsidRPr="2DC06EDA">
        <w:rPr>
          <w:rFonts w:ascii="Times New Roman" w:hAnsi="Times New Roman" w:cs="Times New Roman"/>
          <w:sz w:val="24"/>
          <w:szCs w:val="24"/>
        </w:rPr>
        <w:t xml:space="preserve"> </w:t>
      </w:r>
      <w:r w:rsidR="00095A3A" w:rsidRPr="00095A3A">
        <w:rPr>
          <w:rFonts w:ascii="Times New Roman" w:hAnsi="Times New Roman" w:cs="Times New Roman"/>
          <w:b/>
          <w:bCs/>
          <w:sz w:val="24"/>
          <w:szCs w:val="24"/>
        </w:rPr>
        <w:t>The</w:t>
      </w:r>
      <w:r w:rsidR="00095A3A">
        <w:rPr>
          <w:rFonts w:ascii="Times New Roman" w:hAnsi="Times New Roman" w:cs="Times New Roman"/>
          <w:sz w:val="24"/>
          <w:szCs w:val="24"/>
        </w:rPr>
        <w:t xml:space="preserve"> </w:t>
      </w:r>
      <w:r w:rsidR="00FB51F3" w:rsidRPr="00FB51F3">
        <w:rPr>
          <w:rFonts w:ascii="Times New Roman" w:eastAsia="Times New Roman" w:hAnsi="Times New Roman" w:cs="Times New Roman"/>
          <w:b/>
          <w:bCs/>
          <w:sz w:val="24"/>
          <w:szCs w:val="24"/>
        </w:rPr>
        <w:t xml:space="preserve">narrative requirements for </w:t>
      </w:r>
      <w:r w:rsidR="00FB51F3" w:rsidRPr="4D5B5396">
        <w:rPr>
          <w:rFonts w:ascii="Times New Roman" w:eastAsia="Times New Roman" w:hAnsi="Times New Roman" w:cs="Times New Roman"/>
          <w:b/>
          <w:bCs/>
          <w:i/>
          <w:iCs/>
          <w:sz w:val="24"/>
          <w:szCs w:val="24"/>
        </w:rPr>
        <w:t xml:space="preserve">Waste, Sustainable Buildings, Indirect Emissions, </w:t>
      </w:r>
      <w:r w:rsidR="00FB51F3" w:rsidRPr="00FB51F3">
        <w:rPr>
          <w:rFonts w:ascii="Times New Roman" w:eastAsia="Times New Roman" w:hAnsi="Times New Roman" w:cs="Times New Roman"/>
          <w:b/>
          <w:bCs/>
          <w:sz w:val="24"/>
          <w:szCs w:val="24"/>
        </w:rPr>
        <w:t xml:space="preserve">and </w:t>
      </w:r>
      <w:r w:rsidR="00FB51F3" w:rsidRPr="4D5B5396">
        <w:rPr>
          <w:rFonts w:ascii="Times New Roman" w:eastAsia="Times New Roman" w:hAnsi="Times New Roman" w:cs="Times New Roman"/>
          <w:b/>
          <w:bCs/>
          <w:i/>
          <w:iCs/>
          <w:sz w:val="24"/>
          <w:szCs w:val="24"/>
        </w:rPr>
        <w:t>Electronic Stewardship</w:t>
      </w:r>
      <w:r w:rsidR="00585B54" w:rsidRPr="4D5B5396">
        <w:rPr>
          <w:rFonts w:ascii="Times New Roman" w:eastAsia="Times New Roman" w:hAnsi="Times New Roman" w:cs="Times New Roman"/>
          <w:b/>
          <w:bCs/>
          <w:i/>
          <w:iCs/>
          <w:sz w:val="24"/>
          <w:szCs w:val="24"/>
        </w:rPr>
        <w:t xml:space="preserve"> &amp; Data Centers</w:t>
      </w:r>
      <w:r w:rsidR="00FB51F3" w:rsidRPr="00FB51F3">
        <w:rPr>
          <w:rFonts w:ascii="Times New Roman" w:eastAsia="Times New Roman" w:hAnsi="Times New Roman" w:cs="Times New Roman"/>
          <w:b/>
          <w:bCs/>
          <w:sz w:val="24"/>
          <w:szCs w:val="24"/>
        </w:rPr>
        <w:t xml:space="preserve"> sections have been cut from </w:t>
      </w:r>
      <w:r w:rsidR="00FB51F3" w:rsidRPr="29E1D781">
        <w:rPr>
          <w:rFonts w:ascii="Times New Roman" w:eastAsia="Times New Roman" w:hAnsi="Times New Roman" w:cs="Times New Roman"/>
          <w:b/>
          <w:bCs/>
          <w:sz w:val="24"/>
          <w:szCs w:val="24"/>
        </w:rPr>
        <w:t>t</w:t>
      </w:r>
      <w:r w:rsidR="405537AF" w:rsidRPr="29E1D781">
        <w:rPr>
          <w:rFonts w:ascii="Times New Roman" w:eastAsia="Times New Roman" w:hAnsi="Times New Roman" w:cs="Times New Roman"/>
          <w:b/>
          <w:bCs/>
          <w:sz w:val="24"/>
          <w:szCs w:val="24"/>
        </w:rPr>
        <w:t>hese instructions</w:t>
      </w:r>
      <w:r w:rsidR="00FB51F3" w:rsidRPr="00FB51F3">
        <w:rPr>
          <w:rFonts w:ascii="Times New Roman" w:eastAsia="Times New Roman" w:hAnsi="Times New Roman" w:cs="Times New Roman"/>
          <w:b/>
          <w:bCs/>
          <w:sz w:val="24"/>
          <w:szCs w:val="24"/>
        </w:rPr>
        <w:t xml:space="preserve"> to streamline reporting. Sites must still submit data for these categories by the Nov</w:t>
      </w:r>
      <w:r w:rsidR="00095A3A">
        <w:rPr>
          <w:rFonts w:ascii="Times New Roman" w:eastAsia="Times New Roman" w:hAnsi="Times New Roman" w:cs="Times New Roman"/>
          <w:b/>
          <w:bCs/>
          <w:sz w:val="24"/>
          <w:szCs w:val="24"/>
        </w:rPr>
        <w:t>ember</w:t>
      </w:r>
      <w:r w:rsidR="00FB51F3" w:rsidRPr="00FB51F3">
        <w:rPr>
          <w:rFonts w:ascii="Times New Roman" w:eastAsia="Times New Roman" w:hAnsi="Times New Roman" w:cs="Times New Roman"/>
          <w:b/>
          <w:bCs/>
          <w:sz w:val="24"/>
          <w:szCs w:val="24"/>
        </w:rPr>
        <w:t xml:space="preserve"> </w:t>
      </w:r>
      <w:r w:rsidR="004C6323" w:rsidRPr="4D5B5396">
        <w:rPr>
          <w:rFonts w:ascii="Times New Roman" w:eastAsia="Times New Roman" w:hAnsi="Times New Roman" w:cs="Times New Roman"/>
          <w:b/>
          <w:bCs/>
          <w:sz w:val="24"/>
          <w:szCs w:val="24"/>
        </w:rPr>
        <w:t>22</w:t>
      </w:r>
      <w:r w:rsidR="00A519C5" w:rsidRPr="00F7594D">
        <w:rPr>
          <w:rFonts w:ascii="Times New Roman" w:eastAsia="Times New Roman" w:hAnsi="Times New Roman" w:cs="Times New Roman"/>
          <w:b/>
          <w:bCs/>
          <w:sz w:val="24"/>
          <w:szCs w:val="24"/>
          <w:vertAlign w:val="superscript"/>
        </w:rPr>
        <w:t>nd</w:t>
      </w:r>
      <w:r w:rsidR="004C6323" w:rsidRPr="4D5B5396">
        <w:rPr>
          <w:rFonts w:ascii="Times New Roman" w:eastAsia="Times New Roman" w:hAnsi="Times New Roman" w:cs="Times New Roman"/>
          <w:b/>
          <w:bCs/>
          <w:sz w:val="24"/>
          <w:szCs w:val="24"/>
        </w:rPr>
        <w:t xml:space="preserve"> </w:t>
      </w:r>
      <w:r w:rsidR="00FB51F3" w:rsidRPr="00FB51F3">
        <w:rPr>
          <w:rFonts w:ascii="Times New Roman" w:eastAsia="Times New Roman" w:hAnsi="Times New Roman" w:cs="Times New Roman"/>
          <w:b/>
          <w:bCs/>
          <w:sz w:val="24"/>
          <w:szCs w:val="24"/>
        </w:rPr>
        <w:t xml:space="preserve">reporting deadline. </w:t>
      </w:r>
      <w:r w:rsidR="00AA3B4D">
        <w:rPr>
          <w:rStyle w:val="normaltextrun"/>
          <w:rFonts w:ascii="Times New Roman" w:hAnsi="Times New Roman" w:cs="Times New Roman"/>
          <w:b/>
          <w:bCs/>
          <w:color w:val="000000"/>
          <w:sz w:val="24"/>
          <w:szCs w:val="24"/>
          <w:shd w:val="clear" w:color="auto" w:fill="FFFFFF"/>
        </w:rPr>
        <w:t>Inclusion of a narrative for these categories within SSP section of the Dashboard is not required. </w:t>
      </w:r>
    </w:p>
    <w:p w14:paraId="35F4B925" w14:textId="77777777" w:rsidR="00AA3B4D" w:rsidRDefault="00AA3B4D" w:rsidP="00DF676A">
      <w:pPr>
        <w:spacing w:after="0"/>
        <w:rPr>
          <w:rFonts w:ascii="Times New Roman" w:hAnsi="Times New Roman" w:cs="Times New Roman"/>
          <w:sz w:val="24"/>
          <w:szCs w:val="24"/>
        </w:rPr>
      </w:pPr>
    </w:p>
    <w:p w14:paraId="6C8CC29B" w14:textId="09FC0D4B" w:rsidR="00AE2BA1" w:rsidRDefault="00302599" w:rsidP="00AE2BA1">
      <w:pPr>
        <w:spacing w:after="0"/>
        <w:rPr>
          <w:rFonts w:ascii="Times New Roman" w:hAnsi="Times New Roman" w:cs="Times New Roman"/>
          <w:sz w:val="24"/>
          <w:szCs w:val="24"/>
        </w:rPr>
      </w:pPr>
      <w:r w:rsidRPr="002A500D">
        <w:rPr>
          <w:rFonts w:ascii="Times New Roman" w:hAnsi="Times New Roman" w:cs="Times New Roman"/>
          <w:sz w:val="24"/>
          <w:szCs w:val="24"/>
        </w:rPr>
        <w:t xml:space="preserve">The Dashboard collects both the data and narrative necessary to </w:t>
      </w:r>
      <w:r>
        <w:rPr>
          <w:rFonts w:ascii="Times New Roman" w:hAnsi="Times New Roman" w:cs="Times New Roman"/>
          <w:sz w:val="24"/>
          <w:szCs w:val="24"/>
        </w:rPr>
        <w:t xml:space="preserve">complete the SSP and </w:t>
      </w:r>
      <w:r w:rsidRPr="002A500D">
        <w:rPr>
          <w:rFonts w:ascii="Times New Roman" w:hAnsi="Times New Roman" w:cs="Times New Roman"/>
          <w:sz w:val="24"/>
          <w:szCs w:val="24"/>
        </w:rPr>
        <w:t>report DOE’s progress on sustainability requirements.</w:t>
      </w:r>
      <w:r>
        <w:rPr>
          <w:rFonts w:ascii="Times New Roman" w:hAnsi="Times New Roman" w:cs="Times New Roman"/>
          <w:sz w:val="24"/>
          <w:szCs w:val="24"/>
        </w:rPr>
        <w:t xml:space="preserve"> </w:t>
      </w:r>
      <w:r w:rsidR="00B33FDB" w:rsidRPr="2DC06EDA">
        <w:rPr>
          <w:rFonts w:ascii="Times New Roman" w:hAnsi="Times New Roman" w:cs="Times New Roman"/>
          <w:sz w:val="24"/>
          <w:szCs w:val="24"/>
        </w:rPr>
        <w:t xml:space="preserve">The </w:t>
      </w:r>
      <w:r w:rsidR="00B33FDB" w:rsidRPr="2DC06EDA">
        <w:rPr>
          <w:rFonts w:ascii="Times New Roman" w:hAnsi="Times New Roman" w:cs="Times New Roman"/>
          <w:i/>
          <w:iCs/>
          <w:sz w:val="24"/>
          <w:szCs w:val="24"/>
        </w:rPr>
        <w:t>Site Sustainability Plan Instructions</w:t>
      </w:r>
      <w:r w:rsidR="00B33FDB" w:rsidRPr="2DC06EDA">
        <w:rPr>
          <w:rFonts w:ascii="Times New Roman" w:hAnsi="Times New Roman" w:cs="Times New Roman"/>
          <w:sz w:val="24"/>
          <w:szCs w:val="24"/>
        </w:rPr>
        <w:t xml:space="preserve"> serve as a resource for reporting data and developing the SSP narrative. This document is reviewed and revised </w:t>
      </w:r>
      <w:r w:rsidR="00B33FDB">
        <w:rPr>
          <w:rFonts w:ascii="Times New Roman" w:hAnsi="Times New Roman" w:cs="Times New Roman"/>
          <w:sz w:val="24"/>
          <w:szCs w:val="24"/>
        </w:rPr>
        <w:t>annually</w:t>
      </w:r>
      <w:r w:rsidR="00B33FDB" w:rsidRPr="2DC06EDA">
        <w:rPr>
          <w:rFonts w:ascii="Times New Roman" w:hAnsi="Times New Roman" w:cs="Times New Roman"/>
          <w:sz w:val="24"/>
          <w:szCs w:val="24"/>
        </w:rPr>
        <w:t xml:space="preserve"> to reflect updated requirements, </w:t>
      </w:r>
      <w:r w:rsidR="008179FB">
        <w:rPr>
          <w:rFonts w:ascii="Times New Roman" w:hAnsi="Times New Roman" w:cs="Times New Roman"/>
          <w:sz w:val="24"/>
          <w:szCs w:val="24"/>
        </w:rPr>
        <w:t>E.O.s</w:t>
      </w:r>
      <w:r w:rsidR="00B33FDB" w:rsidRPr="2DC06EDA">
        <w:rPr>
          <w:rFonts w:ascii="Times New Roman" w:hAnsi="Times New Roman" w:cs="Times New Roman"/>
          <w:sz w:val="24"/>
          <w:szCs w:val="24"/>
        </w:rPr>
        <w:t>, reporting process improvements</w:t>
      </w:r>
      <w:r w:rsidR="00B33FDB">
        <w:rPr>
          <w:rFonts w:ascii="Times New Roman" w:hAnsi="Times New Roman" w:cs="Times New Roman"/>
          <w:sz w:val="24"/>
          <w:szCs w:val="24"/>
        </w:rPr>
        <w:t xml:space="preserve">, and to reduce </w:t>
      </w:r>
      <w:r w:rsidR="006649AF">
        <w:rPr>
          <w:rFonts w:ascii="Times New Roman" w:hAnsi="Times New Roman" w:cs="Times New Roman"/>
          <w:sz w:val="24"/>
          <w:szCs w:val="24"/>
        </w:rPr>
        <w:t>ad-hoc data calls</w:t>
      </w:r>
      <w:r w:rsidR="00B33FDB">
        <w:rPr>
          <w:rFonts w:ascii="Times New Roman" w:hAnsi="Times New Roman" w:cs="Times New Roman"/>
          <w:sz w:val="24"/>
          <w:szCs w:val="24"/>
        </w:rPr>
        <w:t>.</w:t>
      </w:r>
      <w:r w:rsidR="00B33FDB" w:rsidRPr="2DC06EDA">
        <w:rPr>
          <w:rFonts w:ascii="Times New Roman" w:hAnsi="Times New Roman" w:cs="Times New Roman"/>
          <w:sz w:val="24"/>
          <w:szCs w:val="24"/>
        </w:rPr>
        <w:t xml:space="preserve"> </w:t>
      </w:r>
      <w:r w:rsidR="00B33FDB">
        <w:rPr>
          <w:rFonts w:ascii="Times New Roman" w:hAnsi="Times New Roman" w:cs="Times New Roman"/>
          <w:sz w:val="24"/>
          <w:szCs w:val="24"/>
        </w:rPr>
        <w:t>Each year s</w:t>
      </w:r>
      <w:r w:rsidR="00B33FDB" w:rsidRPr="2DC06EDA">
        <w:rPr>
          <w:rFonts w:ascii="Times New Roman" w:hAnsi="Times New Roman" w:cs="Times New Roman"/>
          <w:sz w:val="24"/>
          <w:szCs w:val="24"/>
        </w:rPr>
        <w:t>ites can start entering data into the Dashboard as early as February</w:t>
      </w:r>
      <w:r w:rsidR="00B33FDB">
        <w:rPr>
          <w:rFonts w:ascii="Times New Roman" w:hAnsi="Times New Roman" w:cs="Times New Roman"/>
          <w:sz w:val="24"/>
          <w:szCs w:val="24"/>
        </w:rPr>
        <w:t xml:space="preserve">. Sites are encouraged to submit data quarterly. </w:t>
      </w:r>
      <w:r w:rsidRPr="002A500D">
        <w:rPr>
          <w:rFonts w:ascii="Times New Roman" w:hAnsi="Times New Roman" w:cs="Times New Roman"/>
          <w:sz w:val="24"/>
          <w:szCs w:val="24"/>
        </w:rPr>
        <w:t xml:space="preserve">Sites should ensure consistency between the </w:t>
      </w:r>
      <w:r>
        <w:rPr>
          <w:rFonts w:ascii="Times New Roman" w:hAnsi="Times New Roman" w:cs="Times New Roman"/>
          <w:sz w:val="24"/>
          <w:szCs w:val="24"/>
        </w:rPr>
        <w:t>narrative</w:t>
      </w:r>
      <w:r w:rsidRPr="002A500D">
        <w:rPr>
          <w:rFonts w:ascii="Times New Roman" w:hAnsi="Times New Roman" w:cs="Times New Roman"/>
          <w:sz w:val="24"/>
          <w:szCs w:val="24"/>
        </w:rPr>
        <w:t>, reported Dashboard data, and other major documents and initiatives. This includes publications and data reported in other systems, such as the Federal Automotive Statistical Tool (</w:t>
      </w:r>
      <w:hyperlink r:id="rId10" w:history="1">
        <w:r w:rsidRPr="006A68A1">
          <w:rPr>
            <w:rStyle w:val="Hyperlink"/>
            <w:rFonts w:ascii="Times New Roman" w:hAnsi="Times New Roman" w:cs="Times New Roman"/>
            <w:sz w:val="24"/>
            <w:szCs w:val="24"/>
          </w:rPr>
          <w:t>FAST</w:t>
        </w:r>
      </w:hyperlink>
      <w:r w:rsidRPr="002A500D">
        <w:rPr>
          <w:rFonts w:ascii="Times New Roman" w:hAnsi="Times New Roman" w:cs="Times New Roman"/>
          <w:sz w:val="24"/>
          <w:szCs w:val="24"/>
        </w:rPr>
        <w:t>), Facilities Information Management System (</w:t>
      </w:r>
      <w:hyperlink r:id="rId11" w:history="1">
        <w:r w:rsidRPr="000C33A6">
          <w:rPr>
            <w:rStyle w:val="Hyperlink"/>
            <w:rFonts w:ascii="Times New Roman" w:hAnsi="Times New Roman" w:cs="Times New Roman"/>
            <w:sz w:val="24"/>
            <w:szCs w:val="24"/>
          </w:rPr>
          <w:t>FIMS</w:t>
        </w:r>
      </w:hyperlink>
      <w:r w:rsidRPr="002A500D">
        <w:rPr>
          <w:rFonts w:ascii="Times New Roman" w:hAnsi="Times New Roman" w:cs="Times New Roman"/>
          <w:sz w:val="24"/>
          <w:szCs w:val="24"/>
        </w:rPr>
        <w:t>), Annual Site Environmental Reports, Federal Procurement Data System (</w:t>
      </w:r>
      <w:hyperlink r:id="rId12" w:history="1">
        <w:r w:rsidRPr="000C33A6">
          <w:rPr>
            <w:rStyle w:val="Hyperlink"/>
            <w:rFonts w:ascii="Times New Roman" w:hAnsi="Times New Roman" w:cs="Times New Roman"/>
            <w:sz w:val="24"/>
            <w:szCs w:val="24"/>
          </w:rPr>
          <w:t>FPDS</w:t>
        </w:r>
      </w:hyperlink>
      <w:r w:rsidRPr="002A500D">
        <w:rPr>
          <w:rFonts w:ascii="Times New Roman" w:hAnsi="Times New Roman" w:cs="Times New Roman"/>
          <w:sz w:val="24"/>
          <w:szCs w:val="24"/>
        </w:rPr>
        <w:t>), and budget reports.</w:t>
      </w:r>
    </w:p>
    <w:p w14:paraId="45FB83FE" w14:textId="77777777" w:rsidR="00AE2BA1" w:rsidRDefault="00AE2BA1" w:rsidP="00AE2BA1">
      <w:pPr>
        <w:spacing w:after="0"/>
        <w:rPr>
          <w:rFonts w:ascii="Times New Roman" w:hAnsi="Times New Roman" w:cs="Times New Roman"/>
          <w:sz w:val="24"/>
          <w:szCs w:val="24"/>
        </w:rPr>
      </w:pPr>
    </w:p>
    <w:p w14:paraId="04D558EA" w14:textId="7A021525" w:rsidR="004B4CF9" w:rsidRPr="002A500D" w:rsidRDefault="00277B35" w:rsidP="00AE2BA1">
      <w:pPr>
        <w:spacing w:after="0"/>
        <w:rPr>
          <w:rFonts w:ascii="Times New Roman" w:hAnsi="Times New Roman" w:cs="Times New Roman"/>
          <w:sz w:val="24"/>
          <w:szCs w:val="24"/>
        </w:rPr>
      </w:pPr>
      <w:r w:rsidRPr="2DC06EDA">
        <w:rPr>
          <w:rFonts w:ascii="Times New Roman" w:hAnsi="Times New Roman" w:cs="Times New Roman"/>
          <w:sz w:val="24"/>
          <w:szCs w:val="24"/>
        </w:rPr>
        <w:t xml:space="preserve">To submit </w:t>
      </w:r>
      <w:r w:rsidR="00BD3E2A" w:rsidRPr="2DC06EDA">
        <w:rPr>
          <w:rFonts w:ascii="Times New Roman" w:hAnsi="Times New Roman" w:cs="Times New Roman"/>
          <w:sz w:val="24"/>
          <w:szCs w:val="24"/>
        </w:rPr>
        <w:t xml:space="preserve">the </w:t>
      </w:r>
      <w:r w:rsidR="004B4CF9" w:rsidRPr="2DC06EDA">
        <w:rPr>
          <w:rFonts w:ascii="Times New Roman" w:hAnsi="Times New Roman" w:cs="Times New Roman"/>
          <w:sz w:val="24"/>
          <w:szCs w:val="24"/>
        </w:rPr>
        <w:t xml:space="preserve">FY </w:t>
      </w:r>
      <w:r w:rsidR="00993F1B" w:rsidRPr="2DC06EDA">
        <w:rPr>
          <w:rFonts w:ascii="Times New Roman" w:hAnsi="Times New Roman" w:cs="Times New Roman"/>
          <w:sz w:val="24"/>
          <w:szCs w:val="24"/>
        </w:rPr>
        <w:t>202</w:t>
      </w:r>
      <w:r w:rsidR="00993F1B">
        <w:rPr>
          <w:rFonts w:ascii="Times New Roman" w:hAnsi="Times New Roman" w:cs="Times New Roman"/>
          <w:sz w:val="24"/>
          <w:szCs w:val="24"/>
        </w:rPr>
        <w:t>5</w:t>
      </w:r>
      <w:r w:rsidR="00993F1B" w:rsidRPr="2DC06EDA">
        <w:rPr>
          <w:rFonts w:ascii="Times New Roman" w:hAnsi="Times New Roman" w:cs="Times New Roman"/>
          <w:sz w:val="24"/>
          <w:szCs w:val="24"/>
        </w:rPr>
        <w:t xml:space="preserve"> </w:t>
      </w:r>
      <w:r w:rsidR="004B4CF9" w:rsidRPr="2DC06EDA">
        <w:rPr>
          <w:rFonts w:ascii="Times New Roman" w:hAnsi="Times New Roman" w:cs="Times New Roman"/>
          <w:sz w:val="24"/>
          <w:szCs w:val="24"/>
        </w:rPr>
        <w:t>SSP</w:t>
      </w:r>
      <w:r w:rsidR="00D470D0">
        <w:rPr>
          <w:rFonts w:ascii="Times New Roman" w:hAnsi="Times New Roman" w:cs="Times New Roman"/>
          <w:sz w:val="24"/>
          <w:szCs w:val="24"/>
        </w:rPr>
        <w:t>,</w:t>
      </w:r>
      <w:r w:rsidR="004B4CF9" w:rsidRPr="2DC06EDA">
        <w:rPr>
          <w:rFonts w:ascii="Times New Roman" w:hAnsi="Times New Roman" w:cs="Times New Roman"/>
          <w:sz w:val="24"/>
          <w:szCs w:val="24"/>
        </w:rPr>
        <w:t xml:space="preserve"> sites</w:t>
      </w:r>
      <w:r w:rsidR="009A19D7" w:rsidRPr="2DC06EDA">
        <w:rPr>
          <w:rFonts w:ascii="Times New Roman" w:hAnsi="Times New Roman" w:cs="Times New Roman"/>
          <w:sz w:val="24"/>
          <w:szCs w:val="24"/>
        </w:rPr>
        <w:t xml:space="preserve"> </w:t>
      </w:r>
      <w:r w:rsidR="25FD31EF" w:rsidRPr="2DC06EDA">
        <w:rPr>
          <w:rFonts w:ascii="Times New Roman" w:hAnsi="Times New Roman" w:cs="Times New Roman"/>
          <w:sz w:val="24"/>
          <w:szCs w:val="24"/>
        </w:rPr>
        <w:t>will</w:t>
      </w:r>
      <w:r w:rsidR="00F766A5" w:rsidRPr="2DC06EDA">
        <w:rPr>
          <w:rFonts w:ascii="Times New Roman" w:hAnsi="Times New Roman" w:cs="Times New Roman"/>
          <w:sz w:val="24"/>
          <w:szCs w:val="24"/>
        </w:rPr>
        <w:t xml:space="preserve"> use</w:t>
      </w:r>
      <w:r w:rsidR="001B3396" w:rsidRPr="2DC06EDA">
        <w:rPr>
          <w:rFonts w:ascii="Times New Roman" w:hAnsi="Times New Roman" w:cs="Times New Roman"/>
          <w:sz w:val="24"/>
          <w:szCs w:val="24"/>
        </w:rPr>
        <w:t xml:space="preserve"> </w:t>
      </w:r>
      <w:r w:rsidR="00F766A5" w:rsidRPr="2DC06EDA">
        <w:rPr>
          <w:rFonts w:ascii="Times New Roman" w:hAnsi="Times New Roman" w:cs="Times New Roman"/>
          <w:sz w:val="24"/>
          <w:szCs w:val="24"/>
        </w:rPr>
        <w:t xml:space="preserve">the </w:t>
      </w:r>
      <w:r w:rsidR="004B4CF9" w:rsidRPr="2DC06EDA">
        <w:rPr>
          <w:rFonts w:ascii="Times New Roman" w:hAnsi="Times New Roman" w:cs="Times New Roman"/>
          <w:sz w:val="24"/>
          <w:szCs w:val="24"/>
        </w:rPr>
        <w:t>SSP narrative module in the Dashboard and approve</w:t>
      </w:r>
      <w:r w:rsidR="00D452E5" w:rsidRPr="2DC06EDA">
        <w:rPr>
          <w:rFonts w:ascii="Times New Roman" w:hAnsi="Times New Roman" w:cs="Times New Roman"/>
          <w:sz w:val="24"/>
          <w:szCs w:val="24"/>
        </w:rPr>
        <w:t xml:space="preserve"> their plan</w:t>
      </w:r>
      <w:r w:rsidR="004B4CF9" w:rsidRPr="2DC06EDA">
        <w:rPr>
          <w:rFonts w:ascii="Times New Roman" w:hAnsi="Times New Roman" w:cs="Times New Roman"/>
          <w:sz w:val="24"/>
          <w:szCs w:val="24"/>
        </w:rPr>
        <w:t xml:space="preserve"> via the </w:t>
      </w:r>
      <w:r w:rsidRPr="2DC06EDA">
        <w:rPr>
          <w:rFonts w:ascii="Times New Roman" w:hAnsi="Times New Roman" w:cs="Times New Roman"/>
          <w:sz w:val="24"/>
          <w:szCs w:val="24"/>
        </w:rPr>
        <w:t xml:space="preserve">Dashboard’s </w:t>
      </w:r>
      <w:r w:rsidR="004B4CF9" w:rsidRPr="2DC06EDA">
        <w:rPr>
          <w:rFonts w:ascii="Times New Roman" w:hAnsi="Times New Roman" w:cs="Times New Roman"/>
          <w:sz w:val="24"/>
          <w:szCs w:val="24"/>
        </w:rPr>
        <w:t>completion process</w:t>
      </w:r>
      <w:r w:rsidR="00F766A5" w:rsidRPr="2DC06EDA">
        <w:rPr>
          <w:rFonts w:ascii="Times New Roman" w:hAnsi="Times New Roman" w:cs="Times New Roman"/>
          <w:sz w:val="24"/>
          <w:szCs w:val="24"/>
        </w:rPr>
        <w:t>.</w:t>
      </w:r>
      <w:r w:rsidR="005F6EC0" w:rsidRPr="2DC06EDA">
        <w:rPr>
          <w:rFonts w:ascii="Times New Roman" w:hAnsi="Times New Roman" w:cs="Times New Roman"/>
          <w:sz w:val="24"/>
          <w:szCs w:val="24"/>
        </w:rPr>
        <w:t xml:space="preserve"> </w:t>
      </w:r>
      <w:r w:rsidR="00AE6F42" w:rsidRPr="00545EEA">
        <w:rPr>
          <w:rFonts w:ascii="Times New Roman" w:hAnsi="Times New Roman" w:cs="Times New Roman"/>
          <w:b/>
          <w:bCs/>
          <w:sz w:val="24"/>
          <w:szCs w:val="24"/>
        </w:rPr>
        <w:t>Direct entry into the Dashboard is required.</w:t>
      </w:r>
      <w:r w:rsidR="005F6EC0" w:rsidRPr="2DC06EDA">
        <w:rPr>
          <w:rFonts w:ascii="Times New Roman" w:hAnsi="Times New Roman" w:cs="Times New Roman"/>
          <w:sz w:val="24"/>
          <w:szCs w:val="24"/>
        </w:rPr>
        <w:t xml:space="preserve"> </w:t>
      </w:r>
      <w:r w:rsidR="0083407B" w:rsidRPr="2DC06EDA">
        <w:rPr>
          <w:rFonts w:ascii="Times New Roman" w:hAnsi="Times New Roman" w:cs="Times New Roman"/>
          <w:sz w:val="24"/>
          <w:szCs w:val="24"/>
        </w:rPr>
        <w:t>If you wish to</w:t>
      </w:r>
      <w:r w:rsidR="003B32F6" w:rsidRPr="2DC06EDA">
        <w:rPr>
          <w:rFonts w:ascii="Times New Roman" w:hAnsi="Times New Roman" w:cs="Times New Roman"/>
          <w:sz w:val="24"/>
          <w:szCs w:val="24"/>
        </w:rPr>
        <w:t xml:space="preserve"> </w:t>
      </w:r>
      <w:r w:rsidR="00F766A5" w:rsidRPr="2DC06EDA">
        <w:rPr>
          <w:rFonts w:ascii="Times New Roman" w:hAnsi="Times New Roman" w:cs="Times New Roman"/>
          <w:sz w:val="24"/>
          <w:szCs w:val="24"/>
        </w:rPr>
        <w:t xml:space="preserve">enhance </w:t>
      </w:r>
      <w:r w:rsidR="003B32F6" w:rsidRPr="2DC06EDA">
        <w:rPr>
          <w:rFonts w:ascii="Times New Roman" w:hAnsi="Times New Roman" w:cs="Times New Roman"/>
          <w:sz w:val="24"/>
          <w:szCs w:val="24"/>
        </w:rPr>
        <w:t>the</w:t>
      </w:r>
      <w:r w:rsidR="00F766A5" w:rsidRPr="2DC06EDA">
        <w:rPr>
          <w:rFonts w:ascii="Times New Roman" w:hAnsi="Times New Roman" w:cs="Times New Roman"/>
          <w:sz w:val="24"/>
          <w:szCs w:val="24"/>
        </w:rPr>
        <w:t xml:space="preserve"> format of the SSP, </w:t>
      </w:r>
      <w:r w:rsidR="003B32F6" w:rsidRPr="2DC06EDA">
        <w:rPr>
          <w:rFonts w:ascii="Times New Roman" w:hAnsi="Times New Roman" w:cs="Times New Roman"/>
          <w:sz w:val="24"/>
          <w:szCs w:val="24"/>
        </w:rPr>
        <w:t xml:space="preserve">please enter information in the </w:t>
      </w:r>
      <w:r w:rsidRPr="2DC06EDA">
        <w:rPr>
          <w:rFonts w:ascii="Times New Roman" w:hAnsi="Times New Roman" w:cs="Times New Roman"/>
          <w:sz w:val="24"/>
          <w:szCs w:val="24"/>
        </w:rPr>
        <w:t xml:space="preserve">Dashboard’s SSP </w:t>
      </w:r>
      <w:r w:rsidR="003B32F6" w:rsidRPr="2DC06EDA">
        <w:rPr>
          <w:rFonts w:ascii="Times New Roman" w:hAnsi="Times New Roman" w:cs="Times New Roman"/>
          <w:sz w:val="24"/>
          <w:szCs w:val="24"/>
        </w:rPr>
        <w:t>module</w:t>
      </w:r>
      <w:r w:rsidR="00093F2F" w:rsidRPr="2DC06EDA">
        <w:rPr>
          <w:rFonts w:ascii="Times New Roman" w:hAnsi="Times New Roman" w:cs="Times New Roman"/>
          <w:sz w:val="24"/>
          <w:szCs w:val="24"/>
        </w:rPr>
        <w:t xml:space="preserve">, </w:t>
      </w:r>
      <w:r w:rsidR="003B32F6" w:rsidRPr="2DC06EDA">
        <w:rPr>
          <w:rFonts w:ascii="Times New Roman" w:hAnsi="Times New Roman" w:cs="Times New Roman"/>
          <w:sz w:val="24"/>
          <w:szCs w:val="24"/>
        </w:rPr>
        <w:t>then download the report and make any necessary formatting changes.</w:t>
      </w:r>
      <w:r w:rsidR="005F6EC0" w:rsidRPr="2DC06EDA">
        <w:rPr>
          <w:rFonts w:ascii="Times New Roman" w:hAnsi="Times New Roman" w:cs="Times New Roman"/>
          <w:sz w:val="24"/>
          <w:szCs w:val="24"/>
        </w:rPr>
        <w:t xml:space="preserve"> </w:t>
      </w:r>
      <w:r w:rsidR="00BC4D8A" w:rsidRPr="2DC06EDA">
        <w:rPr>
          <w:rFonts w:ascii="Times New Roman" w:hAnsi="Times New Roman" w:cs="Times New Roman"/>
          <w:sz w:val="24"/>
          <w:szCs w:val="24"/>
        </w:rPr>
        <w:t>Sites can then u</w:t>
      </w:r>
      <w:r w:rsidR="00AD552B" w:rsidRPr="2DC06EDA">
        <w:rPr>
          <w:rFonts w:ascii="Times New Roman" w:hAnsi="Times New Roman" w:cs="Times New Roman"/>
          <w:sz w:val="24"/>
          <w:szCs w:val="24"/>
        </w:rPr>
        <w:t>pload</w:t>
      </w:r>
      <w:r w:rsidR="004B4CF9" w:rsidRPr="2DC06EDA">
        <w:rPr>
          <w:rFonts w:ascii="Times New Roman" w:hAnsi="Times New Roman" w:cs="Times New Roman"/>
          <w:sz w:val="24"/>
          <w:szCs w:val="24"/>
        </w:rPr>
        <w:t xml:space="preserve"> </w:t>
      </w:r>
      <w:r w:rsidR="00C9751F" w:rsidRPr="2DC06EDA">
        <w:rPr>
          <w:rFonts w:ascii="Times New Roman" w:hAnsi="Times New Roman" w:cs="Times New Roman"/>
          <w:sz w:val="24"/>
          <w:szCs w:val="24"/>
        </w:rPr>
        <w:t xml:space="preserve">this new version as a </w:t>
      </w:r>
      <w:r w:rsidR="004B4CF9" w:rsidRPr="2DC06EDA">
        <w:rPr>
          <w:rFonts w:ascii="Times New Roman" w:hAnsi="Times New Roman" w:cs="Times New Roman"/>
          <w:sz w:val="24"/>
          <w:szCs w:val="24"/>
        </w:rPr>
        <w:t>Word or PDF with supporting documents</w:t>
      </w:r>
      <w:r w:rsidR="00B85A13" w:rsidRPr="2DC06EDA">
        <w:rPr>
          <w:rFonts w:ascii="Times New Roman" w:hAnsi="Times New Roman" w:cs="Times New Roman"/>
          <w:sz w:val="24"/>
          <w:szCs w:val="24"/>
        </w:rPr>
        <w:t xml:space="preserve"> to</w:t>
      </w:r>
      <w:r w:rsidR="00AD552B" w:rsidRPr="2DC06EDA">
        <w:rPr>
          <w:rFonts w:ascii="Times New Roman" w:hAnsi="Times New Roman" w:cs="Times New Roman"/>
          <w:sz w:val="24"/>
          <w:szCs w:val="24"/>
        </w:rPr>
        <w:t xml:space="preserve"> the Executive Summary</w:t>
      </w:r>
      <w:r w:rsidR="001203BE" w:rsidRPr="2DC06EDA">
        <w:rPr>
          <w:rFonts w:ascii="Times New Roman" w:hAnsi="Times New Roman" w:cs="Times New Roman"/>
          <w:sz w:val="24"/>
          <w:szCs w:val="24"/>
        </w:rPr>
        <w:t xml:space="preserve"> category</w:t>
      </w:r>
      <w:r w:rsidR="00C9751F" w:rsidRPr="2DC06EDA">
        <w:rPr>
          <w:rFonts w:ascii="Times New Roman" w:hAnsi="Times New Roman" w:cs="Times New Roman"/>
          <w:sz w:val="24"/>
          <w:szCs w:val="24"/>
        </w:rPr>
        <w:t xml:space="preserve"> of the SSP module</w:t>
      </w:r>
      <w:r w:rsidR="00AD552B" w:rsidRPr="2DC06EDA">
        <w:rPr>
          <w:rFonts w:ascii="Times New Roman" w:hAnsi="Times New Roman" w:cs="Times New Roman"/>
          <w:sz w:val="24"/>
          <w:szCs w:val="24"/>
        </w:rPr>
        <w:t>.</w:t>
      </w:r>
      <w:r w:rsidR="005F6EC0" w:rsidRPr="2DC06EDA">
        <w:rPr>
          <w:rFonts w:ascii="Times New Roman" w:hAnsi="Times New Roman" w:cs="Times New Roman"/>
          <w:sz w:val="24"/>
          <w:szCs w:val="24"/>
        </w:rPr>
        <w:t xml:space="preserve"> </w:t>
      </w:r>
      <w:r w:rsidR="0083407B" w:rsidRPr="2DC06EDA">
        <w:rPr>
          <w:rFonts w:ascii="Times New Roman" w:hAnsi="Times New Roman" w:cs="Times New Roman"/>
          <w:sz w:val="24"/>
          <w:szCs w:val="24"/>
        </w:rPr>
        <w:t>The</w:t>
      </w:r>
      <w:r w:rsidR="00501521" w:rsidRPr="2DC06EDA">
        <w:rPr>
          <w:rFonts w:ascii="Times New Roman" w:hAnsi="Times New Roman" w:cs="Times New Roman"/>
          <w:sz w:val="24"/>
          <w:szCs w:val="24"/>
        </w:rPr>
        <w:t xml:space="preserve"> </w:t>
      </w:r>
      <w:r w:rsidR="007C764E" w:rsidRPr="2DC06EDA">
        <w:rPr>
          <w:rFonts w:ascii="Times New Roman" w:hAnsi="Times New Roman" w:cs="Times New Roman"/>
          <w:sz w:val="24"/>
          <w:szCs w:val="24"/>
        </w:rPr>
        <w:t xml:space="preserve">sustainability data </w:t>
      </w:r>
      <w:r w:rsidR="004B4CF9" w:rsidRPr="2DC06EDA">
        <w:rPr>
          <w:rFonts w:ascii="Times New Roman" w:hAnsi="Times New Roman" w:cs="Times New Roman"/>
          <w:sz w:val="24"/>
          <w:szCs w:val="24"/>
        </w:rPr>
        <w:t>is</w:t>
      </w:r>
      <w:r w:rsidR="005F3237" w:rsidRPr="2DC06EDA">
        <w:rPr>
          <w:rFonts w:ascii="Times New Roman" w:hAnsi="Times New Roman" w:cs="Times New Roman"/>
          <w:sz w:val="24"/>
          <w:szCs w:val="24"/>
        </w:rPr>
        <w:t xml:space="preserve"> due</w:t>
      </w:r>
      <w:r w:rsidR="004B4CF9" w:rsidRPr="2DC06EDA">
        <w:rPr>
          <w:rFonts w:ascii="Times New Roman" w:hAnsi="Times New Roman" w:cs="Times New Roman"/>
          <w:sz w:val="24"/>
          <w:szCs w:val="24"/>
        </w:rPr>
        <w:t xml:space="preserve"> </w:t>
      </w:r>
      <w:r w:rsidR="003B5F3C" w:rsidRPr="2DC06EDA">
        <w:rPr>
          <w:rFonts w:ascii="Times New Roman" w:hAnsi="Times New Roman" w:cs="Times New Roman"/>
          <w:b/>
          <w:bCs/>
          <w:sz w:val="24"/>
          <w:szCs w:val="24"/>
        </w:rPr>
        <w:t xml:space="preserve">November </w:t>
      </w:r>
      <w:r w:rsidR="00DA6147">
        <w:rPr>
          <w:rFonts w:ascii="Times New Roman" w:hAnsi="Times New Roman" w:cs="Times New Roman"/>
          <w:b/>
          <w:bCs/>
          <w:sz w:val="24"/>
          <w:szCs w:val="24"/>
        </w:rPr>
        <w:t>22</w:t>
      </w:r>
      <w:r w:rsidR="00BC17AD">
        <w:rPr>
          <w:rFonts w:ascii="Times New Roman" w:hAnsi="Times New Roman" w:cs="Times New Roman"/>
          <w:b/>
          <w:bCs/>
          <w:sz w:val="24"/>
          <w:szCs w:val="24"/>
        </w:rPr>
        <w:t xml:space="preserve">, </w:t>
      </w:r>
      <w:r w:rsidR="006E0FFE">
        <w:rPr>
          <w:rFonts w:ascii="Times New Roman" w:hAnsi="Times New Roman" w:cs="Times New Roman"/>
          <w:b/>
          <w:bCs/>
          <w:sz w:val="24"/>
          <w:szCs w:val="24"/>
        </w:rPr>
        <w:t>2024</w:t>
      </w:r>
      <w:r w:rsidR="00A02076">
        <w:rPr>
          <w:rFonts w:ascii="Times New Roman" w:hAnsi="Times New Roman" w:cs="Times New Roman"/>
          <w:b/>
          <w:bCs/>
          <w:sz w:val="24"/>
          <w:szCs w:val="24"/>
        </w:rPr>
        <w:t>,</w:t>
      </w:r>
      <w:r w:rsidR="0098380B" w:rsidRPr="2DC06EDA">
        <w:rPr>
          <w:rFonts w:ascii="Times New Roman" w:hAnsi="Times New Roman" w:cs="Times New Roman"/>
          <w:sz w:val="24"/>
          <w:szCs w:val="24"/>
        </w:rPr>
        <w:t xml:space="preserve"> </w:t>
      </w:r>
      <w:r w:rsidR="00064323" w:rsidRPr="2DC06EDA">
        <w:rPr>
          <w:rFonts w:ascii="Times New Roman" w:hAnsi="Times New Roman" w:cs="Times New Roman"/>
          <w:sz w:val="24"/>
          <w:szCs w:val="24"/>
        </w:rPr>
        <w:t>and</w:t>
      </w:r>
      <w:r w:rsidR="00F142D2" w:rsidRPr="2DC06EDA">
        <w:rPr>
          <w:rFonts w:ascii="Times New Roman" w:hAnsi="Times New Roman" w:cs="Times New Roman"/>
          <w:sz w:val="24"/>
          <w:szCs w:val="24"/>
        </w:rPr>
        <w:t xml:space="preserve"> </w:t>
      </w:r>
      <w:r w:rsidR="00ED678C" w:rsidRPr="2DC06EDA">
        <w:rPr>
          <w:rFonts w:ascii="Times New Roman" w:hAnsi="Times New Roman" w:cs="Times New Roman"/>
          <w:sz w:val="24"/>
          <w:szCs w:val="24"/>
        </w:rPr>
        <w:t xml:space="preserve">the </w:t>
      </w:r>
      <w:r w:rsidR="0098380B" w:rsidRPr="2DC06EDA">
        <w:rPr>
          <w:rFonts w:ascii="Times New Roman" w:hAnsi="Times New Roman" w:cs="Times New Roman"/>
          <w:sz w:val="24"/>
          <w:szCs w:val="24"/>
        </w:rPr>
        <w:t>SSP narrative</w:t>
      </w:r>
      <w:r w:rsidR="00F142D2" w:rsidRPr="2DC06EDA">
        <w:rPr>
          <w:rFonts w:ascii="Times New Roman" w:hAnsi="Times New Roman" w:cs="Times New Roman"/>
          <w:sz w:val="24"/>
          <w:szCs w:val="24"/>
        </w:rPr>
        <w:t xml:space="preserve"> is</w:t>
      </w:r>
      <w:r w:rsidR="005F3237" w:rsidRPr="2DC06EDA">
        <w:rPr>
          <w:rFonts w:ascii="Times New Roman" w:hAnsi="Times New Roman" w:cs="Times New Roman"/>
          <w:sz w:val="24"/>
          <w:szCs w:val="24"/>
        </w:rPr>
        <w:t xml:space="preserve"> due</w:t>
      </w:r>
      <w:r w:rsidR="00F142D2" w:rsidRPr="2DC06EDA">
        <w:rPr>
          <w:rFonts w:ascii="Times New Roman" w:hAnsi="Times New Roman" w:cs="Times New Roman"/>
          <w:sz w:val="24"/>
          <w:szCs w:val="24"/>
        </w:rPr>
        <w:t xml:space="preserve"> </w:t>
      </w:r>
      <w:r w:rsidR="00114FC7" w:rsidRPr="2DC06EDA">
        <w:rPr>
          <w:rFonts w:ascii="Times New Roman" w:hAnsi="Times New Roman" w:cs="Times New Roman"/>
          <w:b/>
          <w:bCs/>
          <w:sz w:val="24"/>
          <w:szCs w:val="24"/>
        </w:rPr>
        <w:t xml:space="preserve">December </w:t>
      </w:r>
      <w:r w:rsidR="00DA6147">
        <w:rPr>
          <w:rFonts w:ascii="Times New Roman" w:hAnsi="Times New Roman" w:cs="Times New Roman"/>
          <w:b/>
          <w:bCs/>
          <w:sz w:val="24"/>
          <w:szCs w:val="24"/>
        </w:rPr>
        <w:t>6</w:t>
      </w:r>
      <w:r w:rsidR="00F142D2" w:rsidRPr="2DC06EDA">
        <w:rPr>
          <w:rFonts w:ascii="Times New Roman" w:hAnsi="Times New Roman" w:cs="Times New Roman"/>
          <w:b/>
          <w:bCs/>
          <w:sz w:val="24"/>
          <w:szCs w:val="24"/>
        </w:rPr>
        <w:t xml:space="preserve">, </w:t>
      </w:r>
      <w:r w:rsidR="00DA6147" w:rsidRPr="2DC06EDA">
        <w:rPr>
          <w:rFonts w:ascii="Times New Roman" w:hAnsi="Times New Roman" w:cs="Times New Roman"/>
          <w:b/>
          <w:bCs/>
          <w:sz w:val="24"/>
          <w:szCs w:val="24"/>
        </w:rPr>
        <w:t>202</w:t>
      </w:r>
      <w:r w:rsidR="00DA6147">
        <w:rPr>
          <w:rFonts w:ascii="Times New Roman" w:hAnsi="Times New Roman" w:cs="Times New Roman"/>
          <w:b/>
          <w:bCs/>
          <w:sz w:val="24"/>
          <w:szCs w:val="24"/>
        </w:rPr>
        <w:t>4</w:t>
      </w:r>
      <w:r w:rsidR="00191CF3" w:rsidRPr="2DC06EDA">
        <w:rPr>
          <w:rFonts w:ascii="Times New Roman" w:hAnsi="Times New Roman" w:cs="Times New Roman"/>
          <w:sz w:val="24"/>
          <w:szCs w:val="24"/>
        </w:rPr>
        <w:t>.</w:t>
      </w:r>
      <w:r w:rsidR="005F6EC0" w:rsidRPr="2DC06EDA">
        <w:rPr>
          <w:rFonts w:ascii="Times New Roman" w:hAnsi="Times New Roman" w:cs="Times New Roman"/>
          <w:sz w:val="24"/>
          <w:szCs w:val="24"/>
        </w:rPr>
        <w:t xml:space="preserve"> </w:t>
      </w:r>
      <w:r w:rsidR="00E745E3" w:rsidRPr="2DC06EDA">
        <w:rPr>
          <w:rFonts w:ascii="Times New Roman" w:hAnsi="Times New Roman" w:cs="Times New Roman"/>
          <w:sz w:val="24"/>
          <w:szCs w:val="24"/>
        </w:rPr>
        <w:t xml:space="preserve">To ensure the accuracy of </w:t>
      </w:r>
      <w:r w:rsidR="00E745E3" w:rsidRPr="2DC06EDA">
        <w:rPr>
          <w:rFonts w:ascii="Times New Roman" w:eastAsia="Times New Roman" w:hAnsi="Times New Roman" w:cs="Times New Roman"/>
          <w:sz w:val="24"/>
          <w:szCs w:val="24"/>
        </w:rPr>
        <w:t>DOE’s sustainability data,</w:t>
      </w:r>
      <w:r w:rsidR="009305C4" w:rsidRPr="2DC06EDA">
        <w:rPr>
          <w:rFonts w:ascii="Times New Roman" w:eastAsia="Times New Roman" w:hAnsi="Times New Roman" w:cs="Times New Roman"/>
          <w:sz w:val="24"/>
          <w:szCs w:val="24"/>
        </w:rPr>
        <w:t xml:space="preserve"> </w:t>
      </w:r>
      <w:r w:rsidR="00E745E3" w:rsidRPr="2DC06EDA">
        <w:rPr>
          <w:rFonts w:ascii="Times New Roman" w:eastAsia="Times New Roman" w:hAnsi="Times New Roman" w:cs="Times New Roman"/>
          <w:sz w:val="24"/>
          <w:szCs w:val="24"/>
        </w:rPr>
        <w:t xml:space="preserve">a second-party </w:t>
      </w:r>
      <w:r w:rsidR="00233DD9" w:rsidRPr="2DC06EDA">
        <w:rPr>
          <w:rFonts w:ascii="Times New Roman" w:eastAsia="Times New Roman" w:hAnsi="Times New Roman" w:cs="Times New Roman"/>
          <w:sz w:val="24"/>
          <w:szCs w:val="24"/>
        </w:rPr>
        <w:t>V</w:t>
      </w:r>
      <w:r w:rsidR="00E745E3" w:rsidRPr="2DC06EDA">
        <w:rPr>
          <w:rFonts w:ascii="Times New Roman" w:eastAsia="Times New Roman" w:hAnsi="Times New Roman" w:cs="Times New Roman"/>
          <w:sz w:val="24"/>
          <w:szCs w:val="24"/>
        </w:rPr>
        <w:t xml:space="preserve">erification </w:t>
      </w:r>
      <w:r w:rsidR="00233DD9" w:rsidRPr="2DC06EDA">
        <w:rPr>
          <w:rFonts w:ascii="Times New Roman" w:eastAsia="Times New Roman" w:hAnsi="Times New Roman" w:cs="Times New Roman"/>
          <w:sz w:val="24"/>
          <w:szCs w:val="24"/>
        </w:rPr>
        <w:t>T</w:t>
      </w:r>
      <w:r w:rsidR="00E745E3" w:rsidRPr="2DC06EDA">
        <w:rPr>
          <w:rFonts w:ascii="Times New Roman" w:eastAsia="Times New Roman" w:hAnsi="Times New Roman" w:cs="Times New Roman"/>
          <w:sz w:val="24"/>
          <w:szCs w:val="24"/>
        </w:rPr>
        <w:t xml:space="preserve">eam (VT) is assembled to </w:t>
      </w:r>
      <w:r w:rsidR="006A534D">
        <w:rPr>
          <w:rFonts w:ascii="Times New Roman" w:eastAsia="Times New Roman" w:hAnsi="Times New Roman" w:cs="Times New Roman"/>
          <w:sz w:val="24"/>
          <w:szCs w:val="24"/>
        </w:rPr>
        <w:t>annually</w:t>
      </w:r>
      <w:r w:rsidR="00E745E3" w:rsidRPr="2DC06EDA">
        <w:rPr>
          <w:rFonts w:ascii="Times New Roman" w:eastAsia="Times New Roman" w:hAnsi="Times New Roman" w:cs="Times New Roman"/>
          <w:sz w:val="24"/>
          <w:szCs w:val="24"/>
        </w:rPr>
        <w:t xml:space="preserve"> audit </w:t>
      </w:r>
      <w:r w:rsidR="009305C4" w:rsidRPr="2DC06EDA">
        <w:rPr>
          <w:rFonts w:ascii="Times New Roman" w:eastAsia="Times New Roman" w:hAnsi="Times New Roman" w:cs="Times New Roman"/>
          <w:sz w:val="24"/>
          <w:szCs w:val="24"/>
        </w:rPr>
        <w:t xml:space="preserve">the </w:t>
      </w:r>
      <w:r w:rsidR="006A534D">
        <w:rPr>
          <w:rFonts w:ascii="Times New Roman" w:eastAsia="Times New Roman" w:hAnsi="Times New Roman" w:cs="Times New Roman"/>
          <w:sz w:val="24"/>
          <w:szCs w:val="24"/>
        </w:rPr>
        <w:t>data</w:t>
      </w:r>
      <w:r w:rsidR="00233DD9" w:rsidRPr="2DC06EDA">
        <w:rPr>
          <w:rFonts w:ascii="Times New Roman" w:eastAsia="Times New Roman" w:hAnsi="Times New Roman" w:cs="Times New Roman"/>
          <w:sz w:val="24"/>
          <w:szCs w:val="24"/>
        </w:rPr>
        <w:t>.</w:t>
      </w:r>
      <w:r w:rsidR="005F6EC0" w:rsidRPr="2DC06EDA">
        <w:rPr>
          <w:rFonts w:ascii="Times New Roman" w:eastAsia="Times New Roman" w:hAnsi="Times New Roman" w:cs="Times New Roman"/>
          <w:sz w:val="24"/>
          <w:szCs w:val="24"/>
        </w:rPr>
        <w:t xml:space="preserve"> </w:t>
      </w:r>
      <w:r w:rsidR="00233DD9" w:rsidRPr="2DC06EDA">
        <w:rPr>
          <w:rFonts w:ascii="Times New Roman" w:eastAsia="Times New Roman" w:hAnsi="Times New Roman" w:cs="Times New Roman"/>
          <w:sz w:val="24"/>
          <w:szCs w:val="24"/>
        </w:rPr>
        <w:t>The</w:t>
      </w:r>
      <w:r w:rsidR="009305C4" w:rsidRPr="2DC06EDA">
        <w:rPr>
          <w:rFonts w:ascii="Times New Roman" w:eastAsia="Times New Roman" w:hAnsi="Times New Roman" w:cs="Times New Roman"/>
          <w:sz w:val="24"/>
          <w:szCs w:val="24"/>
        </w:rPr>
        <w:t xml:space="preserve"> s</w:t>
      </w:r>
      <w:r w:rsidR="00E745E3" w:rsidRPr="2DC06EDA">
        <w:rPr>
          <w:rFonts w:ascii="Times New Roman" w:eastAsia="Times New Roman" w:hAnsi="Times New Roman" w:cs="Times New Roman"/>
          <w:sz w:val="24"/>
          <w:szCs w:val="24"/>
        </w:rPr>
        <w:t xml:space="preserve">ites selected </w:t>
      </w:r>
      <w:r w:rsidR="00233DD9" w:rsidRPr="2DC06EDA">
        <w:rPr>
          <w:rFonts w:ascii="Times New Roman" w:eastAsia="Times New Roman" w:hAnsi="Times New Roman" w:cs="Times New Roman"/>
          <w:sz w:val="24"/>
          <w:szCs w:val="24"/>
        </w:rPr>
        <w:t>to participate in this year’s</w:t>
      </w:r>
      <w:r w:rsidR="00E745E3" w:rsidRPr="2DC06EDA">
        <w:rPr>
          <w:rFonts w:ascii="Times New Roman" w:eastAsia="Times New Roman" w:hAnsi="Times New Roman" w:cs="Times New Roman"/>
          <w:sz w:val="24"/>
          <w:szCs w:val="24"/>
        </w:rPr>
        <w:t xml:space="preserve"> </w:t>
      </w:r>
      <w:r w:rsidR="00233DD9" w:rsidRPr="2DC06EDA">
        <w:rPr>
          <w:rFonts w:ascii="Times New Roman" w:eastAsia="Times New Roman" w:hAnsi="Times New Roman" w:cs="Times New Roman"/>
          <w:sz w:val="24"/>
          <w:szCs w:val="24"/>
        </w:rPr>
        <w:t xml:space="preserve">data </w:t>
      </w:r>
      <w:r w:rsidR="00E745E3" w:rsidRPr="2DC06EDA">
        <w:rPr>
          <w:rFonts w:ascii="Times New Roman" w:eastAsia="Times New Roman" w:hAnsi="Times New Roman" w:cs="Times New Roman"/>
          <w:sz w:val="24"/>
          <w:szCs w:val="24"/>
        </w:rPr>
        <w:t xml:space="preserve">verification </w:t>
      </w:r>
      <w:r w:rsidR="00233DD9" w:rsidRPr="2DC06EDA">
        <w:rPr>
          <w:rFonts w:ascii="Times New Roman" w:eastAsia="Times New Roman" w:hAnsi="Times New Roman" w:cs="Times New Roman"/>
          <w:sz w:val="24"/>
          <w:szCs w:val="24"/>
        </w:rPr>
        <w:t xml:space="preserve">process </w:t>
      </w:r>
      <w:r w:rsidR="009305C4" w:rsidRPr="2DC06EDA">
        <w:rPr>
          <w:rFonts w:ascii="Times New Roman" w:eastAsia="Times New Roman" w:hAnsi="Times New Roman" w:cs="Times New Roman"/>
          <w:sz w:val="24"/>
          <w:szCs w:val="24"/>
        </w:rPr>
        <w:t>were</w:t>
      </w:r>
      <w:r w:rsidR="00E745E3" w:rsidRPr="2DC06EDA">
        <w:rPr>
          <w:rFonts w:ascii="Times New Roman" w:eastAsia="Times New Roman" w:hAnsi="Times New Roman" w:cs="Times New Roman"/>
          <w:sz w:val="24"/>
          <w:szCs w:val="24"/>
        </w:rPr>
        <w:t xml:space="preserve"> notified</w:t>
      </w:r>
      <w:r w:rsidR="009305C4" w:rsidRPr="2DC06EDA">
        <w:rPr>
          <w:rFonts w:ascii="Times New Roman" w:eastAsia="Times New Roman" w:hAnsi="Times New Roman" w:cs="Times New Roman"/>
          <w:sz w:val="24"/>
          <w:szCs w:val="24"/>
        </w:rPr>
        <w:t xml:space="preserve"> in</w:t>
      </w:r>
      <w:r w:rsidR="00E745E3" w:rsidRPr="2DC06EDA">
        <w:rPr>
          <w:rFonts w:ascii="Times New Roman" w:eastAsia="Times New Roman" w:hAnsi="Times New Roman" w:cs="Times New Roman"/>
          <w:sz w:val="24"/>
          <w:szCs w:val="24"/>
        </w:rPr>
        <w:t xml:space="preserve"> </w:t>
      </w:r>
      <w:r w:rsidR="00E745E3" w:rsidRPr="2DC06EDA">
        <w:rPr>
          <w:rFonts w:ascii="Times New Roman" w:eastAsia="Times New Roman" w:hAnsi="Times New Roman" w:cs="Times New Roman"/>
          <w:b/>
          <w:bCs/>
          <w:sz w:val="24"/>
          <w:szCs w:val="24"/>
        </w:rPr>
        <w:t xml:space="preserve">July </w:t>
      </w:r>
      <w:r w:rsidR="0027046D" w:rsidRPr="2DC06EDA">
        <w:rPr>
          <w:rFonts w:ascii="Times New Roman" w:eastAsia="Times New Roman" w:hAnsi="Times New Roman" w:cs="Times New Roman"/>
          <w:b/>
          <w:bCs/>
          <w:sz w:val="24"/>
          <w:szCs w:val="24"/>
        </w:rPr>
        <w:t>202</w:t>
      </w:r>
      <w:r w:rsidR="0027046D">
        <w:rPr>
          <w:rFonts w:ascii="Times New Roman" w:eastAsia="Times New Roman" w:hAnsi="Times New Roman" w:cs="Times New Roman"/>
          <w:b/>
          <w:bCs/>
          <w:sz w:val="24"/>
          <w:szCs w:val="24"/>
        </w:rPr>
        <w:t>4</w:t>
      </w:r>
      <w:r w:rsidR="00E745E3" w:rsidRPr="2DC06EDA">
        <w:rPr>
          <w:rFonts w:ascii="Times New Roman" w:eastAsia="Times New Roman" w:hAnsi="Times New Roman" w:cs="Times New Roman"/>
          <w:sz w:val="24"/>
          <w:szCs w:val="24"/>
        </w:rPr>
        <w:t>.</w:t>
      </w:r>
      <w:r w:rsidR="005F6EC0" w:rsidRPr="2DC06EDA">
        <w:rPr>
          <w:rFonts w:ascii="Times New Roman" w:eastAsia="Times New Roman" w:hAnsi="Times New Roman" w:cs="Times New Roman"/>
          <w:sz w:val="24"/>
          <w:szCs w:val="24"/>
        </w:rPr>
        <w:t xml:space="preserve"> </w:t>
      </w:r>
    </w:p>
    <w:p w14:paraId="3423BF4E" w14:textId="77777777" w:rsidR="00AE2BA1" w:rsidRDefault="00AE2BA1" w:rsidP="00AE2BA1">
      <w:pPr>
        <w:spacing w:after="0"/>
        <w:rPr>
          <w:rFonts w:ascii="Times New Roman" w:hAnsi="Times New Roman" w:cs="Times New Roman"/>
          <w:sz w:val="24"/>
          <w:szCs w:val="24"/>
        </w:rPr>
      </w:pPr>
    </w:p>
    <w:p w14:paraId="06CC1589" w14:textId="4E4C9657" w:rsidR="005A31F4" w:rsidRPr="002A500D" w:rsidRDefault="005F6EC0" w:rsidP="00AE2BA1">
      <w:pPr>
        <w:spacing w:after="0"/>
        <w:rPr>
          <w:rFonts w:ascii="Times New Roman" w:hAnsi="Times New Roman" w:cs="Times New Roman"/>
          <w:sz w:val="24"/>
          <w:szCs w:val="24"/>
        </w:rPr>
      </w:pPr>
      <w:r>
        <w:rPr>
          <w:rFonts w:ascii="Times New Roman" w:hAnsi="Times New Roman" w:cs="Times New Roman"/>
          <w:sz w:val="24"/>
          <w:szCs w:val="24"/>
        </w:rPr>
        <w:t>SPO</w:t>
      </w:r>
      <w:r w:rsidR="005A31F4" w:rsidRPr="002A500D">
        <w:rPr>
          <w:rFonts w:ascii="Times New Roman" w:hAnsi="Times New Roman" w:cs="Times New Roman"/>
          <w:sz w:val="24"/>
          <w:szCs w:val="24"/>
        </w:rPr>
        <w:t xml:space="preserve"> will host training sessions and weekly </w:t>
      </w:r>
      <w:r w:rsidR="005A31F4">
        <w:rPr>
          <w:rFonts w:ascii="Times New Roman" w:hAnsi="Times New Roman" w:cs="Times New Roman"/>
          <w:sz w:val="24"/>
          <w:szCs w:val="24"/>
        </w:rPr>
        <w:t>O</w:t>
      </w:r>
      <w:r w:rsidR="005A31F4" w:rsidRPr="002A500D">
        <w:rPr>
          <w:rFonts w:ascii="Times New Roman" w:hAnsi="Times New Roman" w:cs="Times New Roman"/>
          <w:sz w:val="24"/>
          <w:szCs w:val="24"/>
        </w:rPr>
        <w:t xml:space="preserve">pen </w:t>
      </w:r>
      <w:r w:rsidR="005A31F4">
        <w:rPr>
          <w:rFonts w:ascii="Times New Roman" w:hAnsi="Times New Roman" w:cs="Times New Roman"/>
          <w:sz w:val="24"/>
          <w:szCs w:val="24"/>
        </w:rPr>
        <w:t xml:space="preserve">Line Help Calls </w:t>
      </w:r>
      <w:r w:rsidR="005A31F4" w:rsidRPr="002A500D">
        <w:rPr>
          <w:rFonts w:ascii="Times New Roman" w:hAnsi="Times New Roman" w:cs="Times New Roman"/>
          <w:sz w:val="24"/>
          <w:szCs w:val="24"/>
        </w:rPr>
        <w:t>to answer questions on the sustainability reporting process.</w:t>
      </w:r>
      <w:r>
        <w:rPr>
          <w:rFonts w:ascii="Times New Roman" w:hAnsi="Times New Roman" w:cs="Times New Roman"/>
          <w:sz w:val="24"/>
          <w:szCs w:val="24"/>
        </w:rPr>
        <w:t xml:space="preserve"> </w:t>
      </w:r>
      <w:r w:rsidR="005A31F4" w:rsidRPr="002A500D">
        <w:rPr>
          <w:rFonts w:ascii="Times New Roman" w:hAnsi="Times New Roman" w:cs="Times New Roman"/>
          <w:sz w:val="24"/>
          <w:szCs w:val="24"/>
        </w:rPr>
        <w:t>A schedule with call-in information is available on the Dashboard’s Reporting Schedule page.</w:t>
      </w:r>
      <w:r>
        <w:rPr>
          <w:rFonts w:ascii="Times New Roman" w:hAnsi="Times New Roman" w:cs="Times New Roman"/>
          <w:sz w:val="24"/>
          <w:szCs w:val="24"/>
        </w:rPr>
        <w:t xml:space="preserve"> </w:t>
      </w:r>
      <w:r w:rsidR="005A31F4" w:rsidRPr="002A500D">
        <w:rPr>
          <w:rFonts w:ascii="Times New Roman" w:hAnsi="Times New Roman" w:cs="Times New Roman"/>
          <w:sz w:val="24"/>
          <w:szCs w:val="24"/>
        </w:rPr>
        <w:t xml:space="preserve">Additionally, </w:t>
      </w:r>
      <w:r w:rsidR="005A31F4">
        <w:rPr>
          <w:rFonts w:ascii="Times New Roman" w:hAnsi="Times New Roman" w:cs="Times New Roman"/>
          <w:sz w:val="24"/>
          <w:szCs w:val="24"/>
        </w:rPr>
        <w:t xml:space="preserve">Dashboard training tutorials as well as other </w:t>
      </w:r>
      <w:r w:rsidR="005A31F4" w:rsidRPr="002A500D">
        <w:rPr>
          <w:rFonts w:ascii="Times New Roman" w:hAnsi="Times New Roman" w:cs="Times New Roman"/>
          <w:sz w:val="24"/>
          <w:szCs w:val="24"/>
        </w:rPr>
        <w:t>resources to aid in reporting</w:t>
      </w:r>
      <w:r w:rsidR="005A31F4">
        <w:rPr>
          <w:rFonts w:ascii="Times New Roman" w:hAnsi="Times New Roman" w:cs="Times New Roman"/>
          <w:sz w:val="24"/>
          <w:szCs w:val="24"/>
        </w:rPr>
        <w:t xml:space="preserve"> </w:t>
      </w:r>
      <w:r w:rsidR="005A31F4" w:rsidRPr="002A500D">
        <w:rPr>
          <w:rFonts w:ascii="Times New Roman" w:hAnsi="Times New Roman" w:cs="Times New Roman"/>
          <w:sz w:val="24"/>
          <w:szCs w:val="24"/>
        </w:rPr>
        <w:t xml:space="preserve">can be found on the Dashboard’s Supporting Resources page. </w:t>
      </w:r>
    </w:p>
    <w:p w14:paraId="45567CB0" w14:textId="77777777" w:rsidR="00AE2BA1" w:rsidRDefault="00AE2BA1" w:rsidP="00AE2BA1">
      <w:pPr>
        <w:spacing w:after="0"/>
        <w:rPr>
          <w:rFonts w:ascii="Times New Roman" w:hAnsi="Times New Roman" w:cs="Times New Roman"/>
          <w:sz w:val="24"/>
          <w:szCs w:val="24"/>
        </w:rPr>
      </w:pPr>
    </w:p>
    <w:p w14:paraId="503FC0A9" w14:textId="2DA9CDF4" w:rsidR="00D470D0" w:rsidRDefault="004B4CF9" w:rsidP="00AE2BA1">
      <w:pPr>
        <w:spacing w:after="0"/>
        <w:rPr>
          <w:rFonts w:ascii="Times New Roman" w:hAnsi="Times New Roman" w:cs="Times New Roman"/>
          <w:sz w:val="24"/>
          <w:szCs w:val="24"/>
        </w:rPr>
      </w:pPr>
      <w:r w:rsidRPr="002A500D">
        <w:rPr>
          <w:rFonts w:ascii="Times New Roman" w:hAnsi="Times New Roman" w:cs="Times New Roman"/>
          <w:sz w:val="24"/>
          <w:szCs w:val="24"/>
        </w:rPr>
        <w:t>Data provided in the SSP and other reports may be subject to disclosure under the Freedom of Information Act</w:t>
      </w:r>
      <w:r w:rsidR="00191CF3" w:rsidRPr="002A500D">
        <w:rPr>
          <w:rFonts w:ascii="Times New Roman" w:hAnsi="Times New Roman" w:cs="Times New Roman"/>
          <w:sz w:val="24"/>
          <w:szCs w:val="24"/>
        </w:rPr>
        <w:t>.</w:t>
      </w:r>
      <w:r w:rsidR="005F6EC0">
        <w:rPr>
          <w:rFonts w:ascii="Times New Roman" w:hAnsi="Times New Roman" w:cs="Times New Roman"/>
          <w:sz w:val="24"/>
          <w:szCs w:val="24"/>
        </w:rPr>
        <w:t xml:space="preserve"> </w:t>
      </w:r>
      <w:r w:rsidR="00D61F54" w:rsidRPr="002A500D">
        <w:rPr>
          <w:rFonts w:ascii="Times New Roman" w:hAnsi="Times New Roman" w:cs="Times New Roman"/>
          <w:sz w:val="24"/>
          <w:szCs w:val="24"/>
        </w:rPr>
        <w:t>In addition</w:t>
      </w:r>
      <w:r w:rsidRPr="002A500D">
        <w:rPr>
          <w:rFonts w:ascii="Times New Roman" w:hAnsi="Times New Roman" w:cs="Times New Roman"/>
          <w:sz w:val="24"/>
          <w:szCs w:val="24"/>
        </w:rPr>
        <w:t>, with concurrence from Program Offices, active projects and success stories may be selected for inclusion in the Department’s</w:t>
      </w:r>
      <w:r w:rsidR="00231AA5" w:rsidRPr="002A500D">
        <w:rPr>
          <w:rFonts w:ascii="Times New Roman" w:hAnsi="Times New Roman" w:cs="Times New Roman"/>
          <w:sz w:val="24"/>
          <w:szCs w:val="24"/>
        </w:rPr>
        <w:t xml:space="preserve"> reports, plans, </w:t>
      </w:r>
      <w:r w:rsidRPr="002A500D">
        <w:rPr>
          <w:rFonts w:ascii="Times New Roman" w:hAnsi="Times New Roman" w:cs="Times New Roman"/>
          <w:sz w:val="24"/>
          <w:szCs w:val="24"/>
        </w:rPr>
        <w:t>newsletters, and other documents.</w:t>
      </w:r>
    </w:p>
    <w:p w14:paraId="79DE9FBA" w14:textId="77777777" w:rsidR="00B20AE3" w:rsidRPr="002A500D" w:rsidRDefault="00B20AE3" w:rsidP="00AE2BA1">
      <w:pPr>
        <w:spacing w:after="0"/>
        <w:rPr>
          <w:rFonts w:ascii="Times New Roman" w:hAnsi="Times New Roman" w:cs="Times New Roman"/>
          <w:sz w:val="24"/>
          <w:szCs w:val="24"/>
        </w:rPr>
      </w:pPr>
    </w:p>
    <w:p w14:paraId="6BB94FAD" w14:textId="64CF4C82" w:rsidR="00C42D3F" w:rsidRPr="002A500D" w:rsidRDefault="00380D63" w:rsidP="00AE2BA1">
      <w:pPr>
        <w:spacing w:after="0"/>
        <w:rPr>
          <w:rFonts w:ascii="Times New Roman" w:hAnsi="Times New Roman" w:cs="Times New Roman"/>
          <w:sz w:val="24"/>
          <w:szCs w:val="24"/>
        </w:rPr>
        <w:sectPr w:rsidR="00C42D3F" w:rsidRPr="002A500D" w:rsidSect="00C42D3F">
          <w:footerReference w:type="default" r:id="rId13"/>
          <w:footerReference w:type="first" r:id="rId14"/>
          <w:type w:val="continuous"/>
          <w:pgSz w:w="12240" w:h="15840" w:code="1"/>
          <w:pgMar w:top="720" w:right="720" w:bottom="720" w:left="720" w:header="720" w:footer="720" w:gutter="0"/>
          <w:pgNumType w:start="1"/>
          <w:cols w:space="720"/>
          <w:docGrid w:linePitch="360"/>
        </w:sectPr>
      </w:pPr>
      <w:r w:rsidRPr="002A500D">
        <w:rPr>
          <w:rFonts w:ascii="Times New Roman" w:hAnsi="Times New Roman" w:cs="Times New Roman"/>
          <w:sz w:val="24"/>
          <w:szCs w:val="24"/>
        </w:rPr>
        <w:t xml:space="preserve">Please contact the Sustainability Performance </w:t>
      </w:r>
      <w:r w:rsidR="005F6EC0">
        <w:rPr>
          <w:rFonts w:ascii="Times New Roman" w:hAnsi="Times New Roman" w:cs="Times New Roman"/>
          <w:sz w:val="24"/>
          <w:szCs w:val="24"/>
        </w:rPr>
        <w:t>Office</w:t>
      </w:r>
      <w:r w:rsidR="001362C9" w:rsidRPr="002A500D">
        <w:rPr>
          <w:rFonts w:ascii="Times New Roman" w:hAnsi="Times New Roman" w:cs="Times New Roman"/>
          <w:sz w:val="24"/>
          <w:szCs w:val="24"/>
        </w:rPr>
        <w:t xml:space="preserve"> </w:t>
      </w:r>
      <w:r w:rsidRPr="002A500D">
        <w:rPr>
          <w:rFonts w:ascii="Times New Roman" w:hAnsi="Times New Roman" w:cs="Times New Roman"/>
          <w:sz w:val="24"/>
          <w:szCs w:val="24"/>
        </w:rPr>
        <w:t xml:space="preserve">at </w:t>
      </w:r>
      <w:hyperlink r:id="rId15" w:history="1">
        <w:r w:rsidRPr="002A500D">
          <w:rPr>
            <w:rStyle w:val="Hyperlink"/>
            <w:rFonts w:ascii="Times New Roman" w:hAnsi="Times New Roman" w:cs="Times New Roman"/>
            <w:sz w:val="24"/>
            <w:szCs w:val="24"/>
          </w:rPr>
          <w:t>sustainability@hq.doe.gov</w:t>
        </w:r>
      </w:hyperlink>
      <w:r w:rsidRPr="002A500D">
        <w:rPr>
          <w:rFonts w:ascii="Times New Roman" w:hAnsi="Times New Roman" w:cs="Times New Roman"/>
          <w:sz w:val="24"/>
          <w:szCs w:val="24"/>
        </w:rPr>
        <w:t xml:space="preserve"> with any question</w:t>
      </w:r>
      <w:r w:rsidR="00B50DBF">
        <w:rPr>
          <w:rFonts w:ascii="Times New Roman" w:hAnsi="Times New Roman" w:cs="Times New Roman"/>
          <w:sz w:val="24"/>
          <w:szCs w:val="24"/>
        </w:rPr>
        <w:t>s.</w:t>
      </w:r>
      <w:bookmarkStart w:id="9" w:name="_Toc521942847"/>
    </w:p>
    <w:p w14:paraId="7AF1FB6C" w14:textId="5EB5A543" w:rsidR="00143400" w:rsidRDefault="00143400" w:rsidP="00492A7D">
      <w:pPr>
        <w:pStyle w:val="Heading1"/>
      </w:pPr>
      <w:bookmarkStart w:id="10" w:name="_Toc48747992"/>
      <w:bookmarkStart w:id="11" w:name="_Toc145076766"/>
      <w:bookmarkStart w:id="12" w:name="_Toc172022112"/>
      <w:r>
        <w:lastRenderedPageBreak/>
        <w:t>Major Changes</w:t>
      </w:r>
      <w:bookmarkEnd w:id="10"/>
      <w:r w:rsidR="00B662BB">
        <w:t xml:space="preserve"> &amp; </w:t>
      </w:r>
      <w:r w:rsidR="005B45F1">
        <w:t>Important Reminders</w:t>
      </w:r>
      <w:bookmarkEnd w:id="11"/>
      <w:bookmarkEnd w:id="12"/>
      <w:r>
        <w:t xml:space="preserve"> </w:t>
      </w:r>
      <w:r>
        <w:tab/>
      </w:r>
    </w:p>
    <w:p w14:paraId="66941890" w14:textId="4BD7D923" w:rsidR="000273E5" w:rsidRDefault="00AF1E81" w:rsidP="00B30D6A">
      <w:pPr>
        <w:pStyle w:val="Default"/>
        <w:spacing w:line="259" w:lineRule="auto"/>
      </w:pPr>
      <w:r>
        <w:t>A summary of m</w:t>
      </w:r>
      <w:r w:rsidR="005B45F1">
        <w:t>ajor changes to this year’s reporting as compared to last year</w:t>
      </w:r>
      <w:r w:rsidR="00BF15E8">
        <w:t>.</w:t>
      </w:r>
    </w:p>
    <w:p w14:paraId="540D71E0" w14:textId="276A57D6" w:rsidR="000273E5" w:rsidRPr="00547157" w:rsidRDefault="000273E5" w:rsidP="00B30D6A">
      <w:pPr>
        <w:spacing w:after="0"/>
        <w:rPr>
          <w:sz w:val="14"/>
          <w:szCs w:val="14"/>
        </w:rPr>
      </w:pPr>
    </w:p>
    <w:tbl>
      <w:tblPr>
        <w:tblStyle w:val="GridTable5Dark-Accent1"/>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20" w:firstRow="1" w:lastRow="0" w:firstColumn="0" w:lastColumn="0" w:noHBand="1" w:noVBand="0"/>
      </w:tblPr>
      <w:tblGrid>
        <w:gridCol w:w="2515"/>
        <w:gridCol w:w="8294"/>
      </w:tblGrid>
      <w:tr w:rsidR="00D21090" w:rsidRPr="007933B8" w14:paraId="3ACF7753" w14:textId="77777777" w:rsidTr="00986EDB">
        <w:trPr>
          <w:cnfStyle w:val="100000000000" w:firstRow="1" w:lastRow="0" w:firstColumn="0" w:lastColumn="0" w:oddVBand="0" w:evenVBand="0" w:oddHBand="0" w:evenHBand="0" w:firstRowFirstColumn="0" w:firstRowLastColumn="0" w:lastRowFirstColumn="0" w:lastRowLastColumn="0"/>
          <w:trHeight w:val="571"/>
          <w:tblHeader/>
        </w:trPr>
        <w:tc>
          <w:tcPr>
            <w:cnfStyle w:val="000010000000" w:firstRow="0" w:lastRow="0" w:firstColumn="0" w:lastColumn="0" w:oddVBand="1" w:evenVBand="0" w:oddHBand="0" w:evenHBand="0" w:firstRowFirstColumn="0" w:firstRowLastColumn="0" w:lastRowFirstColumn="0" w:lastRowLastColumn="0"/>
            <w:tcW w:w="2515" w:type="dxa"/>
            <w:tcBorders>
              <w:top w:val="single" w:sz="4" w:space="0" w:color="auto"/>
              <w:left w:val="single" w:sz="4" w:space="0" w:color="auto"/>
              <w:right w:val="single" w:sz="4" w:space="0" w:color="auto"/>
            </w:tcBorders>
            <w:shd w:val="clear" w:color="auto" w:fill="D9E2F3" w:themeFill="accent1" w:themeFillTint="33"/>
            <w:vAlign w:val="center"/>
          </w:tcPr>
          <w:p w14:paraId="71063517" w14:textId="77777777" w:rsidR="00D21090" w:rsidRPr="00D80938" w:rsidRDefault="00D21090" w:rsidP="00D21090">
            <w:pPr>
              <w:spacing w:line="259" w:lineRule="auto"/>
              <w:jc w:val="center"/>
              <w:rPr>
                <w:rFonts w:ascii="Times New Roman" w:hAnsi="Times New Roman" w:cs="Times New Roman"/>
                <w:color w:val="auto"/>
                <w:sz w:val="24"/>
                <w:szCs w:val="24"/>
              </w:rPr>
            </w:pPr>
            <w:r w:rsidRPr="00D80938">
              <w:rPr>
                <w:rFonts w:ascii="Times New Roman" w:hAnsi="Times New Roman" w:cs="Times New Roman"/>
                <w:color w:val="auto"/>
                <w:sz w:val="24"/>
                <w:szCs w:val="24"/>
              </w:rPr>
              <w:t>Area</w:t>
            </w:r>
          </w:p>
        </w:tc>
        <w:tc>
          <w:tcPr>
            <w:tcW w:w="8294" w:type="dxa"/>
            <w:tcBorders>
              <w:top w:val="single" w:sz="4" w:space="0" w:color="auto"/>
              <w:left w:val="single" w:sz="4" w:space="0" w:color="auto"/>
              <w:right w:val="single" w:sz="4" w:space="0" w:color="auto"/>
            </w:tcBorders>
            <w:shd w:val="clear" w:color="auto" w:fill="D9E2F3" w:themeFill="accent1" w:themeFillTint="33"/>
            <w:vAlign w:val="center"/>
          </w:tcPr>
          <w:p w14:paraId="162F9763" w14:textId="4608276D" w:rsidR="00D21090" w:rsidRPr="00D80938" w:rsidRDefault="00D80938" w:rsidP="00D21090">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80938">
              <w:rPr>
                <w:rFonts w:ascii="Times New Roman" w:hAnsi="Times New Roman" w:cs="Times New Roman"/>
                <w:color w:val="auto"/>
                <w:sz w:val="24"/>
                <w:szCs w:val="24"/>
              </w:rPr>
              <w:t>Changes</w:t>
            </w:r>
          </w:p>
        </w:tc>
      </w:tr>
      <w:tr w:rsidR="00D80938" w:rsidRPr="007933B8" w14:paraId="06E69188" w14:textId="77777777" w:rsidTr="5CF7BC24">
        <w:trPr>
          <w:cnfStyle w:val="100000000000" w:firstRow="1" w:lastRow="0" w:firstColumn="0" w:lastColumn="0" w:oddVBand="0" w:evenVBand="0" w:oddHBand="0" w:evenHBand="0" w:firstRowFirstColumn="0" w:firstRowLastColumn="0" w:lastRowFirstColumn="0" w:lastRowLastColumn="0"/>
          <w:trHeight w:val="944"/>
          <w:tblHeader/>
        </w:trPr>
        <w:tc>
          <w:tcPr>
            <w:cnfStyle w:val="000010000000" w:firstRow="0" w:lastRow="0" w:firstColumn="0" w:lastColumn="0" w:oddVBand="1" w:evenVBand="0" w:oddHBand="0" w:evenHBand="0" w:firstRowFirstColumn="0" w:firstRowLastColumn="0" w:lastRowFirstColumn="0" w:lastRowLastColumn="0"/>
            <w:tcW w:w="2515" w:type="dxa"/>
            <w:tcBorders>
              <w:top w:val="single" w:sz="4" w:space="0" w:color="auto"/>
              <w:left w:val="single" w:sz="4" w:space="0" w:color="auto"/>
              <w:right w:val="single" w:sz="4" w:space="0" w:color="auto"/>
            </w:tcBorders>
            <w:shd w:val="clear" w:color="auto" w:fill="auto"/>
            <w:vAlign w:val="center"/>
          </w:tcPr>
          <w:p w14:paraId="36B5C12F" w14:textId="6826991A" w:rsidR="00D80938" w:rsidRPr="00D80938" w:rsidRDefault="00D80938" w:rsidP="00D21090">
            <w:pPr>
              <w:jc w:val="center"/>
              <w:rPr>
                <w:rFonts w:ascii="Times New Roman" w:hAnsi="Times New Roman" w:cs="Times New Roman"/>
                <w:color w:val="auto"/>
                <w:sz w:val="24"/>
                <w:szCs w:val="24"/>
              </w:rPr>
            </w:pPr>
            <w:r w:rsidRPr="00D80938">
              <w:rPr>
                <w:rFonts w:ascii="Times New Roman" w:hAnsi="Times New Roman" w:cs="Times New Roman"/>
                <w:color w:val="auto"/>
                <w:sz w:val="24"/>
                <w:szCs w:val="24"/>
              </w:rPr>
              <w:t>Clean &amp; Renewable Energy</w:t>
            </w:r>
          </w:p>
        </w:tc>
        <w:tc>
          <w:tcPr>
            <w:tcW w:w="8294" w:type="dxa"/>
            <w:tcBorders>
              <w:top w:val="single" w:sz="4" w:space="0" w:color="auto"/>
              <w:left w:val="single" w:sz="4" w:space="0" w:color="auto"/>
              <w:right w:val="single" w:sz="4" w:space="0" w:color="auto"/>
            </w:tcBorders>
            <w:shd w:val="clear" w:color="auto" w:fill="auto"/>
            <w:vAlign w:val="center"/>
          </w:tcPr>
          <w:p w14:paraId="75C0F792" w14:textId="6A03803B" w:rsidR="00D80938" w:rsidRPr="00D80938" w:rsidRDefault="00D80938" w:rsidP="00D809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80938">
              <w:rPr>
                <w:rFonts w:ascii="Times New Roman" w:hAnsi="Times New Roman" w:cs="Times New Roman"/>
                <w:b w:val="0"/>
                <w:bCs w:val="0"/>
                <w:color w:val="auto"/>
                <w:sz w:val="24"/>
                <w:szCs w:val="24"/>
              </w:rPr>
              <w:t>Two fillable tables have been added to the SSP narrative section for sites to list CFE projections and planned onsite CFE projects.</w:t>
            </w:r>
          </w:p>
        </w:tc>
      </w:tr>
      <w:tr w:rsidR="00863809" w:rsidRPr="007933B8" w14:paraId="47671769" w14:textId="77777777" w:rsidTr="00986EDB">
        <w:trPr>
          <w:cnfStyle w:val="100000000000" w:firstRow="1" w:lastRow="0" w:firstColumn="0" w:lastColumn="0" w:oddVBand="0" w:evenVBand="0" w:oddHBand="0" w:evenHBand="0" w:firstRowFirstColumn="0" w:firstRowLastColumn="0" w:lastRowFirstColumn="0" w:lastRowLastColumn="0"/>
          <w:trHeight w:val="571"/>
          <w:tblHeader/>
        </w:trPr>
        <w:tc>
          <w:tcPr>
            <w:cnfStyle w:val="000010000000" w:firstRow="0" w:lastRow="0" w:firstColumn="0" w:lastColumn="0" w:oddVBand="1" w:evenVBand="0" w:oddHBand="0" w:evenHBand="0" w:firstRowFirstColumn="0" w:firstRowLastColumn="0" w:lastRowFirstColumn="0" w:lastRowLastColumn="0"/>
            <w:tcW w:w="2515" w:type="dxa"/>
            <w:tcBorders>
              <w:top w:val="single" w:sz="4" w:space="0" w:color="auto"/>
              <w:left w:val="single" w:sz="4" w:space="0" w:color="auto"/>
              <w:right w:val="single" w:sz="4" w:space="0" w:color="auto"/>
            </w:tcBorders>
            <w:shd w:val="clear" w:color="auto" w:fill="D9E2F3" w:themeFill="accent1" w:themeFillTint="33"/>
            <w:vAlign w:val="center"/>
          </w:tcPr>
          <w:p w14:paraId="751CFB50" w14:textId="4B862A34" w:rsidR="00863809" w:rsidRPr="00863809" w:rsidRDefault="00863809" w:rsidP="00C04B6D">
            <w:pPr>
              <w:spacing w:line="259" w:lineRule="auto"/>
              <w:jc w:val="center"/>
              <w:rPr>
                <w:rFonts w:ascii="Times New Roman" w:hAnsi="Times New Roman" w:cs="Times New Roman"/>
                <w:color w:val="auto"/>
                <w:sz w:val="24"/>
                <w:szCs w:val="24"/>
              </w:rPr>
            </w:pPr>
            <w:r w:rsidRPr="00D80938">
              <w:rPr>
                <w:rFonts w:ascii="Times New Roman" w:hAnsi="Times New Roman" w:cs="Times New Roman"/>
                <w:color w:val="auto"/>
                <w:sz w:val="24"/>
                <w:szCs w:val="24"/>
              </w:rPr>
              <w:t>Area</w:t>
            </w:r>
          </w:p>
        </w:tc>
        <w:tc>
          <w:tcPr>
            <w:tcW w:w="8294" w:type="dxa"/>
            <w:tcBorders>
              <w:top w:val="single" w:sz="4" w:space="0" w:color="auto"/>
              <w:left w:val="single" w:sz="4" w:space="0" w:color="auto"/>
              <w:right w:val="single" w:sz="4" w:space="0" w:color="auto"/>
            </w:tcBorders>
            <w:shd w:val="clear" w:color="auto" w:fill="D9E2F3" w:themeFill="accent1" w:themeFillTint="33"/>
            <w:vAlign w:val="center"/>
          </w:tcPr>
          <w:p w14:paraId="73E23062" w14:textId="04783510" w:rsidR="00863809" w:rsidRPr="00863809" w:rsidRDefault="00B7180B" w:rsidP="00C04B6D">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Reminders</w:t>
            </w:r>
          </w:p>
        </w:tc>
      </w:tr>
      <w:tr w:rsidR="00863809" w:rsidRPr="0056040A" w14:paraId="7A02C6EF" w14:textId="77777777" w:rsidTr="5CF7BC24">
        <w:trPr>
          <w:trHeight w:val="3041"/>
        </w:trPr>
        <w:tc>
          <w:tcPr>
            <w:cnfStyle w:val="000010000000" w:firstRow="0" w:lastRow="0" w:firstColumn="0" w:lastColumn="0" w:oddVBand="1" w:evenVBand="0" w:oddHBand="0" w:evenHBand="0" w:firstRowFirstColumn="0" w:firstRowLastColumn="0" w:lastRowFirstColumn="0" w:lastRowLastColumn="0"/>
            <w:tcW w:w="2515" w:type="dxa"/>
            <w:shd w:val="clear" w:color="auto" w:fill="auto"/>
            <w:vAlign w:val="center"/>
          </w:tcPr>
          <w:p w14:paraId="44217422" w14:textId="77777777" w:rsidR="00863809" w:rsidRDefault="00863809" w:rsidP="00863809">
            <w:pPr>
              <w:spacing w:line="259" w:lineRule="auto"/>
              <w:rPr>
                <w:rFonts w:ascii="Times New Roman" w:hAnsi="Times New Roman" w:cs="Times New Roman"/>
                <w:b/>
                <w:sz w:val="24"/>
                <w:szCs w:val="24"/>
              </w:rPr>
            </w:pPr>
            <w:r>
              <w:rPr>
                <w:rFonts w:ascii="Times New Roman" w:hAnsi="Times New Roman" w:cs="Times New Roman"/>
                <w:b/>
                <w:sz w:val="24"/>
                <w:szCs w:val="24"/>
              </w:rPr>
              <w:t>Energy Management</w:t>
            </w:r>
          </w:p>
        </w:tc>
        <w:tc>
          <w:tcPr>
            <w:tcW w:w="8294" w:type="dxa"/>
            <w:shd w:val="clear" w:color="auto" w:fill="auto"/>
            <w:vAlign w:val="center"/>
          </w:tcPr>
          <w:p w14:paraId="5271130B" w14:textId="0049947C" w:rsidR="00863809" w:rsidRPr="001E08EB" w:rsidRDefault="00863809" w:rsidP="00863809">
            <w:pPr>
              <w:pStyle w:val="ListParagraph"/>
              <w:numPr>
                <w:ilvl w:val="0"/>
                <w:numId w:val="108"/>
              </w:num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5C390B25">
              <w:rPr>
                <w:rFonts w:ascii="Times New Roman" w:hAnsi="Times New Roman" w:cs="Times New Roman"/>
                <w:sz w:val="24"/>
                <w:szCs w:val="24"/>
              </w:rPr>
              <w:t xml:space="preserve">To support CFE tracking efforts, utility provider, balancing authority, grid mix and other fields have been added to the Dashboard’s Energy module to report on a utility provider’s energy source mix. These fields are intended to calculate site CFE progress and standard reports will be created to help track CFE and renewable energy progress to minimize data calls. </w:t>
            </w:r>
          </w:p>
          <w:p w14:paraId="53447713" w14:textId="1AE9096E" w:rsidR="00863809" w:rsidRDefault="00863809" w:rsidP="00863809">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Within the Energy Management section of SSP, i</w:t>
            </w:r>
            <w:r w:rsidRPr="00BE27B9">
              <w:rPr>
                <w:rFonts w:ascii="Times New Roman" w:hAnsi="Times New Roman" w:cs="Times New Roman"/>
                <w:sz w:val="24"/>
                <w:szCs w:val="24"/>
              </w:rPr>
              <w:t xml:space="preserve">nclude a subsection </w:t>
            </w:r>
            <w:r w:rsidRPr="00BE27B9" w:rsidDel="00AF314B">
              <w:rPr>
                <w:rFonts w:ascii="Times New Roman" w:hAnsi="Times New Roman" w:cs="Times New Roman"/>
                <w:sz w:val="24"/>
                <w:szCs w:val="24"/>
              </w:rPr>
              <w:t xml:space="preserve">with a focus on </w:t>
            </w:r>
            <w:r>
              <w:rPr>
                <w:rFonts w:ascii="Times New Roman" w:hAnsi="Times New Roman" w:cs="Times New Roman"/>
                <w:sz w:val="24"/>
                <w:szCs w:val="24"/>
              </w:rPr>
              <w:t xml:space="preserve">NZB. </w:t>
            </w:r>
          </w:p>
          <w:p w14:paraId="56F46CE7" w14:textId="3ED9D155" w:rsidR="00863809" w:rsidRPr="004D648B" w:rsidRDefault="000C6A52" w:rsidP="000471AB">
            <w:pPr>
              <w:pStyle w:val="ListParagraph"/>
              <w:numPr>
                <w:ilvl w:val="0"/>
                <w:numId w:val="124"/>
              </w:num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Use the t</w:t>
            </w:r>
            <w:r w:rsidR="00863809" w:rsidRPr="007E631C">
              <w:rPr>
                <w:rFonts w:ascii="Times New Roman" w:hAnsi="Times New Roman" w:cs="Times New Roman"/>
                <w:sz w:val="24"/>
                <w:szCs w:val="24"/>
              </w:rPr>
              <w:t>hree fillable tables</w:t>
            </w:r>
            <w:r>
              <w:rPr>
                <w:rFonts w:ascii="Times New Roman" w:hAnsi="Times New Roman" w:cs="Times New Roman"/>
                <w:sz w:val="24"/>
                <w:szCs w:val="24"/>
              </w:rPr>
              <w:t xml:space="preserve"> in</w:t>
            </w:r>
            <w:r w:rsidR="00863809" w:rsidRPr="007E631C">
              <w:rPr>
                <w:rFonts w:ascii="Times New Roman" w:hAnsi="Times New Roman" w:cs="Times New Roman"/>
                <w:sz w:val="24"/>
                <w:szCs w:val="24"/>
              </w:rPr>
              <w:t xml:space="preserve"> the SSP narrative section for sites to list construction of new electric facilities</w:t>
            </w:r>
            <w:r w:rsidR="00293F85">
              <w:rPr>
                <w:rFonts w:ascii="Times New Roman" w:hAnsi="Times New Roman" w:cs="Times New Roman"/>
                <w:sz w:val="24"/>
                <w:szCs w:val="24"/>
              </w:rPr>
              <w:t>,</w:t>
            </w:r>
            <w:r w:rsidR="00863809">
              <w:rPr>
                <w:rFonts w:ascii="Times New Roman" w:hAnsi="Times New Roman" w:cs="Times New Roman"/>
                <w:sz w:val="24"/>
                <w:szCs w:val="24"/>
              </w:rPr>
              <w:t xml:space="preserve"> electrification of</w:t>
            </w:r>
            <w:r w:rsidR="00863809" w:rsidRPr="007E631C">
              <w:rPr>
                <w:rFonts w:ascii="Times New Roman" w:hAnsi="Times New Roman" w:cs="Times New Roman"/>
                <w:sz w:val="24"/>
                <w:szCs w:val="24"/>
              </w:rPr>
              <w:t xml:space="preserve"> </w:t>
            </w:r>
            <w:r w:rsidR="00293F85">
              <w:rPr>
                <w:rFonts w:ascii="Times New Roman" w:hAnsi="Times New Roman" w:cs="Times New Roman"/>
                <w:sz w:val="24"/>
                <w:szCs w:val="24"/>
              </w:rPr>
              <w:t xml:space="preserve">existing </w:t>
            </w:r>
            <w:r w:rsidR="00863809" w:rsidRPr="007E631C">
              <w:rPr>
                <w:rFonts w:ascii="Times New Roman" w:hAnsi="Times New Roman" w:cs="Times New Roman"/>
                <w:sz w:val="24"/>
                <w:szCs w:val="24"/>
              </w:rPr>
              <w:t>facilities</w:t>
            </w:r>
            <w:r w:rsidR="00293F85">
              <w:rPr>
                <w:rFonts w:ascii="Times New Roman" w:hAnsi="Times New Roman" w:cs="Times New Roman"/>
                <w:sz w:val="24"/>
                <w:szCs w:val="24"/>
              </w:rPr>
              <w:t>, and deep energy retrofits</w:t>
            </w:r>
            <w:r w:rsidR="00863809">
              <w:rPr>
                <w:rFonts w:ascii="Times New Roman" w:hAnsi="Times New Roman" w:cs="Times New Roman"/>
                <w:sz w:val="24"/>
                <w:szCs w:val="24"/>
              </w:rPr>
              <w:t>.</w:t>
            </w:r>
          </w:p>
        </w:tc>
      </w:tr>
      <w:tr w:rsidR="00863809" w:rsidRPr="0056040A" w14:paraId="01ECC836" w14:textId="77777777" w:rsidTr="5CF7BC24">
        <w:trPr>
          <w:trHeight w:val="1178"/>
        </w:trPr>
        <w:tc>
          <w:tcPr>
            <w:cnfStyle w:val="000010000000" w:firstRow="0" w:lastRow="0" w:firstColumn="0" w:lastColumn="0" w:oddVBand="1" w:evenVBand="0" w:oddHBand="0" w:evenHBand="0" w:firstRowFirstColumn="0" w:firstRowLastColumn="0" w:lastRowFirstColumn="0" w:lastRowLastColumn="0"/>
            <w:tcW w:w="2515" w:type="dxa"/>
            <w:shd w:val="clear" w:color="auto" w:fill="auto"/>
            <w:vAlign w:val="center"/>
          </w:tcPr>
          <w:p w14:paraId="45A2F893" w14:textId="16275992" w:rsidR="00863809" w:rsidRDefault="00863809" w:rsidP="00863809">
            <w:pPr>
              <w:spacing w:line="259" w:lineRule="auto"/>
              <w:rPr>
                <w:rFonts w:ascii="Times New Roman" w:hAnsi="Times New Roman" w:cs="Times New Roman"/>
                <w:b/>
                <w:sz w:val="24"/>
                <w:szCs w:val="24"/>
              </w:rPr>
            </w:pPr>
            <w:r w:rsidRPr="00BE27B9">
              <w:rPr>
                <w:rFonts w:ascii="Times New Roman" w:hAnsi="Times New Roman" w:cs="Times New Roman"/>
                <w:b/>
                <w:sz w:val="24"/>
                <w:szCs w:val="24"/>
              </w:rPr>
              <w:t>Investments</w:t>
            </w:r>
            <w:r w:rsidRPr="00B66CF8">
              <w:rPr>
                <w:rFonts w:ascii="Times New Roman" w:hAnsi="Times New Roman" w:cs="Times New Roman"/>
                <w:b/>
                <w:sz w:val="24"/>
                <w:szCs w:val="24"/>
              </w:rPr>
              <w:t>: Improvement Measure</w:t>
            </w:r>
            <w:r>
              <w:rPr>
                <w:rFonts w:ascii="Times New Roman" w:hAnsi="Times New Roman" w:cs="Times New Roman"/>
                <w:b/>
                <w:sz w:val="24"/>
                <w:szCs w:val="24"/>
              </w:rPr>
              <w:t>s</w:t>
            </w:r>
            <w:r w:rsidRPr="00B66CF8">
              <w:rPr>
                <w:rFonts w:ascii="Times New Roman" w:hAnsi="Times New Roman" w:cs="Times New Roman"/>
                <w:b/>
                <w:sz w:val="24"/>
                <w:szCs w:val="24"/>
              </w:rPr>
              <w:t>, Workforce, &amp; Community</w:t>
            </w:r>
          </w:p>
        </w:tc>
        <w:tc>
          <w:tcPr>
            <w:tcW w:w="8294" w:type="dxa"/>
            <w:shd w:val="clear" w:color="auto" w:fill="auto"/>
            <w:vAlign w:val="center"/>
          </w:tcPr>
          <w:p w14:paraId="533A62CA" w14:textId="3C5FAFA9" w:rsidR="00863809" w:rsidRPr="00041952" w:rsidRDefault="5F181236" w:rsidP="00863809">
            <w:pPr>
              <w:pStyle w:val="CommentText"/>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5CF7BC24">
              <w:rPr>
                <w:sz w:val="24"/>
                <w:szCs w:val="24"/>
              </w:rPr>
              <w:t xml:space="preserve">Please use </w:t>
            </w:r>
            <w:r w:rsidR="5F2F5D04" w:rsidRPr="5CF7BC24">
              <w:rPr>
                <w:sz w:val="24"/>
                <w:szCs w:val="24"/>
              </w:rPr>
              <w:t xml:space="preserve">the </w:t>
            </w:r>
            <w:r w:rsidRPr="5CF7BC24">
              <w:rPr>
                <w:sz w:val="24"/>
                <w:szCs w:val="24"/>
              </w:rPr>
              <w:t>fillable tab</w:t>
            </w:r>
            <w:r w:rsidR="1988C00F" w:rsidRPr="5CF7BC24">
              <w:rPr>
                <w:sz w:val="24"/>
                <w:szCs w:val="24"/>
              </w:rPr>
              <w:t>le</w:t>
            </w:r>
            <w:r w:rsidR="2332D375" w:rsidRPr="5CF7BC24">
              <w:rPr>
                <w:sz w:val="24"/>
                <w:szCs w:val="24"/>
              </w:rPr>
              <w:t xml:space="preserve"> to list progress in implementing life cycle cost effective ECMs accomplished via performance contract</w:t>
            </w:r>
            <w:r w:rsidRPr="5CF7BC24">
              <w:rPr>
                <w:sz w:val="24"/>
                <w:szCs w:val="24"/>
              </w:rPr>
              <w:t>.</w:t>
            </w:r>
          </w:p>
        </w:tc>
      </w:tr>
      <w:tr w:rsidR="00863809" w:rsidRPr="0056040A" w14:paraId="3BAB19A6" w14:textId="77777777" w:rsidTr="5CF7BC24">
        <w:trPr>
          <w:trHeight w:val="962"/>
        </w:trPr>
        <w:tc>
          <w:tcPr>
            <w:cnfStyle w:val="000010000000" w:firstRow="0" w:lastRow="0" w:firstColumn="0" w:lastColumn="0" w:oddVBand="1" w:evenVBand="0" w:oddHBand="0" w:evenHBand="0" w:firstRowFirstColumn="0" w:firstRowLastColumn="0" w:lastRowFirstColumn="0" w:lastRowLastColumn="0"/>
            <w:tcW w:w="2515" w:type="dxa"/>
            <w:shd w:val="clear" w:color="auto" w:fill="auto"/>
            <w:vAlign w:val="center"/>
          </w:tcPr>
          <w:p w14:paraId="6C769A7B" w14:textId="5BAA0EBF" w:rsidR="00863809" w:rsidRPr="00BE27B9" w:rsidRDefault="00863809" w:rsidP="00863809">
            <w:pPr>
              <w:rPr>
                <w:rFonts w:ascii="Times New Roman" w:hAnsi="Times New Roman" w:cs="Times New Roman"/>
                <w:b/>
                <w:sz w:val="24"/>
                <w:szCs w:val="24"/>
              </w:rPr>
            </w:pPr>
            <w:r>
              <w:rPr>
                <w:rFonts w:ascii="Times New Roman" w:hAnsi="Times New Roman" w:cs="Times New Roman"/>
                <w:b/>
                <w:sz w:val="24"/>
                <w:szCs w:val="24"/>
              </w:rPr>
              <w:t>Adaption &amp; Resilience</w:t>
            </w:r>
          </w:p>
        </w:tc>
        <w:tc>
          <w:tcPr>
            <w:tcW w:w="8294" w:type="dxa"/>
            <w:shd w:val="clear" w:color="auto" w:fill="auto"/>
            <w:vAlign w:val="center"/>
          </w:tcPr>
          <w:p w14:paraId="1D114C5C" w14:textId="2CDD9A9B" w:rsidR="00863809" w:rsidRPr="00D80938" w:rsidDel="00D22AA2" w:rsidRDefault="005A7752" w:rsidP="008638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r w:rsidR="00826370">
              <w:rPr>
                <w:rFonts w:ascii="Times New Roman" w:hAnsi="Times New Roman" w:cs="Times New Roman"/>
                <w:sz w:val="24"/>
                <w:szCs w:val="24"/>
              </w:rPr>
              <w:t>dd new resilience solutions</w:t>
            </w:r>
            <w:r>
              <w:rPr>
                <w:rFonts w:ascii="Times New Roman" w:hAnsi="Times New Roman" w:cs="Times New Roman"/>
                <w:sz w:val="24"/>
                <w:szCs w:val="24"/>
              </w:rPr>
              <w:t xml:space="preserve"> and update the status of existing</w:t>
            </w:r>
            <w:r w:rsidRPr="00D80938">
              <w:rPr>
                <w:rFonts w:ascii="Times New Roman" w:hAnsi="Times New Roman" w:cs="Times New Roman"/>
                <w:sz w:val="24"/>
                <w:szCs w:val="24"/>
              </w:rPr>
              <w:t xml:space="preserve"> resilience solutions </w:t>
            </w:r>
            <w:r>
              <w:rPr>
                <w:rFonts w:ascii="Times New Roman" w:hAnsi="Times New Roman" w:cs="Times New Roman"/>
                <w:sz w:val="24"/>
                <w:szCs w:val="24"/>
              </w:rPr>
              <w:t>and</w:t>
            </w:r>
            <w:r w:rsidR="00863809" w:rsidRPr="00D80938">
              <w:rPr>
                <w:rFonts w:ascii="Times New Roman" w:hAnsi="Times New Roman" w:cs="Times New Roman"/>
                <w:sz w:val="24"/>
                <w:szCs w:val="24"/>
              </w:rPr>
              <w:t xml:space="preserve"> in the Dashboard’s Resilience Solution Tracking module by the November 22nd reporting deadline. </w:t>
            </w:r>
          </w:p>
        </w:tc>
      </w:tr>
      <w:tr w:rsidR="00863809" w:rsidRPr="0056040A" w14:paraId="7733AA1E" w14:textId="77777777" w:rsidTr="5CF7BC24">
        <w:trPr>
          <w:trHeight w:val="1772"/>
        </w:trPr>
        <w:tc>
          <w:tcPr>
            <w:cnfStyle w:val="000010000000" w:firstRow="0" w:lastRow="0" w:firstColumn="0" w:lastColumn="0" w:oddVBand="1" w:evenVBand="0" w:oddHBand="0" w:evenHBand="0" w:firstRowFirstColumn="0" w:firstRowLastColumn="0" w:lastRowFirstColumn="0" w:lastRowLastColumn="0"/>
            <w:tcW w:w="2515" w:type="dxa"/>
            <w:shd w:val="clear" w:color="auto" w:fill="auto"/>
            <w:vAlign w:val="center"/>
          </w:tcPr>
          <w:p w14:paraId="04184623" w14:textId="3C62AFD6" w:rsidR="00863809" w:rsidRDefault="00863809" w:rsidP="00863809">
            <w:pPr>
              <w:rPr>
                <w:rFonts w:ascii="Times New Roman" w:hAnsi="Times New Roman" w:cs="Times New Roman"/>
                <w:b/>
                <w:sz w:val="24"/>
                <w:szCs w:val="24"/>
              </w:rPr>
            </w:pPr>
            <w:r w:rsidRPr="00340D17">
              <w:rPr>
                <w:rFonts w:ascii="Times New Roman" w:eastAsia="Times New Roman" w:hAnsi="Times New Roman" w:cs="Times New Roman"/>
                <w:b/>
                <w:bCs/>
                <w:sz w:val="24"/>
                <w:szCs w:val="24"/>
              </w:rPr>
              <w:t>Waste, Sustainable Buildings, Indirect Emissions, and Electronic Stewardship &amp; Data Centers</w:t>
            </w:r>
          </w:p>
        </w:tc>
        <w:tc>
          <w:tcPr>
            <w:tcW w:w="8294" w:type="dxa"/>
            <w:shd w:val="clear" w:color="auto" w:fill="auto"/>
            <w:vAlign w:val="center"/>
          </w:tcPr>
          <w:p w14:paraId="32475FD1" w14:textId="231C30E2" w:rsidR="00863809" w:rsidRPr="00863809" w:rsidRDefault="00863809" w:rsidP="008638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r w:rsidRPr="00863809">
              <w:rPr>
                <w:rFonts w:ascii="Times New Roman" w:eastAsia="Times New Roman" w:hAnsi="Times New Roman" w:cs="Times New Roman"/>
                <w:sz w:val="24"/>
                <w:szCs w:val="24"/>
              </w:rPr>
              <w:t>These s</w:t>
            </w:r>
            <w:r w:rsidRPr="00863809">
              <w:rPr>
                <w:rFonts w:ascii="Times New Roman" w:hAnsi="Times New Roman" w:cs="Times New Roman"/>
                <w:sz w:val="24"/>
                <w:szCs w:val="24"/>
              </w:rPr>
              <w:t>ections have been cut from these instructions to streamline reporting. Sites must still submit data for these categories by the November 22nd reporting deadline.</w:t>
            </w:r>
            <w:r w:rsidR="00E523C5">
              <w:rPr>
                <w:rFonts w:ascii="Times New Roman" w:hAnsi="Times New Roman" w:cs="Times New Roman"/>
                <w:sz w:val="24"/>
                <w:szCs w:val="24"/>
              </w:rPr>
              <w:t xml:space="preserve"> I</w:t>
            </w:r>
            <w:r w:rsidRPr="00863809">
              <w:rPr>
                <w:rFonts w:ascii="Times New Roman" w:hAnsi="Times New Roman" w:cs="Times New Roman"/>
                <w:sz w:val="24"/>
                <w:szCs w:val="24"/>
              </w:rPr>
              <w:t>nclusion of a narrative for these categories within SSP section of the Dashboard is not required. </w:t>
            </w:r>
          </w:p>
        </w:tc>
      </w:tr>
    </w:tbl>
    <w:p w14:paraId="6CF76B52" w14:textId="77777777" w:rsidR="00A652A9" w:rsidRDefault="00A652A9">
      <w:pPr>
        <w:rPr>
          <w:rFonts w:ascii="Times New Roman" w:eastAsia="Times New Roman" w:hAnsi="Times New Roman" w:cs="Times New Roman"/>
          <w:b/>
          <w:sz w:val="32"/>
          <w:szCs w:val="24"/>
        </w:rPr>
      </w:pPr>
      <w:bookmarkStart w:id="13" w:name="_Toc145076767"/>
      <w:bookmarkStart w:id="14" w:name="_Toc172022113"/>
      <w:r>
        <w:br w:type="page"/>
      </w:r>
    </w:p>
    <w:p w14:paraId="67B3F8B1" w14:textId="7CC35742" w:rsidR="00D17503" w:rsidRPr="002A500D" w:rsidRDefault="00B05661" w:rsidP="00492A7D">
      <w:pPr>
        <w:pStyle w:val="Heading1"/>
      </w:pPr>
      <w:r w:rsidRPr="002A500D">
        <w:lastRenderedPageBreak/>
        <w:t xml:space="preserve">SSP Narrative </w:t>
      </w:r>
      <w:bookmarkEnd w:id="9"/>
      <w:r w:rsidR="00483D69">
        <w:t>Instructions</w:t>
      </w:r>
      <w:bookmarkEnd w:id="13"/>
      <w:bookmarkEnd w:id="14"/>
      <w:r w:rsidR="00483D69" w:rsidRPr="002A500D">
        <w:t xml:space="preserve"> </w:t>
      </w:r>
    </w:p>
    <w:p w14:paraId="0863BC75" w14:textId="4E3772A6" w:rsidR="00B30D6A" w:rsidRPr="00FB51F3" w:rsidRDefault="448C0525" w:rsidP="00B30D6A">
      <w:pPr>
        <w:spacing w:after="0"/>
        <w:rPr>
          <w:rFonts w:ascii="Times New Roman" w:eastAsia="Times New Roman" w:hAnsi="Times New Roman" w:cs="Times New Roman"/>
          <w:b/>
          <w:bCs/>
          <w:sz w:val="24"/>
          <w:szCs w:val="24"/>
        </w:rPr>
      </w:pPr>
      <w:r w:rsidRPr="1618EA96">
        <w:rPr>
          <w:rFonts w:ascii="Times New Roman" w:eastAsia="Times New Roman" w:hAnsi="Times New Roman" w:cs="Times New Roman"/>
          <w:sz w:val="24"/>
          <w:szCs w:val="24"/>
        </w:rPr>
        <w:t>The SSP is comprised of two components: narrative and data</w:t>
      </w:r>
      <w:r w:rsidR="6875D373" w:rsidRPr="1618EA96">
        <w:rPr>
          <w:rFonts w:ascii="Times New Roman" w:eastAsia="Times New Roman" w:hAnsi="Times New Roman" w:cs="Times New Roman"/>
          <w:sz w:val="24"/>
          <w:szCs w:val="24"/>
        </w:rPr>
        <w:t>.</w:t>
      </w:r>
      <w:r w:rsidR="5DF2A1F3" w:rsidRPr="1618EA96">
        <w:rPr>
          <w:rFonts w:ascii="Times New Roman" w:eastAsia="Times New Roman" w:hAnsi="Times New Roman" w:cs="Times New Roman"/>
          <w:sz w:val="24"/>
          <w:szCs w:val="24"/>
        </w:rPr>
        <w:t xml:space="preserve"> </w:t>
      </w:r>
      <w:r w:rsidR="086AC97F" w:rsidRPr="1618EA96">
        <w:rPr>
          <w:rFonts w:ascii="Times New Roman" w:eastAsia="Times New Roman" w:hAnsi="Times New Roman" w:cs="Times New Roman"/>
          <w:sz w:val="24"/>
          <w:szCs w:val="24"/>
        </w:rPr>
        <w:t xml:space="preserve">This </w:t>
      </w:r>
      <w:r w:rsidR="4AD6B61D" w:rsidRPr="1618EA96">
        <w:rPr>
          <w:rFonts w:ascii="Times New Roman" w:eastAsia="Times New Roman" w:hAnsi="Times New Roman" w:cs="Times New Roman"/>
          <w:sz w:val="24"/>
          <w:szCs w:val="24"/>
        </w:rPr>
        <w:t>instruction</w:t>
      </w:r>
      <w:r w:rsidR="086AC97F" w:rsidRPr="1618EA96">
        <w:rPr>
          <w:rFonts w:ascii="Times New Roman" w:eastAsia="Times New Roman" w:hAnsi="Times New Roman" w:cs="Times New Roman"/>
          <w:sz w:val="24"/>
          <w:szCs w:val="24"/>
        </w:rPr>
        <w:t xml:space="preserve"> document outlines the requirements for the </w:t>
      </w:r>
      <w:r w:rsidR="49D43A0E" w:rsidRPr="1618EA96">
        <w:rPr>
          <w:rFonts w:ascii="Times New Roman" w:eastAsia="Times New Roman" w:hAnsi="Times New Roman" w:cs="Times New Roman"/>
          <w:sz w:val="24"/>
          <w:szCs w:val="24"/>
        </w:rPr>
        <w:t>narrative</w:t>
      </w:r>
      <w:r w:rsidR="65F7E42B" w:rsidRPr="1618EA96">
        <w:rPr>
          <w:rFonts w:ascii="Times New Roman" w:eastAsia="Times New Roman" w:hAnsi="Times New Roman" w:cs="Times New Roman"/>
          <w:sz w:val="24"/>
          <w:szCs w:val="24"/>
        </w:rPr>
        <w:t>.</w:t>
      </w:r>
      <w:r w:rsidR="5DF2A1F3" w:rsidRPr="1618EA96">
        <w:rPr>
          <w:rFonts w:ascii="Times New Roman" w:eastAsia="Times New Roman" w:hAnsi="Times New Roman" w:cs="Times New Roman"/>
          <w:sz w:val="24"/>
          <w:szCs w:val="24"/>
        </w:rPr>
        <w:t xml:space="preserve"> </w:t>
      </w:r>
      <w:r w:rsidR="0DC04C41" w:rsidRPr="0AE5F33F">
        <w:rPr>
          <w:rFonts w:ascii="Times New Roman" w:eastAsia="Times New Roman" w:hAnsi="Times New Roman" w:cs="Times New Roman"/>
          <w:sz w:val="24"/>
          <w:szCs w:val="24"/>
        </w:rPr>
        <w:t>E</w:t>
      </w:r>
      <w:r w:rsidR="154C86DF" w:rsidRPr="0AE5F33F">
        <w:rPr>
          <w:rFonts w:ascii="Times New Roman" w:eastAsia="Times New Roman" w:hAnsi="Times New Roman" w:cs="Times New Roman"/>
          <w:sz w:val="24"/>
          <w:szCs w:val="24"/>
        </w:rPr>
        <w:t>ach</w:t>
      </w:r>
      <w:r w:rsidR="59154D85" w:rsidRPr="0AE5F33F">
        <w:rPr>
          <w:rFonts w:ascii="Times New Roman" w:eastAsia="Times New Roman" w:hAnsi="Times New Roman" w:cs="Times New Roman"/>
          <w:sz w:val="24"/>
          <w:szCs w:val="24"/>
        </w:rPr>
        <w:t xml:space="preserve"> </w:t>
      </w:r>
      <w:r w:rsidR="34361353" w:rsidRPr="0AE5F33F">
        <w:rPr>
          <w:rFonts w:ascii="Times New Roman" w:eastAsia="Times New Roman" w:hAnsi="Times New Roman" w:cs="Times New Roman"/>
          <w:sz w:val="24"/>
          <w:szCs w:val="24"/>
        </w:rPr>
        <w:t xml:space="preserve">SSP </w:t>
      </w:r>
      <w:r w:rsidR="59154D85" w:rsidRPr="0AE5F33F">
        <w:rPr>
          <w:rFonts w:ascii="Times New Roman" w:eastAsia="Times New Roman" w:hAnsi="Times New Roman" w:cs="Times New Roman"/>
          <w:sz w:val="24"/>
          <w:szCs w:val="24"/>
        </w:rPr>
        <w:t>category</w:t>
      </w:r>
      <w:r w:rsidR="0DC04C41" w:rsidRPr="0AE5F33F">
        <w:rPr>
          <w:rFonts w:ascii="Times New Roman" w:eastAsia="Times New Roman" w:hAnsi="Times New Roman" w:cs="Times New Roman"/>
          <w:sz w:val="24"/>
          <w:szCs w:val="24"/>
        </w:rPr>
        <w:t xml:space="preserve"> is broken down into two sections – current performance and plans &amp; projected performance. </w:t>
      </w:r>
      <w:r w:rsidR="005F6871" w:rsidRPr="005F6871">
        <w:rPr>
          <w:rFonts w:ascii="Times New Roman" w:eastAsia="Times New Roman" w:hAnsi="Times New Roman" w:cs="Times New Roman"/>
          <w:b/>
          <w:bCs/>
          <w:sz w:val="24"/>
          <w:szCs w:val="24"/>
        </w:rPr>
        <w:t>Please not</w:t>
      </w:r>
      <w:r w:rsidR="005F6871">
        <w:rPr>
          <w:rFonts w:ascii="Times New Roman" w:eastAsia="Times New Roman" w:hAnsi="Times New Roman" w:cs="Times New Roman"/>
          <w:b/>
          <w:bCs/>
          <w:sz w:val="24"/>
          <w:szCs w:val="24"/>
        </w:rPr>
        <w:t>e</w:t>
      </w:r>
      <w:r w:rsidR="005F6871" w:rsidRPr="005F6871">
        <w:rPr>
          <w:rFonts w:ascii="Times New Roman" w:eastAsia="Times New Roman" w:hAnsi="Times New Roman" w:cs="Times New Roman"/>
          <w:b/>
          <w:bCs/>
          <w:sz w:val="24"/>
          <w:szCs w:val="24"/>
        </w:rPr>
        <w:t xml:space="preserve"> that</w:t>
      </w:r>
      <w:r w:rsidR="005F6871">
        <w:rPr>
          <w:rFonts w:ascii="Times New Roman" w:eastAsia="Times New Roman" w:hAnsi="Times New Roman" w:cs="Times New Roman"/>
          <w:sz w:val="24"/>
          <w:szCs w:val="24"/>
        </w:rPr>
        <w:t xml:space="preserve"> </w:t>
      </w:r>
      <w:r w:rsidR="005F6871">
        <w:rPr>
          <w:rFonts w:ascii="Times New Roman" w:hAnsi="Times New Roman" w:cs="Times New Roman"/>
          <w:b/>
          <w:bCs/>
          <w:sz w:val="24"/>
          <w:szCs w:val="24"/>
        </w:rPr>
        <w:t>t</w:t>
      </w:r>
      <w:r w:rsidR="005F6871" w:rsidRPr="00095A3A">
        <w:rPr>
          <w:rFonts w:ascii="Times New Roman" w:hAnsi="Times New Roman" w:cs="Times New Roman"/>
          <w:b/>
          <w:bCs/>
          <w:sz w:val="24"/>
          <w:szCs w:val="24"/>
        </w:rPr>
        <w:t>he</w:t>
      </w:r>
      <w:r w:rsidR="005F6871">
        <w:rPr>
          <w:rFonts w:ascii="Times New Roman" w:hAnsi="Times New Roman" w:cs="Times New Roman"/>
          <w:sz w:val="24"/>
          <w:szCs w:val="24"/>
        </w:rPr>
        <w:t xml:space="preserve"> </w:t>
      </w:r>
      <w:r w:rsidR="005F6871" w:rsidRPr="00FB51F3">
        <w:rPr>
          <w:rFonts w:ascii="Times New Roman" w:eastAsia="Times New Roman" w:hAnsi="Times New Roman" w:cs="Times New Roman"/>
          <w:b/>
          <w:bCs/>
          <w:sz w:val="24"/>
          <w:szCs w:val="24"/>
        </w:rPr>
        <w:t xml:space="preserve">narrative requirements for </w:t>
      </w:r>
      <w:r w:rsidR="005F6871" w:rsidRPr="00FB51F3">
        <w:rPr>
          <w:rFonts w:ascii="Times New Roman" w:eastAsia="Times New Roman" w:hAnsi="Times New Roman" w:cs="Times New Roman"/>
          <w:b/>
          <w:bCs/>
          <w:i/>
          <w:iCs/>
          <w:sz w:val="24"/>
          <w:szCs w:val="24"/>
        </w:rPr>
        <w:t xml:space="preserve">Waste, Sustainable Buildings, Indirect Emissions, </w:t>
      </w:r>
      <w:r w:rsidR="005F6871" w:rsidRPr="00FB51F3">
        <w:rPr>
          <w:rFonts w:ascii="Times New Roman" w:eastAsia="Times New Roman" w:hAnsi="Times New Roman" w:cs="Times New Roman"/>
          <w:b/>
          <w:bCs/>
          <w:sz w:val="24"/>
          <w:szCs w:val="24"/>
        </w:rPr>
        <w:t xml:space="preserve">and </w:t>
      </w:r>
      <w:r w:rsidR="005F6871" w:rsidRPr="00FB51F3">
        <w:rPr>
          <w:rFonts w:ascii="Times New Roman" w:eastAsia="Times New Roman" w:hAnsi="Times New Roman" w:cs="Times New Roman"/>
          <w:b/>
          <w:bCs/>
          <w:i/>
          <w:iCs/>
          <w:sz w:val="24"/>
          <w:szCs w:val="24"/>
        </w:rPr>
        <w:t>Electronic Stewardship</w:t>
      </w:r>
      <w:r w:rsidR="005F6871" w:rsidRPr="00FB51F3">
        <w:rPr>
          <w:rFonts w:ascii="Times New Roman" w:eastAsia="Times New Roman" w:hAnsi="Times New Roman" w:cs="Times New Roman"/>
          <w:b/>
          <w:bCs/>
          <w:sz w:val="24"/>
          <w:szCs w:val="24"/>
        </w:rPr>
        <w:t xml:space="preserve"> </w:t>
      </w:r>
      <w:r w:rsidR="00D36D7F">
        <w:rPr>
          <w:rFonts w:ascii="Times New Roman" w:eastAsia="Times New Roman" w:hAnsi="Times New Roman" w:cs="Times New Roman"/>
          <w:b/>
          <w:bCs/>
          <w:sz w:val="24"/>
          <w:szCs w:val="24"/>
        </w:rPr>
        <w:t xml:space="preserve">&amp; </w:t>
      </w:r>
      <w:r w:rsidR="00D36D7F" w:rsidRPr="00D36D7F">
        <w:rPr>
          <w:rFonts w:ascii="Times New Roman" w:eastAsia="Times New Roman" w:hAnsi="Times New Roman" w:cs="Times New Roman"/>
          <w:b/>
          <w:bCs/>
          <w:i/>
          <w:iCs/>
          <w:sz w:val="24"/>
          <w:szCs w:val="24"/>
        </w:rPr>
        <w:t xml:space="preserve">Data Centers </w:t>
      </w:r>
      <w:r w:rsidR="005F6871" w:rsidRPr="00FB51F3">
        <w:rPr>
          <w:rFonts w:ascii="Times New Roman" w:eastAsia="Times New Roman" w:hAnsi="Times New Roman" w:cs="Times New Roman"/>
          <w:b/>
          <w:bCs/>
          <w:sz w:val="24"/>
          <w:szCs w:val="24"/>
        </w:rPr>
        <w:t xml:space="preserve">sections have been cut from </w:t>
      </w:r>
      <w:r w:rsidR="005F6871" w:rsidRPr="29E1D781">
        <w:rPr>
          <w:rFonts w:ascii="Times New Roman" w:eastAsia="Times New Roman" w:hAnsi="Times New Roman" w:cs="Times New Roman"/>
          <w:b/>
          <w:bCs/>
          <w:sz w:val="24"/>
          <w:szCs w:val="24"/>
        </w:rPr>
        <w:t>these instructions</w:t>
      </w:r>
      <w:r w:rsidR="005F6871" w:rsidRPr="00FB51F3">
        <w:rPr>
          <w:rFonts w:ascii="Times New Roman" w:eastAsia="Times New Roman" w:hAnsi="Times New Roman" w:cs="Times New Roman"/>
          <w:b/>
          <w:bCs/>
          <w:sz w:val="24"/>
          <w:szCs w:val="24"/>
        </w:rPr>
        <w:t xml:space="preserve"> to streamline reporting. Sites must still to submit data for these categories by the Nov</w:t>
      </w:r>
      <w:r w:rsidR="005F6871">
        <w:rPr>
          <w:rFonts w:ascii="Times New Roman" w:eastAsia="Times New Roman" w:hAnsi="Times New Roman" w:cs="Times New Roman"/>
          <w:b/>
          <w:bCs/>
          <w:sz w:val="24"/>
          <w:szCs w:val="24"/>
        </w:rPr>
        <w:t>ember</w:t>
      </w:r>
      <w:r w:rsidR="005F6871" w:rsidRPr="00FB51F3">
        <w:rPr>
          <w:rFonts w:ascii="Times New Roman" w:eastAsia="Times New Roman" w:hAnsi="Times New Roman" w:cs="Times New Roman"/>
          <w:b/>
          <w:bCs/>
          <w:sz w:val="24"/>
          <w:szCs w:val="24"/>
        </w:rPr>
        <w:t xml:space="preserve"> </w:t>
      </w:r>
      <w:r w:rsidR="00F94845">
        <w:rPr>
          <w:rFonts w:ascii="Times New Roman" w:eastAsia="Times New Roman" w:hAnsi="Times New Roman" w:cs="Times New Roman"/>
          <w:b/>
          <w:bCs/>
          <w:sz w:val="24"/>
          <w:szCs w:val="24"/>
        </w:rPr>
        <w:t>22nd</w:t>
      </w:r>
      <w:r w:rsidR="00F94845" w:rsidRPr="00FB51F3">
        <w:rPr>
          <w:rFonts w:ascii="Times New Roman" w:eastAsia="Times New Roman" w:hAnsi="Times New Roman" w:cs="Times New Roman"/>
          <w:b/>
          <w:bCs/>
          <w:sz w:val="24"/>
          <w:szCs w:val="24"/>
        </w:rPr>
        <w:t xml:space="preserve"> </w:t>
      </w:r>
      <w:r w:rsidR="005F6871" w:rsidRPr="00FB51F3">
        <w:rPr>
          <w:rFonts w:ascii="Times New Roman" w:eastAsia="Times New Roman" w:hAnsi="Times New Roman" w:cs="Times New Roman"/>
          <w:b/>
          <w:bCs/>
          <w:sz w:val="24"/>
          <w:szCs w:val="24"/>
        </w:rPr>
        <w:t xml:space="preserve">reporting deadline. </w:t>
      </w:r>
      <w:r w:rsidR="005F6871">
        <w:rPr>
          <w:rStyle w:val="normaltextrun"/>
          <w:rFonts w:ascii="Times New Roman" w:hAnsi="Times New Roman" w:cs="Times New Roman"/>
          <w:b/>
          <w:bCs/>
          <w:color w:val="000000"/>
          <w:sz w:val="24"/>
          <w:szCs w:val="24"/>
          <w:shd w:val="clear" w:color="auto" w:fill="FFFFFF"/>
        </w:rPr>
        <w:t>Inclusion of a narrative for these categories within SSP section of the Dashboard is not required. </w:t>
      </w:r>
    </w:p>
    <w:p w14:paraId="5DDBA106" w14:textId="77777777" w:rsidR="001E41E1" w:rsidRPr="00FB51F3" w:rsidRDefault="001E41E1" w:rsidP="00B30D6A">
      <w:pPr>
        <w:spacing w:after="0"/>
        <w:rPr>
          <w:rFonts w:ascii="Times New Roman" w:eastAsia="Times New Roman" w:hAnsi="Times New Roman" w:cs="Times New Roman"/>
          <w:b/>
          <w:bCs/>
          <w:sz w:val="24"/>
          <w:szCs w:val="24"/>
        </w:rPr>
      </w:pPr>
    </w:p>
    <w:p w14:paraId="10C7C39B" w14:textId="161A2447" w:rsidR="00D0795C" w:rsidRDefault="002C3884" w:rsidP="00BA68AE">
      <w:pPr>
        <w:spacing w:after="0"/>
        <w:rPr>
          <w:rFonts w:ascii="Times New Roman" w:eastAsia="Times New Roman" w:hAnsi="Times New Roman" w:cs="Times New Roman"/>
          <w:i/>
          <w:iCs/>
          <w:sz w:val="24"/>
          <w:szCs w:val="24"/>
        </w:rPr>
      </w:pPr>
      <w:r w:rsidRPr="7AD4500E">
        <w:rPr>
          <w:rFonts w:ascii="Times New Roman" w:eastAsia="Times New Roman" w:hAnsi="Times New Roman" w:cs="Times New Roman"/>
          <w:b/>
          <w:bCs/>
          <w:sz w:val="24"/>
          <w:szCs w:val="24"/>
        </w:rPr>
        <w:t xml:space="preserve">Under </w:t>
      </w:r>
      <w:r w:rsidR="006157B9" w:rsidRPr="7AD4500E">
        <w:rPr>
          <w:rFonts w:ascii="Times New Roman" w:eastAsia="Times New Roman" w:hAnsi="Times New Roman" w:cs="Times New Roman"/>
          <w:b/>
          <w:bCs/>
          <w:sz w:val="24"/>
          <w:szCs w:val="24"/>
        </w:rPr>
        <w:t>Current</w:t>
      </w:r>
      <w:r w:rsidR="00F2228D" w:rsidRPr="7AD4500E">
        <w:rPr>
          <w:rFonts w:ascii="Times New Roman" w:eastAsia="Times New Roman" w:hAnsi="Times New Roman" w:cs="Times New Roman"/>
          <w:b/>
          <w:bCs/>
          <w:sz w:val="24"/>
          <w:szCs w:val="24"/>
        </w:rPr>
        <w:t xml:space="preserve"> Performance</w:t>
      </w:r>
      <w:r w:rsidR="00F6241C">
        <w:rPr>
          <w:rFonts w:ascii="Times New Roman" w:eastAsia="Times New Roman" w:hAnsi="Times New Roman" w:cs="Times New Roman"/>
          <w:b/>
          <w:bCs/>
          <w:sz w:val="24"/>
          <w:szCs w:val="24"/>
        </w:rPr>
        <w:t xml:space="preserve"> </w:t>
      </w:r>
      <w:r w:rsidR="00851982" w:rsidRPr="009B26EC">
        <w:rPr>
          <w:rFonts w:ascii="Times New Roman" w:eastAsia="Times New Roman" w:hAnsi="Times New Roman" w:cs="Times New Roman"/>
          <w:i/>
          <w:iCs/>
          <w:sz w:val="24"/>
          <w:szCs w:val="24"/>
        </w:rPr>
        <w:t>(</w:t>
      </w:r>
      <w:r w:rsidR="00BA68AE">
        <w:rPr>
          <w:rFonts w:ascii="Times New Roman" w:eastAsia="Times New Roman" w:hAnsi="Times New Roman" w:cs="Times New Roman"/>
          <w:i/>
          <w:iCs/>
          <w:sz w:val="24"/>
          <w:szCs w:val="24"/>
        </w:rPr>
        <w:t>Briefly a</w:t>
      </w:r>
      <w:r w:rsidR="00851982" w:rsidRPr="009B26EC">
        <w:rPr>
          <w:rFonts w:ascii="Times New Roman" w:eastAsia="Times New Roman" w:hAnsi="Times New Roman" w:cs="Times New Roman"/>
          <w:i/>
          <w:iCs/>
          <w:sz w:val="24"/>
          <w:szCs w:val="24"/>
        </w:rPr>
        <w:t>nswer</w:t>
      </w:r>
      <w:r w:rsidR="00BA68AE">
        <w:rPr>
          <w:rFonts w:ascii="Times New Roman" w:eastAsia="Times New Roman" w:hAnsi="Times New Roman" w:cs="Times New Roman"/>
          <w:i/>
          <w:iCs/>
          <w:sz w:val="24"/>
          <w:szCs w:val="24"/>
        </w:rPr>
        <w:t xml:space="preserve"> the</w:t>
      </w:r>
      <w:r w:rsidR="00851982" w:rsidRPr="009B26EC">
        <w:rPr>
          <w:rFonts w:ascii="Times New Roman" w:eastAsia="Times New Roman" w:hAnsi="Times New Roman" w:cs="Times New Roman"/>
          <w:i/>
          <w:iCs/>
          <w:sz w:val="24"/>
          <w:szCs w:val="24"/>
        </w:rPr>
        <w:t xml:space="preserve"> </w:t>
      </w:r>
      <w:r w:rsidR="00D069F8">
        <w:rPr>
          <w:rFonts w:ascii="Times New Roman" w:eastAsia="Times New Roman" w:hAnsi="Times New Roman" w:cs="Times New Roman"/>
          <w:i/>
          <w:iCs/>
          <w:sz w:val="24"/>
          <w:szCs w:val="24"/>
        </w:rPr>
        <w:t>category</w:t>
      </w:r>
      <w:r w:rsidR="00851982" w:rsidRPr="009B26EC">
        <w:rPr>
          <w:rFonts w:ascii="Times New Roman" w:eastAsia="Times New Roman" w:hAnsi="Times New Roman" w:cs="Times New Roman"/>
          <w:i/>
          <w:iCs/>
          <w:sz w:val="24"/>
          <w:szCs w:val="24"/>
        </w:rPr>
        <w:t xml:space="preserve"> specific bullets</w:t>
      </w:r>
      <w:r w:rsidR="00A5661F">
        <w:rPr>
          <w:rFonts w:ascii="Times New Roman" w:eastAsia="Times New Roman" w:hAnsi="Times New Roman" w:cs="Times New Roman"/>
          <w:i/>
          <w:iCs/>
          <w:sz w:val="24"/>
          <w:szCs w:val="24"/>
        </w:rPr>
        <w:t xml:space="preserve"> </w:t>
      </w:r>
      <w:r w:rsidR="00BA68AE">
        <w:rPr>
          <w:rFonts w:ascii="Times New Roman" w:eastAsia="Times New Roman" w:hAnsi="Times New Roman" w:cs="Times New Roman"/>
          <w:i/>
          <w:iCs/>
          <w:sz w:val="24"/>
          <w:szCs w:val="24"/>
        </w:rPr>
        <w:t>and the</w:t>
      </w:r>
      <w:r w:rsidR="00A5661F">
        <w:rPr>
          <w:rFonts w:ascii="Times New Roman" w:eastAsia="Times New Roman" w:hAnsi="Times New Roman" w:cs="Times New Roman"/>
          <w:i/>
          <w:iCs/>
          <w:sz w:val="24"/>
          <w:szCs w:val="24"/>
        </w:rPr>
        <w:t xml:space="preserve"> below</w:t>
      </w:r>
      <w:r w:rsidR="00194AEE">
        <w:rPr>
          <w:rFonts w:ascii="Times New Roman" w:eastAsia="Times New Roman" w:hAnsi="Times New Roman" w:cs="Times New Roman"/>
          <w:i/>
          <w:iCs/>
          <w:sz w:val="24"/>
          <w:szCs w:val="24"/>
        </w:rPr>
        <w:t xml:space="preserve"> content</w:t>
      </w:r>
      <w:r w:rsidR="00572095">
        <w:rPr>
          <w:rFonts w:ascii="Times New Roman" w:eastAsia="Times New Roman" w:hAnsi="Times New Roman" w:cs="Times New Roman"/>
          <w:i/>
          <w:iCs/>
          <w:sz w:val="24"/>
          <w:szCs w:val="24"/>
        </w:rPr>
        <w:t>):</w:t>
      </w:r>
    </w:p>
    <w:p w14:paraId="2BCD2031" w14:textId="78FC0D9A" w:rsidR="0045322F" w:rsidRPr="00D0795C" w:rsidRDefault="52637365" w:rsidP="00BD4464">
      <w:pPr>
        <w:pStyle w:val="ListParagraph"/>
        <w:numPr>
          <w:ilvl w:val="1"/>
          <w:numId w:val="140"/>
        </w:numPr>
        <w:spacing w:after="0"/>
        <w:ind w:left="720"/>
        <w:rPr>
          <w:rFonts w:ascii="Times New Roman" w:hAnsi="Times New Roman" w:cs="Times New Roman"/>
          <w:sz w:val="24"/>
          <w:szCs w:val="24"/>
        </w:rPr>
      </w:pPr>
      <w:r w:rsidRPr="00D0795C">
        <w:rPr>
          <w:rFonts w:ascii="Times New Roman" w:hAnsi="Times New Roman" w:cs="Times New Roman"/>
          <w:sz w:val="24"/>
          <w:szCs w:val="24"/>
        </w:rPr>
        <w:t>When answering each</w:t>
      </w:r>
      <w:r w:rsidR="16B30DAF" w:rsidRPr="00D0795C">
        <w:rPr>
          <w:rFonts w:ascii="Times New Roman" w:hAnsi="Times New Roman" w:cs="Times New Roman"/>
          <w:sz w:val="24"/>
          <w:szCs w:val="24"/>
        </w:rPr>
        <w:t xml:space="preserve"> category specific bullet </w:t>
      </w:r>
      <w:r w:rsidR="7038AFFB" w:rsidRPr="00D0795C">
        <w:rPr>
          <w:rFonts w:ascii="Times New Roman" w:hAnsi="Times New Roman" w:cs="Times New Roman"/>
          <w:sz w:val="24"/>
          <w:szCs w:val="24"/>
        </w:rPr>
        <w:t xml:space="preserve">include </w:t>
      </w:r>
      <w:r w:rsidR="34744A5E" w:rsidRPr="00D0795C">
        <w:rPr>
          <w:rFonts w:ascii="Times New Roman" w:hAnsi="Times New Roman" w:cs="Times New Roman"/>
          <w:sz w:val="24"/>
          <w:szCs w:val="24"/>
        </w:rPr>
        <w:t>m</w:t>
      </w:r>
      <w:r w:rsidR="40746571" w:rsidRPr="00D0795C">
        <w:rPr>
          <w:rFonts w:ascii="Times New Roman" w:hAnsi="Times New Roman" w:cs="Times New Roman"/>
          <w:sz w:val="24"/>
          <w:szCs w:val="24"/>
        </w:rPr>
        <w:t>ajor initiatives</w:t>
      </w:r>
      <w:r w:rsidR="0A72FDE7" w:rsidRPr="00D0795C">
        <w:rPr>
          <w:rFonts w:ascii="Times New Roman" w:hAnsi="Times New Roman" w:cs="Times New Roman"/>
          <w:sz w:val="24"/>
          <w:szCs w:val="24"/>
        </w:rPr>
        <w:t xml:space="preserve">, </w:t>
      </w:r>
      <w:r w:rsidR="32637C56" w:rsidRPr="00D0795C">
        <w:rPr>
          <w:rFonts w:ascii="Times New Roman" w:hAnsi="Times New Roman" w:cs="Times New Roman"/>
          <w:sz w:val="24"/>
          <w:szCs w:val="24"/>
        </w:rPr>
        <w:t>projects</w:t>
      </w:r>
      <w:r w:rsidR="0A72FDE7" w:rsidRPr="00D0795C">
        <w:rPr>
          <w:rFonts w:ascii="Times New Roman" w:hAnsi="Times New Roman" w:cs="Times New Roman"/>
          <w:sz w:val="24"/>
          <w:szCs w:val="24"/>
        </w:rPr>
        <w:t>,</w:t>
      </w:r>
      <w:r w:rsidR="40746571" w:rsidRPr="00D0795C">
        <w:rPr>
          <w:rFonts w:ascii="Times New Roman" w:hAnsi="Times New Roman" w:cs="Times New Roman"/>
          <w:sz w:val="24"/>
          <w:szCs w:val="24"/>
        </w:rPr>
        <w:t xml:space="preserve"> or </w:t>
      </w:r>
      <w:r w:rsidR="61D05B64" w:rsidRPr="00D0795C">
        <w:rPr>
          <w:rFonts w:ascii="Times New Roman" w:hAnsi="Times New Roman" w:cs="Times New Roman"/>
          <w:sz w:val="24"/>
          <w:szCs w:val="24"/>
        </w:rPr>
        <w:t xml:space="preserve">changes to </w:t>
      </w:r>
      <w:r w:rsidR="40746571" w:rsidRPr="00D0795C">
        <w:rPr>
          <w:rFonts w:ascii="Times New Roman" w:hAnsi="Times New Roman" w:cs="Times New Roman"/>
          <w:sz w:val="24"/>
          <w:szCs w:val="24"/>
        </w:rPr>
        <w:t>mission</w:t>
      </w:r>
      <w:r w:rsidR="61D05B64" w:rsidRPr="00D0795C">
        <w:rPr>
          <w:rFonts w:ascii="Times New Roman" w:hAnsi="Times New Roman" w:cs="Times New Roman"/>
          <w:sz w:val="24"/>
          <w:szCs w:val="24"/>
        </w:rPr>
        <w:t xml:space="preserve">s </w:t>
      </w:r>
      <w:r w:rsidR="40746571" w:rsidRPr="00D0795C">
        <w:rPr>
          <w:rFonts w:ascii="Times New Roman" w:hAnsi="Times New Roman" w:cs="Times New Roman"/>
          <w:sz w:val="24"/>
          <w:szCs w:val="24"/>
        </w:rPr>
        <w:t>or facilities</w:t>
      </w:r>
      <w:r w:rsidR="6B9DF6E9" w:rsidRPr="00D0795C">
        <w:rPr>
          <w:rFonts w:ascii="Times New Roman" w:hAnsi="Times New Roman" w:cs="Times New Roman"/>
          <w:sz w:val="24"/>
          <w:szCs w:val="24"/>
        </w:rPr>
        <w:t xml:space="preserve"> in FY </w:t>
      </w:r>
      <w:r w:rsidR="00574A9F" w:rsidRPr="00D0795C">
        <w:rPr>
          <w:rFonts w:ascii="Times New Roman" w:hAnsi="Times New Roman" w:cs="Times New Roman"/>
          <w:sz w:val="24"/>
          <w:szCs w:val="24"/>
        </w:rPr>
        <w:t>202</w:t>
      </w:r>
      <w:r w:rsidR="00574A9F">
        <w:rPr>
          <w:rFonts w:ascii="Times New Roman" w:hAnsi="Times New Roman" w:cs="Times New Roman"/>
          <w:sz w:val="24"/>
          <w:szCs w:val="24"/>
        </w:rPr>
        <w:t>4</w:t>
      </w:r>
      <w:r w:rsidR="00574A9F" w:rsidRPr="00D0795C">
        <w:rPr>
          <w:rFonts w:ascii="Times New Roman" w:hAnsi="Times New Roman" w:cs="Times New Roman"/>
          <w:sz w:val="24"/>
          <w:szCs w:val="24"/>
        </w:rPr>
        <w:t xml:space="preserve"> </w:t>
      </w:r>
      <w:r w:rsidR="40746571" w:rsidRPr="00D0795C">
        <w:rPr>
          <w:rFonts w:ascii="Times New Roman" w:hAnsi="Times New Roman" w:cs="Times New Roman"/>
          <w:sz w:val="24"/>
          <w:szCs w:val="24"/>
        </w:rPr>
        <w:t xml:space="preserve">that </w:t>
      </w:r>
      <w:r w:rsidR="008361CD" w:rsidRPr="00D0795C">
        <w:rPr>
          <w:rFonts w:ascii="Times New Roman" w:hAnsi="Times New Roman" w:cs="Times New Roman"/>
          <w:sz w:val="24"/>
          <w:szCs w:val="24"/>
        </w:rPr>
        <w:t>impact</w:t>
      </w:r>
      <w:r w:rsidR="40746571" w:rsidRPr="00D0795C">
        <w:rPr>
          <w:rFonts w:ascii="Times New Roman" w:hAnsi="Times New Roman" w:cs="Times New Roman"/>
          <w:sz w:val="24"/>
          <w:szCs w:val="24"/>
        </w:rPr>
        <w:t xml:space="preserve"> </w:t>
      </w:r>
      <w:r w:rsidR="32637C56" w:rsidRPr="00D0795C">
        <w:rPr>
          <w:rFonts w:ascii="Times New Roman" w:hAnsi="Times New Roman" w:cs="Times New Roman"/>
          <w:sz w:val="24"/>
          <w:szCs w:val="24"/>
        </w:rPr>
        <w:t xml:space="preserve">performance </w:t>
      </w:r>
      <w:r w:rsidR="43BF1B17" w:rsidRPr="00D0795C">
        <w:rPr>
          <w:rFonts w:ascii="Times New Roman" w:hAnsi="Times New Roman" w:cs="Times New Roman"/>
          <w:sz w:val="24"/>
          <w:szCs w:val="24"/>
        </w:rPr>
        <w:t>in each category.</w:t>
      </w:r>
      <w:r w:rsidR="4CE45049" w:rsidRPr="00D0795C">
        <w:rPr>
          <w:rFonts w:ascii="Times New Roman" w:hAnsi="Times New Roman" w:cs="Times New Roman"/>
          <w:sz w:val="24"/>
          <w:szCs w:val="24"/>
        </w:rPr>
        <w:t xml:space="preserve"> </w:t>
      </w:r>
      <w:r w:rsidR="5A90E242" w:rsidRPr="00D0795C">
        <w:rPr>
          <w:rFonts w:ascii="Times New Roman" w:hAnsi="Times New Roman" w:cs="Times New Roman"/>
          <w:sz w:val="24"/>
          <w:szCs w:val="24"/>
        </w:rPr>
        <w:t>I</w:t>
      </w:r>
      <w:r w:rsidR="243904F0" w:rsidRPr="00D0795C">
        <w:rPr>
          <w:rFonts w:ascii="Times New Roman" w:hAnsi="Times New Roman" w:cs="Times New Roman"/>
          <w:sz w:val="24"/>
          <w:szCs w:val="24"/>
        </w:rPr>
        <w:t xml:space="preserve">nclude relevant savings (e.g., </w:t>
      </w:r>
      <w:r w:rsidR="3099B86D" w:rsidRPr="00D0795C">
        <w:rPr>
          <w:rFonts w:ascii="Times New Roman" w:hAnsi="Times New Roman" w:cs="Times New Roman"/>
          <w:sz w:val="24"/>
          <w:szCs w:val="24"/>
        </w:rPr>
        <w:t>e</w:t>
      </w:r>
      <w:r w:rsidR="243904F0" w:rsidRPr="00D0795C">
        <w:rPr>
          <w:rFonts w:ascii="Times New Roman" w:hAnsi="Times New Roman" w:cs="Times New Roman"/>
          <w:sz w:val="24"/>
          <w:szCs w:val="24"/>
        </w:rPr>
        <w:t>nergy savings, water savings, waste reduction, cost savings</w:t>
      </w:r>
      <w:r w:rsidR="364E533D" w:rsidRPr="00D0795C">
        <w:rPr>
          <w:rFonts w:ascii="Times New Roman" w:hAnsi="Times New Roman" w:cs="Times New Roman"/>
          <w:sz w:val="24"/>
          <w:szCs w:val="24"/>
        </w:rPr>
        <w:t>)</w:t>
      </w:r>
      <w:r w:rsidR="243904F0" w:rsidRPr="00D0795C">
        <w:rPr>
          <w:rFonts w:ascii="Times New Roman" w:hAnsi="Times New Roman" w:cs="Times New Roman"/>
          <w:sz w:val="24"/>
          <w:szCs w:val="24"/>
        </w:rPr>
        <w:t xml:space="preserve">, cost of implementation, </w:t>
      </w:r>
      <w:r w:rsidR="3E8B8736" w:rsidRPr="00D0795C">
        <w:rPr>
          <w:rFonts w:ascii="Times New Roman" w:hAnsi="Times New Roman" w:cs="Times New Roman"/>
          <w:sz w:val="24"/>
          <w:szCs w:val="24"/>
        </w:rPr>
        <w:t>challenges</w:t>
      </w:r>
      <w:r w:rsidR="1D08717C" w:rsidRPr="00D0795C">
        <w:rPr>
          <w:rFonts w:ascii="Times New Roman" w:hAnsi="Times New Roman" w:cs="Times New Roman"/>
          <w:sz w:val="24"/>
          <w:szCs w:val="24"/>
        </w:rPr>
        <w:t>,</w:t>
      </w:r>
      <w:r w:rsidR="0B79B332" w:rsidRPr="00D0795C">
        <w:rPr>
          <w:rFonts w:ascii="Times New Roman" w:hAnsi="Times New Roman" w:cs="Times New Roman"/>
          <w:sz w:val="24"/>
          <w:szCs w:val="24"/>
        </w:rPr>
        <w:t xml:space="preserve"> </w:t>
      </w:r>
      <w:r w:rsidR="124A9FB9" w:rsidRPr="00D0795C">
        <w:rPr>
          <w:rFonts w:ascii="Times New Roman" w:hAnsi="Times New Roman" w:cs="Times New Roman"/>
          <w:sz w:val="24"/>
          <w:szCs w:val="24"/>
        </w:rPr>
        <w:t xml:space="preserve">obstacles, </w:t>
      </w:r>
      <w:r w:rsidR="0B79B332" w:rsidRPr="00D0795C">
        <w:rPr>
          <w:rFonts w:ascii="Times New Roman" w:hAnsi="Times New Roman" w:cs="Times New Roman"/>
          <w:sz w:val="24"/>
          <w:szCs w:val="24"/>
        </w:rPr>
        <w:t>solutions</w:t>
      </w:r>
      <w:r w:rsidR="124A9FB9" w:rsidRPr="00D0795C">
        <w:rPr>
          <w:rFonts w:ascii="Times New Roman" w:hAnsi="Times New Roman" w:cs="Times New Roman"/>
          <w:sz w:val="24"/>
          <w:szCs w:val="24"/>
        </w:rPr>
        <w:t>,</w:t>
      </w:r>
      <w:r w:rsidR="243904F0" w:rsidRPr="00D0795C">
        <w:rPr>
          <w:rFonts w:ascii="Times New Roman" w:hAnsi="Times New Roman" w:cs="Times New Roman"/>
          <w:sz w:val="24"/>
          <w:szCs w:val="24"/>
        </w:rPr>
        <w:t xml:space="preserve"> and </w:t>
      </w:r>
      <w:r w:rsidR="1EF2CC96" w:rsidRPr="00D0795C">
        <w:rPr>
          <w:rFonts w:ascii="Times New Roman" w:hAnsi="Times New Roman" w:cs="Times New Roman"/>
          <w:sz w:val="24"/>
          <w:szCs w:val="24"/>
        </w:rPr>
        <w:t>lessons learned</w:t>
      </w:r>
      <w:r w:rsidR="243904F0" w:rsidRPr="00D0795C">
        <w:rPr>
          <w:rFonts w:ascii="Times New Roman" w:hAnsi="Times New Roman" w:cs="Times New Roman"/>
          <w:sz w:val="24"/>
          <w:szCs w:val="24"/>
        </w:rPr>
        <w:t xml:space="preserve">. </w:t>
      </w:r>
    </w:p>
    <w:p w14:paraId="634BDB31" w14:textId="77777777" w:rsidR="00B30D6A" w:rsidRDefault="00B30D6A" w:rsidP="00B30D6A">
      <w:pPr>
        <w:spacing w:after="0"/>
        <w:rPr>
          <w:rFonts w:ascii="Times New Roman" w:hAnsi="Times New Roman" w:cs="Times New Roman"/>
          <w:b/>
          <w:bCs/>
          <w:sz w:val="24"/>
          <w:szCs w:val="24"/>
        </w:rPr>
      </w:pPr>
    </w:p>
    <w:p w14:paraId="026E2577" w14:textId="77777777" w:rsidR="00835EE2" w:rsidRDefault="002C3884" w:rsidP="00C47020">
      <w:pPr>
        <w:spacing w:after="0"/>
        <w:rPr>
          <w:rFonts w:ascii="Times New Roman" w:hAnsi="Times New Roman" w:cs="Times New Roman"/>
          <w:i/>
          <w:iCs/>
          <w:sz w:val="24"/>
          <w:szCs w:val="24"/>
        </w:rPr>
      </w:pPr>
      <w:r w:rsidRPr="7AD4500E">
        <w:rPr>
          <w:rFonts w:ascii="Times New Roman" w:hAnsi="Times New Roman" w:cs="Times New Roman"/>
          <w:b/>
          <w:bCs/>
          <w:sz w:val="24"/>
          <w:szCs w:val="24"/>
        </w:rPr>
        <w:t xml:space="preserve">Under </w:t>
      </w:r>
      <w:r w:rsidR="0045322F" w:rsidRPr="7AD4500E">
        <w:rPr>
          <w:rFonts w:ascii="Times New Roman" w:hAnsi="Times New Roman" w:cs="Times New Roman"/>
          <w:b/>
          <w:bCs/>
          <w:sz w:val="24"/>
          <w:szCs w:val="24"/>
        </w:rPr>
        <w:t>Plans and Project</w:t>
      </w:r>
      <w:r w:rsidR="005B6759" w:rsidRPr="7AD4500E">
        <w:rPr>
          <w:rFonts w:ascii="Times New Roman" w:hAnsi="Times New Roman" w:cs="Times New Roman"/>
          <w:b/>
          <w:bCs/>
          <w:sz w:val="24"/>
          <w:szCs w:val="24"/>
        </w:rPr>
        <w:t>ed</w:t>
      </w:r>
      <w:r w:rsidR="0045322F" w:rsidRPr="7AD4500E">
        <w:rPr>
          <w:rFonts w:ascii="Times New Roman" w:hAnsi="Times New Roman" w:cs="Times New Roman"/>
          <w:b/>
          <w:bCs/>
          <w:sz w:val="24"/>
          <w:szCs w:val="24"/>
        </w:rPr>
        <w:t xml:space="preserve"> Performance</w:t>
      </w:r>
      <w:r w:rsidR="00C51F15">
        <w:rPr>
          <w:rFonts w:ascii="Times New Roman" w:hAnsi="Times New Roman" w:cs="Times New Roman"/>
          <w:b/>
          <w:bCs/>
          <w:sz w:val="24"/>
          <w:szCs w:val="24"/>
        </w:rPr>
        <w:t xml:space="preserve"> </w:t>
      </w:r>
      <w:r w:rsidR="00851982" w:rsidRPr="009B26EC">
        <w:rPr>
          <w:rFonts w:ascii="Times New Roman" w:hAnsi="Times New Roman" w:cs="Times New Roman"/>
          <w:i/>
          <w:iCs/>
          <w:sz w:val="24"/>
          <w:szCs w:val="24"/>
        </w:rPr>
        <w:t>(Recommended length 3-5 sentences</w:t>
      </w:r>
      <w:r w:rsidR="00851982" w:rsidRPr="009B26EC">
        <w:rPr>
          <w:rFonts w:ascii="Times New Roman" w:hAnsi="Times New Roman" w:cs="Times New Roman"/>
          <w:i/>
          <w:sz w:val="24"/>
          <w:szCs w:val="24"/>
        </w:rPr>
        <w:t>)</w:t>
      </w:r>
      <w:r w:rsidR="00851982" w:rsidRPr="009B26EC">
        <w:rPr>
          <w:rFonts w:ascii="Times New Roman" w:hAnsi="Times New Roman" w:cs="Times New Roman"/>
          <w:sz w:val="24"/>
          <w:szCs w:val="24"/>
        </w:rPr>
        <w:t>:</w:t>
      </w:r>
      <w:r w:rsidR="00851982" w:rsidRPr="7AD4500E">
        <w:rPr>
          <w:rFonts w:ascii="Times New Roman" w:hAnsi="Times New Roman" w:cs="Times New Roman"/>
          <w:sz w:val="24"/>
          <w:szCs w:val="24"/>
        </w:rPr>
        <w:t xml:space="preserve"> </w:t>
      </w:r>
    </w:p>
    <w:p w14:paraId="5C7782D3" w14:textId="77777777" w:rsidR="00F84246" w:rsidRPr="00F84246" w:rsidRDefault="006157B9" w:rsidP="00BD4464">
      <w:pPr>
        <w:pStyle w:val="ListParagraph"/>
        <w:numPr>
          <w:ilvl w:val="1"/>
          <w:numId w:val="141"/>
        </w:numPr>
        <w:spacing w:after="0"/>
        <w:ind w:left="720"/>
        <w:rPr>
          <w:rFonts w:ascii="Times New Roman" w:hAnsi="Times New Roman" w:cs="Times New Roman"/>
          <w:sz w:val="24"/>
          <w:szCs w:val="24"/>
        </w:rPr>
      </w:pPr>
      <w:r w:rsidRPr="00E24FFB">
        <w:rPr>
          <w:rFonts w:ascii="Times New Roman" w:hAnsi="Times New Roman" w:cs="Times New Roman"/>
          <w:sz w:val="24"/>
          <w:szCs w:val="24"/>
        </w:rPr>
        <w:t>Address m</w:t>
      </w:r>
      <w:r w:rsidR="007B7807" w:rsidRPr="00E24FFB">
        <w:rPr>
          <w:rFonts w:ascii="Times New Roman" w:hAnsi="Times New Roman" w:cs="Times New Roman"/>
          <w:sz w:val="24"/>
          <w:szCs w:val="24"/>
        </w:rPr>
        <w:t xml:space="preserve">ajor </w:t>
      </w:r>
      <w:r w:rsidR="0045322F" w:rsidRPr="00E24FFB">
        <w:rPr>
          <w:rFonts w:ascii="Times New Roman" w:hAnsi="Times New Roman" w:cs="Times New Roman"/>
          <w:sz w:val="24"/>
          <w:szCs w:val="24"/>
        </w:rPr>
        <w:t>planned activities (</w:t>
      </w:r>
      <w:r w:rsidR="0040208E" w:rsidRPr="00E24FFB">
        <w:rPr>
          <w:rFonts w:ascii="Times New Roman" w:hAnsi="Times New Roman" w:cs="Times New Roman"/>
          <w:sz w:val="24"/>
          <w:szCs w:val="24"/>
        </w:rPr>
        <w:t>e.g.</w:t>
      </w:r>
      <w:r w:rsidR="00935D25" w:rsidRPr="00E24FFB">
        <w:rPr>
          <w:rFonts w:ascii="Times New Roman" w:hAnsi="Times New Roman" w:cs="Times New Roman"/>
          <w:sz w:val="24"/>
          <w:szCs w:val="24"/>
        </w:rPr>
        <w:t>,</w:t>
      </w:r>
      <w:r w:rsidR="0045322F" w:rsidRPr="00E24FFB">
        <w:rPr>
          <w:rFonts w:ascii="Times New Roman" w:hAnsi="Times New Roman" w:cs="Times New Roman"/>
          <w:sz w:val="24"/>
          <w:szCs w:val="24"/>
        </w:rPr>
        <w:t xml:space="preserve"> mission changes, </w:t>
      </w:r>
      <w:r w:rsidR="00170EC5" w:rsidRPr="00E24FFB">
        <w:rPr>
          <w:rFonts w:ascii="Times New Roman" w:hAnsi="Times New Roman" w:cs="Times New Roman"/>
          <w:sz w:val="24"/>
          <w:szCs w:val="24"/>
        </w:rPr>
        <w:t>projects</w:t>
      </w:r>
      <w:r w:rsidR="0045322F" w:rsidRPr="00E24FFB">
        <w:rPr>
          <w:rFonts w:ascii="Times New Roman" w:hAnsi="Times New Roman" w:cs="Times New Roman"/>
          <w:sz w:val="24"/>
          <w:szCs w:val="24"/>
        </w:rPr>
        <w:t>, new construction</w:t>
      </w:r>
      <w:r w:rsidR="00197150" w:rsidRPr="00E24FFB">
        <w:rPr>
          <w:rFonts w:ascii="Times New Roman" w:hAnsi="Times New Roman" w:cs="Times New Roman"/>
          <w:sz w:val="24"/>
          <w:szCs w:val="24"/>
        </w:rPr>
        <w:t>, major renovation,</w:t>
      </w:r>
      <w:r w:rsidR="0045322F" w:rsidRPr="00E24FFB">
        <w:rPr>
          <w:rFonts w:ascii="Times New Roman" w:hAnsi="Times New Roman" w:cs="Times New Roman"/>
          <w:sz w:val="24"/>
          <w:szCs w:val="24"/>
        </w:rPr>
        <w:t xml:space="preserve"> deactivation and decommissioning</w:t>
      </w:r>
      <w:r w:rsidR="00BA7172" w:rsidRPr="00E24FFB">
        <w:rPr>
          <w:rFonts w:ascii="Times New Roman" w:hAnsi="Times New Roman" w:cs="Times New Roman"/>
          <w:sz w:val="24"/>
          <w:szCs w:val="24"/>
        </w:rPr>
        <w:t xml:space="preserve">, </w:t>
      </w:r>
      <w:r w:rsidR="00197150" w:rsidRPr="00E24FFB">
        <w:rPr>
          <w:rFonts w:ascii="Times New Roman" w:hAnsi="Times New Roman" w:cs="Times New Roman"/>
          <w:sz w:val="24"/>
          <w:szCs w:val="24"/>
        </w:rPr>
        <w:t>procurement</w:t>
      </w:r>
      <w:r w:rsidR="00F817BA" w:rsidRPr="00E24FFB">
        <w:rPr>
          <w:rFonts w:ascii="Times New Roman" w:hAnsi="Times New Roman" w:cs="Times New Roman"/>
          <w:sz w:val="24"/>
          <w:szCs w:val="24"/>
        </w:rPr>
        <w:t xml:space="preserve"> strategies</w:t>
      </w:r>
      <w:r w:rsidR="00197150" w:rsidRPr="00E24FFB">
        <w:rPr>
          <w:rFonts w:ascii="Times New Roman" w:hAnsi="Times New Roman" w:cs="Times New Roman"/>
          <w:sz w:val="24"/>
          <w:szCs w:val="24"/>
        </w:rPr>
        <w:t xml:space="preserve">, </w:t>
      </w:r>
      <w:r w:rsidR="007A62CF" w:rsidRPr="00E24FFB">
        <w:rPr>
          <w:rFonts w:ascii="Times New Roman" w:hAnsi="Times New Roman" w:cs="Times New Roman"/>
          <w:sz w:val="24"/>
          <w:szCs w:val="24"/>
        </w:rPr>
        <w:t xml:space="preserve">and </w:t>
      </w:r>
      <w:r w:rsidR="0045322F" w:rsidRPr="00E24FFB">
        <w:rPr>
          <w:rFonts w:ascii="Times New Roman" w:hAnsi="Times New Roman" w:cs="Times New Roman"/>
          <w:sz w:val="24"/>
          <w:szCs w:val="24"/>
        </w:rPr>
        <w:t>policy and procedures updates) and expected impact</w:t>
      </w:r>
      <w:r w:rsidR="002269BD" w:rsidRPr="00E24FFB">
        <w:rPr>
          <w:rFonts w:ascii="Times New Roman" w:hAnsi="Times New Roman" w:cs="Times New Roman"/>
          <w:sz w:val="24"/>
          <w:szCs w:val="24"/>
        </w:rPr>
        <w:t xml:space="preserve">. </w:t>
      </w:r>
      <w:r w:rsidR="00BA650C" w:rsidRPr="00E24FFB">
        <w:rPr>
          <w:rFonts w:ascii="Times New Roman" w:hAnsi="Times New Roman" w:cs="Times New Roman"/>
          <w:sz w:val="24"/>
          <w:szCs w:val="24"/>
        </w:rPr>
        <w:t xml:space="preserve">Quantify when possible. </w:t>
      </w:r>
      <w:bookmarkStart w:id="15" w:name="_Hlk48632924"/>
    </w:p>
    <w:p w14:paraId="0BB15D1C" w14:textId="56242AC3" w:rsidR="00934D34" w:rsidRPr="00F84246" w:rsidRDefault="5F361A9A" w:rsidP="00BD4464">
      <w:pPr>
        <w:pStyle w:val="ListParagraph"/>
        <w:numPr>
          <w:ilvl w:val="1"/>
          <w:numId w:val="141"/>
        </w:numPr>
        <w:spacing w:after="0"/>
        <w:ind w:left="720"/>
        <w:rPr>
          <w:rFonts w:ascii="Times New Roman" w:hAnsi="Times New Roman" w:cs="Times New Roman"/>
          <w:sz w:val="24"/>
          <w:szCs w:val="24"/>
        </w:rPr>
      </w:pPr>
      <w:r w:rsidRPr="00F84246">
        <w:rPr>
          <w:rFonts w:ascii="Times New Roman" w:hAnsi="Times New Roman" w:cs="Times New Roman"/>
          <w:sz w:val="24"/>
          <w:szCs w:val="24"/>
        </w:rPr>
        <w:t>Discuss challenges and obstacles, include possible solutions and request</w:t>
      </w:r>
      <w:r w:rsidR="3AB65931" w:rsidRPr="00F84246">
        <w:rPr>
          <w:rFonts w:ascii="Times New Roman" w:hAnsi="Times New Roman" w:cs="Times New Roman"/>
          <w:sz w:val="24"/>
          <w:szCs w:val="24"/>
        </w:rPr>
        <w:t>s</w:t>
      </w:r>
      <w:r w:rsidR="6BDB4BAA" w:rsidRPr="00F84246">
        <w:rPr>
          <w:rFonts w:ascii="Times New Roman" w:hAnsi="Times New Roman" w:cs="Times New Roman"/>
          <w:sz w:val="24"/>
          <w:szCs w:val="24"/>
        </w:rPr>
        <w:t xml:space="preserve"> &amp; needs</w:t>
      </w:r>
      <w:r w:rsidRPr="00F84246">
        <w:rPr>
          <w:rFonts w:ascii="Times New Roman" w:hAnsi="Times New Roman" w:cs="Times New Roman"/>
          <w:sz w:val="24"/>
          <w:szCs w:val="24"/>
        </w:rPr>
        <w:t xml:space="preserve"> for technical assistance.</w:t>
      </w:r>
      <w:r w:rsidR="005F6EC0" w:rsidRPr="00F84246">
        <w:rPr>
          <w:rFonts w:ascii="Times New Roman" w:hAnsi="Times New Roman" w:cs="Times New Roman"/>
          <w:sz w:val="24"/>
          <w:szCs w:val="24"/>
        </w:rPr>
        <w:t xml:space="preserve"> </w:t>
      </w:r>
      <w:r w:rsidR="69FEDEB3" w:rsidRPr="00F84246">
        <w:rPr>
          <w:rFonts w:ascii="Times New Roman" w:hAnsi="Times New Roman" w:cs="Times New Roman"/>
          <w:sz w:val="24"/>
          <w:szCs w:val="24"/>
        </w:rPr>
        <w:t>If a goal area has a high</w:t>
      </w:r>
      <w:r w:rsidR="709D81B1" w:rsidRPr="00F84246">
        <w:rPr>
          <w:rFonts w:ascii="Times New Roman" w:hAnsi="Times New Roman" w:cs="Times New Roman"/>
          <w:sz w:val="24"/>
          <w:szCs w:val="24"/>
        </w:rPr>
        <w:t xml:space="preserve"> or medium</w:t>
      </w:r>
      <w:r w:rsidR="69FEDEB3" w:rsidRPr="00F84246">
        <w:rPr>
          <w:rFonts w:ascii="Times New Roman" w:hAnsi="Times New Roman" w:cs="Times New Roman"/>
          <w:sz w:val="24"/>
          <w:szCs w:val="24"/>
        </w:rPr>
        <w:t xml:space="preserve"> risk of non-attainment, as assigned in the executive summary table</w:t>
      </w:r>
      <w:r w:rsidR="00CA35B3">
        <w:rPr>
          <w:rFonts w:ascii="Times New Roman" w:hAnsi="Times New Roman" w:cs="Times New Roman"/>
          <w:sz w:val="24"/>
          <w:szCs w:val="24"/>
        </w:rPr>
        <w:t xml:space="preserve"> (optional)</w:t>
      </w:r>
      <w:r w:rsidR="69FEDEB3" w:rsidRPr="00F84246">
        <w:rPr>
          <w:rFonts w:ascii="Times New Roman" w:hAnsi="Times New Roman" w:cs="Times New Roman"/>
          <w:sz w:val="24"/>
          <w:szCs w:val="24"/>
        </w:rPr>
        <w:t xml:space="preserve">, </w:t>
      </w:r>
      <w:r w:rsidR="78DAAEE7" w:rsidRPr="00F84246">
        <w:rPr>
          <w:rFonts w:ascii="Times New Roman" w:hAnsi="Times New Roman" w:cs="Times New Roman"/>
          <w:sz w:val="24"/>
          <w:szCs w:val="24"/>
        </w:rPr>
        <w:t xml:space="preserve">describe the rationale </w:t>
      </w:r>
      <w:r w:rsidR="03C8D92B" w:rsidRPr="00F84246">
        <w:rPr>
          <w:rFonts w:ascii="Times New Roman" w:hAnsi="Times New Roman" w:cs="Times New Roman"/>
          <w:sz w:val="24"/>
          <w:szCs w:val="24"/>
        </w:rPr>
        <w:t xml:space="preserve">by </w:t>
      </w:r>
      <w:r w:rsidR="78DAAEE7" w:rsidRPr="00F84246">
        <w:rPr>
          <w:rFonts w:ascii="Times New Roman" w:hAnsi="Times New Roman" w:cs="Times New Roman"/>
          <w:sz w:val="24"/>
          <w:szCs w:val="24"/>
        </w:rPr>
        <w:t xml:space="preserve">type of </w:t>
      </w:r>
      <w:r w:rsidR="03C8D92B" w:rsidRPr="00F84246">
        <w:rPr>
          <w:rFonts w:ascii="Times New Roman" w:hAnsi="Times New Roman" w:cs="Times New Roman"/>
          <w:sz w:val="24"/>
          <w:szCs w:val="24"/>
        </w:rPr>
        <w:t>risk(s)</w:t>
      </w:r>
      <w:r w:rsidR="008B387A">
        <w:rPr>
          <w:rFonts w:ascii="Times New Roman" w:hAnsi="Times New Roman" w:cs="Times New Roman"/>
          <w:sz w:val="24"/>
          <w:szCs w:val="24"/>
        </w:rPr>
        <w:t>.</w:t>
      </w:r>
    </w:p>
    <w:bookmarkEnd w:id="15"/>
    <w:p w14:paraId="2E756408" w14:textId="38C35D2D" w:rsidR="00886B63" w:rsidRPr="003E1896" w:rsidRDefault="00886B63" w:rsidP="00DD08A2">
      <w:pPr>
        <w:spacing w:after="0"/>
        <w:rPr>
          <w:rFonts w:ascii="Times New Roman" w:hAnsi="Times New Roman" w:cs="Times New Roman"/>
          <w:iCs/>
          <w:sz w:val="24"/>
          <w:szCs w:val="24"/>
        </w:rPr>
      </w:pPr>
    </w:p>
    <w:p w14:paraId="1CE9BC00" w14:textId="5DC6EC15" w:rsidR="004B5EEC" w:rsidRPr="002A500D" w:rsidRDefault="004B5EEC" w:rsidP="00492A7D">
      <w:pPr>
        <w:pStyle w:val="Heading1"/>
      </w:pPr>
      <w:bookmarkStart w:id="16" w:name="_Toc520989373"/>
      <w:bookmarkStart w:id="17" w:name="_Toc521942848"/>
      <w:bookmarkStart w:id="18" w:name="_Toc145076768"/>
      <w:bookmarkStart w:id="19" w:name="_Toc172022114"/>
      <w:r w:rsidRPr="002A500D">
        <w:t>Executive Summary</w:t>
      </w:r>
      <w:bookmarkEnd w:id="16"/>
      <w:bookmarkEnd w:id="17"/>
      <w:bookmarkEnd w:id="18"/>
      <w:bookmarkEnd w:id="19"/>
    </w:p>
    <w:p w14:paraId="1C3B957A" w14:textId="36B6D440" w:rsidR="00EA5D12" w:rsidRDefault="39341BBD" w:rsidP="00EA5D12">
      <w:r w:rsidRPr="1618EA96">
        <w:rPr>
          <w:rFonts w:ascii="Times New Roman" w:eastAsia="Times New Roman" w:hAnsi="Times New Roman" w:cs="Times New Roman"/>
          <w:sz w:val="24"/>
          <w:szCs w:val="24"/>
        </w:rPr>
        <w:t xml:space="preserve">The executive summary should be </w:t>
      </w:r>
      <w:r w:rsidR="0C3FA670" w:rsidRPr="1618EA96">
        <w:rPr>
          <w:rFonts w:ascii="Times New Roman" w:eastAsia="Times New Roman" w:hAnsi="Times New Roman" w:cs="Times New Roman"/>
          <w:sz w:val="24"/>
          <w:szCs w:val="24"/>
        </w:rPr>
        <w:t xml:space="preserve">a </w:t>
      </w:r>
      <w:r w:rsidRPr="1618EA96">
        <w:rPr>
          <w:rFonts w:ascii="Times New Roman" w:eastAsia="Times New Roman" w:hAnsi="Times New Roman" w:cs="Times New Roman"/>
          <w:sz w:val="24"/>
          <w:szCs w:val="24"/>
        </w:rPr>
        <w:t xml:space="preserve">concise </w:t>
      </w:r>
      <w:r w:rsidR="2AA329FB" w:rsidRPr="1618EA96">
        <w:rPr>
          <w:rFonts w:ascii="Times New Roman" w:eastAsia="Times New Roman" w:hAnsi="Times New Roman" w:cs="Times New Roman"/>
          <w:sz w:val="24"/>
          <w:szCs w:val="24"/>
        </w:rPr>
        <w:t>paragraph</w:t>
      </w:r>
      <w:r w:rsidR="7B5A9416" w:rsidRPr="1618EA96">
        <w:rPr>
          <w:rFonts w:ascii="Times New Roman" w:eastAsia="Times New Roman" w:hAnsi="Times New Roman" w:cs="Times New Roman"/>
          <w:sz w:val="24"/>
          <w:szCs w:val="24"/>
        </w:rPr>
        <w:t>.</w:t>
      </w:r>
      <w:r w:rsidR="33C5E8C6" w:rsidRPr="1618EA96">
        <w:rPr>
          <w:rFonts w:ascii="Times New Roman" w:eastAsia="Times New Roman" w:hAnsi="Times New Roman" w:cs="Times New Roman"/>
          <w:sz w:val="24"/>
          <w:szCs w:val="24"/>
        </w:rPr>
        <w:t xml:space="preserve"> </w:t>
      </w:r>
      <w:r w:rsidR="6EDC69D7" w:rsidRPr="1618EA96">
        <w:rPr>
          <w:rFonts w:ascii="Times New Roman" w:eastAsia="Times New Roman" w:hAnsi="Times New Roman" w:cs="Times New Roman"/>
          <w:sz w:val="24"/>
          <w:szCs w:val="24"/>
        </w:rPr>
        <w:t>B</w:t>
      </w:r>
      <w:r w:rsidR="3A6CCCED" w:rsidRPr="1618EA96">
        <w:rPr>
          <w:rFonts w:ascii="Times New Roman" w:eastAsia="Times New Roman" w:hAnsi="Times New Roman" w:cs="Times New Roman"/>
          <w:sz w:val="24"/>
          <w:szCs w:val="24"/>
        </w:rPr>
        <w:t>riefly</w:t>
      </w:r>
      <w:r w:rsidR="184CC3C9" w:rsidRPr="1618EA96">
        <w:rPr>
          <w:rFonts w:ascii="Times New Roman" w:eastAsia="Times New Roman" w:hAnsi="Times New Roman" w:cs="Times New Roman"/>
          <w:sz w:val="24"/>
          <w:szCs w:val="24"/>
        </w:rPr>
        <w:t xml:space="preserve"> </w:t>
      </w:r>
      <w:r w:rsidR="33C5E8C6" w:rsidRPr="1618EA96">
        <w:rPr>
          <w:rFonts w:ascii="Times New Roman" w:eastAsia="Times New Roman" w:hAnsi="Times New Roman" w:cs="Times New Roman"/>
          <w:sz w:val="24"/>
          <w:szCs w:val="24"/>
        </w:rPr>
        <w:t>d</w:t>
      </w:r>
      <w:r w:rsidR="64AFDAB4" w:rsidRPr="1618EA96">
        <w:rPr>
          <w:rFonts w:ascii="Times New Roman" w:eastAsia="Times New Roman" w:hAnsi="Times New Roman" w:cs="Times New Roman"/>
          <w:sz w:val="24"/>
          <w:szCs w:val="24"/>
        </w:rPr>
        <w:t>iscuss</w:t>
      </w:r>
      <w:r w:rsidR="18A3A392" w:rsidRPr="1618EA96">
        <w:rPr>
          <w:rFonts w:ascii="Times New Roman" w:eastAsia="Times New Roman" w:hAnsi="Times New Roman" w:cs="Times New Roman"/>
          <w:sz w:val="24"/>
          <w:szCs w:val="24"/>
        </w:rPr>
        <w:t xml:space="preserve"> </w:t>
      </w:r>
      <w:r w:rsidR="64AFDAB4" w:rsidRPr="1618EA96">
        <w:rPr>
          <w:rFonts w:ascii="Times New Roman" w:eastAsia="Times New Roman" w:hAnsi="Times New Roman" w:cs="Times New Roman"/>
          <w:sz w:val="24"/>
          <w:szCs w:val="24"/>
        </w:rPr>
        <w:t>successes</w:t>
      </w:r>
      <w:r w:rsidR="33F79EC9" w:rsidRPr="1618EA96">
        <w:rPr>
          <w:rFonts w:ascii="Times New Roman" w:eastAsia="Times New Roman" w:hAnsi="Times New Roman" w:cs="Times New Roman"/>
          <w:sz w:val="24"/>
          <w:szCs w:val="24"/>
        </w:rPr>
        <w:t>,</w:t>
      </w:r>
      <w:r w:rsidR="64AFDAB4" w:rsidRPr="1618EA96">
        <w:rPr>
          <w:rFonts w:ascii="Times New Roman" w:eastAsia="Times New Roman" w:hAnsi="Times New Roman" w:cs="Times New Roman"/>
          <w:sz w:val="24"/>
          <w:szCs w:val="24"/>
        </w:rPr>
        <w:t xml:space="preserve"> and challenges</w:t>
      </w:r>
      <w:r w:rsidR="33F79EC9" w:rsidRPr="1618EA96">
        <w:rPr>
          <w:rFonts w:ascii="Times New Roman" w:eastAsia="Times New Roman" w:hAnsi="Times New Roman" w:cs="Times New Roman"/>
          <w:sz w:val="24"/>
          <w:szCs w:val="24"/>
        </w:rPr>
        <w:t xml:space="preserve"> -</w:t>
      </w:r>
      <w:r w:rsidR="4D43DBD6" w:rsidRPr="1618EA96">
        <w:rPr>
          <w:rFonts w:ascii="Times New Roman" w:eastAsia="Times New Roman" w:hAnsi="Times New Roman" w:cs="Times New Roman"/>
          <w:sz w:val="24"/>
          <w:szCs w:val="24"/>
        </w:rPr>
        <w:t xml:space="preserve"> </w:t>
      </w:r>
      <w:r w:rsidR="64AFDAB4" w:rsidRPr="1618EA96">
        <w:rPr>
          <w:rFonts w:ascii="Times New Roman" w:eastAsia="Times New Roman" w:hAnsi="Times New Roman" w:cs="Times New Roman"/>
          <w:sz w:val="24"/>
          <w:szCs w:val="24"/>
        </w:rPr>
        <w:t>including investments that improve mission performance and result in significant efficiency</w:t>
      </w:r>
      <w:r w:rsidR="77AA07DD" w:rsidRPr="1618EA96">
        <w:rPr>
          <w:rFonts w:ascii="Times New Roman" w:eastAsia="Times New Roman" w:hAnsi="Times New Roman" w:cs="Times New Roman"/>
          <w:sz w:val="24"/>
          <w:szCs w:val="24"/>
        </w:rPr>
        <w:t xml:space="preserve"> and sustainability gains</w:t>
      </w:r>
      <w:r w:rsidR="6875D373" w:rsidRPr="1618EA96">
        <w:rPr>
          <w:rFonts w:ascii="Times New Roman" w:eastAsia="Times New Roman" w:hAnsi="Times New Roman" w:cs="Times New Roman"/>
          <w:sz w:val="24"/>
          <w:szCs w:val="24"/>
        </w:rPr>
        <w:t>.</w:t>
      </w:r>
      <w:r w:rsidR="5DF2A1F3" w:rsidRPr="1618EA96">
        <w:rPr>
          <w:rFonts w:ascii="Times New Roman" w:eastAsia="Times New Roman" w:hAnsi="Times New Roman" w:cs="Times New Roman"/>
          <w:sz w:val="24"/>
          <w:szCs w:val="24"/>
        </w:rPr>
        <w:t xml:space="preserve"> </w:t>
      </w:r>
    </w:p>
    <w:p w14:paraId="59786AD7" w14:textId="5A638E04" w:rsidR="00C109C7" w:rsidRDefault="004D6317">
      <w:pPr>
        <w:spacing w:after="0"/>
        <w:rPr>
          <w:rFonts w:ascii="Times New Roman" w:eastAsia="Times New Roman" w:hAnsi="Times New Roman" w:cs="Times New Roman"/>
          <w:sz w:val="24"/>
          <w:szCs w:val="24"/>
        </w:rPr>
      </w:pPr>
      <w:r w:rsidRPr="0AE5F33F">
        <w:rPr>
          <w:rFonts w:ascii="Times New Roman" w:eastAsia="Times New Roman" w:hAnsi="Times New Roman" w:cs="Times New Roman"/>
          <w:sz w:val="24"/>
          <w:szCs w:val="24"/>
        </w:rPr>
        <w:t xml:space="preserve">In addition to the executive summary narrative, </w:t>
      </w:r>
      <w:r w:rsidR="00CA2B19">
        <w:rPr>
          <w:rFonts w:ascii="Times New Roman" w:eastAsia="Times New Roman" w:hAnsi="Times New Roman" w:cs="Times New Roman"/>
          <w:sz w:val="24"/>
          <w:szCs w:val="24"/>
        </w:rPr>
        <w:t>there is an optional</w:t>
      </w:r>
      <w:r w:rsidR="004B5EEC" w:rsidRPr="0AE5F33F">
        <w:rPr>
          <w:rFonts w:ascii="Times New Roman" w:eastAsia="Times New Roman" w:hAnsi="Times New Roman" w:cs="Times New Roman"/>
          <w:sz w:val="24"/>
          <w:szCs w:val="24"/>
        </w:rPr>
        <w:t xml:space="preserve"> </w:t>
      </w:r>
      <w:r w:rsidR="003E7443" w:rsidRPr="0AE5F33F">
        <w:rPr>
          <w:rFonts w:ascii="Times New Roman" w:eastAsia="Times New Roman" w:hAnsi="Times New Roman" w:cs="Times New Roman"/>
          <w:sz w:val="24"/>
          <w:szCs w:val="24"/>
        </w:rPr>
        <w:t xml:space="preserve">executive </w:t>
      </w:r>
      <w:r w:rsidR="004B5EEC" w:rsidRPr="0AE5F33F">
        <w:rPr>
          <w:rFonts w:ascii="Times New Roman" w:eastAsia="Times New Roman" w:hAnsi="Times New Roman" w:cs="Times New Roman"/>
          <w:sz w:val="24"/>
          <w:szCs w:val="24"/>
        </w:rPr>
        <w:t>summary table</w:t>
      </w:r>
      <w:r w:rsidR="00796453" w:rsidRPr="0AE5F33F">
        <w:rPr>
          <w:rFonts w:ascii="Times New Roman" w:eastAsia="Times New Roman" w:hAnsi="Times New Roman" w:cs="Times New Roman"/>
          <w:sz w:val="24"/>
          <w:szCs w:val="24"/>
        </w:rPr>
        <w:t xml:space="preserve"> </w:t>
      </w:r>
      <w:r w:rsidR="006953A0">
        <w:rPr>
          <w:rFonts w:ascii="Times New Roman" w:eastAsia="Times New Roman" w:hAnsi="Times New Roman" w:cs="Times New Roman"/>
          <w:sz w:val="24"/>
          <w:szCs w:val="24"/>
        </w:rPr>
        <w:t>in</w:t>
      </w:r>
      <w:r w:rsidR="00796453" w:rsidRPr="0AE5F33F">
        <w:rPr>
          <w:rFonts w:ascii="Times New Roman" w:eastAsia="Times New Roman" w:hAnsi="Times New Roman" w:cs="Times New Roman"/>
          <w:sz w:val="24"/>
          <w:szCs w:val="24"/>
        </w:rPr>
        <w:t xml:space="preserve"> the Dashboard’s SS</w:t>
      </w:r>
      <w:r w:rsidR="007A7118" w:rsidRPr="0AE5F33F">
        <w:rPr>
          <w:rFonts w:ascii="Times New Roman" w:eastAsia="Times New Roman" w:hAnsi="Times New Roman" w:cs="Times New Roman"/>
          <w:sz w:val="24"/>
          <w:szCs w:val="24"/>
        </w:rPr>
        <w:t>P</w:t>
      </w:r>
      <w:r w:rsidR="00796453" w:rsidRPr="0AE5F33F">
        <w:rPr>
          <w:rFonts w:ascii="Times New Roman" w:eastAsia="Times New Roman" w:hAnsi="Times New Roman" w:cs="Times New Roman"/>
          <w:sz w:val="24"/>
          <w:szCs w:val="24"/>
        </w:rPr>
        <w:t xml:space="preserve"> Executive Summary categor</w:t>
      </w:r>
      <w:r w:rsidR="00D61141">
        <w:rPr>
          <w:rFonts w:ascii="Times New Roman" w:eastAsia="Times New Roman" w:hAnsi="Times New Roman" w:cs="Times New Roman"/>
          <w:sz w:val="24"/>
          <w:szCs w:val="24"/>
        </w:rPr>
        <w:t xml:space="preserve">y where sites can </w:t>
      </w:r>
      <w:r w:rsidR="00CE7A5A">
        <w:rPr>
          <w:rFonts w:ascii="Times New Roman" w:eastAsia="Times New Roman" w:hAnsi="Times New Roman" w:cs="Times New Roman"/>
          <w:sz w:val="24"/>
          <w:szCs w:val="24"/>
        </w:rPr>
        <w:t>highlight</w:t>
      </w:r>
      <w:r w:rsidR="00D61141">
        <w:rPr>
          <w:rFonts w:ascii="Times New Roman" w:eastAsia="Times New Roman" w:hAnsi="Times New Roman" w:cs="Times New Roman"/>
          <w:sz w:val="24"/>
          <w:szCs w:val="24"/>
        </w:rPr>
        <w:t xml:space="preserve"> </w:t>
      </w:r>
      <w:r w:rsidR="00CE7A5A">
        <w:rPr>
          <w:rFonts w:ascii="Times New Roman" w:eastAsia="Times New Roman" w:hAnsi="Times New Roman" w:cs="Times New Roman"/>
          <w:sz w:val="24"/>
          <w:szCs w:val="24"/>
        </w:rPr>
        <w:t>progress and challenges towards meeting</w:t>
      </w:r>
      <w:r w:rsidR="005F6EC0" w:rsidRPr="0AE5F33F">
        <w:rPr>
          <w:rFonts w:ascii="Times New Roman" w:eastAsia="Times New Roman" w:hAnsi="Times New Roman" w:cs="Times New Roman"/>
          <w:sz w:val="24"/>
          <w:szCs w:val="24"/>
        </w:rPr>
        <w:t xml:space="preserve"> </w:t>
      </w:r>
      <w:r w:rsidR="00CE7A5A">
        <w:rPr>
          <w:rFonts w:ascii="Times New Roman" w:eastAsia="Times New Roman" w:hAnsi="Times New Roman" w:cs="Times New Roman"/>
          <w:sz w:val="24"/>
          <w:szCs w:val="24"/>
        </w:rPr>
        <w:t>goals</w:t>
      </w:r>
      <w:bookmarkStart w:id="20" w:name="_Toc521942849"/>
      <w:r w:rsidR="00B94A7D">
        <w:rPr>
          <w:rFonts w:ascii="Times New Roman" w:eastAsia="Times New Roman" w:hAnsi="Times New Roman" w:cs="Times New Roman"/>
          <w:sz w:val="24"/>
          <w:szCs w:val="24"/>
        </w:rPr>
        <w:t>.</w:t>
      </w:r>
    </w:p>
    <w:p w14:paraId="794B7143" w14:textId="77777777" w:rsidR="009C0817" w:rsidRDefault="009C0817">
      <w:pPr>
        <w:spacing w:after="0"/>
        <w:rPr>
          <w:rFonts w:ascii="Times New Roman" w:eastAsia="Times New Roman" w:hAnsi="Times New Roman" w:cs="Times New Roman"/>
          <w:sz w:val="24"/>
          <w:szCs w:val="24"/>
        </w:rPr>
      </w:pPr>
    </w:p>
    <w:p w14:paraId="65F891B3" w14:textId="7BB1316C" w:rsidR="00310BB4" w:rsidRPr="00492A7D" w:rsidRDefault="00D3273E" w:rsidP="00492A7D">
      <w:pPr>
        <w:pStyle w:val="Heading1"/>
        <w:rPr>
          <w:b w:val="0"/>
          <w:bCs/>
          <w:i/>
          <w:iCs/>
          <w:sz w:val="24"/>
          <w:szCs w:val="20"/>
        </w:rPr>
      </w:pPr>
      <w:bookmarkStart w:id="21" w:name="_Toc172022115"/>
      <w:r>
        <w:t>Energy Managemen</w:t>
      </w:r>
      <w:r w:rsidRPr="6DD8A4D6">
        <w:rPr>
          <w:rFonts w:eastAsiaTheme="minorEastAsia"/>
        </w:rPr>
        <w:t>t</w:t>
      </w:r>
      <w:bookmarkEnd w:id="21"/>
      <w:r>
        <w:t xml:space="preserve"> </w:t>
      </w:r>
    </w:p>
    <w:p w14:paraId="7A037CC9" w14:textId="48F936D9" w:rsidR="00D3273E" w:rsidRPr="002B0586" w:rsidRDefault="00D3273E" w:rsidP="00D3273E">
      <w:pPr>
        <w:spacing w:after="0"/>
        <w:rPr>
          <w:rFonts w:ascii="Times New Roman" w:hAnsi="Times New Roman" w:cs="Times New Roman"/>
          <w:b/>
          <w:i/>
          <w:color w:val="44546A" w:themeColor="text2"/>
          <w:sz w:val="24"/>
          <w:szCs w:val="24"/>
        </w:rPr>
      </w:pPr>
      <w:r w:rsidRPr="002A500D">
        <w:rPr>
          <w:rFonts w:ascii="Times New Roman" w:eastAsia="Times New Roman" w:hAnsi="Times New Roman" w:cs="Times New Roman"/>
          <w:sz w:val="24"/>
          <w:szCs w:val="24"/>
        </w:rPr>
        <w:t>Describe efforts to reduce energy intensity</w:t>
      </w:r>
      <w:r>
        <w:rPr>
          <w:rFonts w:ascii="Times New Roman" w:eastAsia="Times New Roman" w:hAnsi="Times New Roman" w:cs="Times New Roman"/>
          <w:sz w:val="24"/>
          <w:szCs w:val="24"/>
        </w:rPr>
        <w:t xml:space="preserve"> &amp;</w:t>
      </w:r>
      <w:r w:rsidRPr="002A500D">
        <w:rPr>
          <w:rFonts w:ascii="Times New Roman" w:eastAsia="Times New Roman" w:hAnsi="Times New Roman" w:cs="Times New Roman"/>
          <w:sz w:val="24"/>
          <w:szCs w:val="24"/>
        </w:rPr>
        <w:t xml:space="preserve"> non-fleet fuel use</w:t>
      </w:r>
      <w:r>
        <w:rPr>
          <w:rFonts w:ascii="Times New Roman" w:eastAsia="Times New Roman" w:hAnsi="Times New Roman" w:cs="Times New Roman"/>
          <w:sz w:val="24"/>
          <w:szCs w:val="24"/>
        </w:rPr>
        <w:t xml:space="preserve"> and increase electrified buildings. </w:t>
      </w:r>
      <w:r w:rsidRPr="002A500D">
        <w:rPr>
          <w:rFonts w:ascii="Times New Roman" w:eastAsia="Times New Roman" w:hAnsi="Times New Roman" w:cs="Times New Roman"/>
          <w:sz w:val="24"/>
          <w:szCs w:val="24"/>
        </w:rPr>
        <w:t>Sites should also include</w:t>
      </w:r>
      <w:r>
        <w:rPr>
          <w:rFonts w:ascii="Times New Roman" w:eastAsia="Times New Roman" w:hAnsi="Times New Roman" w:cs="Times New Roman"/>
          <w:sz w:val="24"/>
          <w:szCs w:val="24"/>
        </w:rPr>
        <w:t xml:space="preserve"> their approach to building a </w:t>
      </w:r>
      <w:r w:rsidR="00F21B06">
        <w:rPr>
          <w:rFonts w:ascii="Times New Roman" w:eastAsia="Times New Roman" w:hAnsi="Times New Roman" w:cs="Times New Roman"/>
          <w:sz w:val="24"/>
          <w:szCs w:val="24"/>
        </w:rPr>
        <w:t>NZB</w:t>
      </w:r>
      <w:r>
        <w:rPr>
          <w:rFonts w:ascii="Times New Roman" w:eastAsia="Times New Roman" w:hAnsi="Times New Roman" w:cs="Times New Roman"/>
          <w:sz w:val="24"/>
          <w:szCs w:val="24"/>
        </w:rPr>
        <w:t xml:space="preserve"> portfolio,</w:t>
      </w:r>
      <w:r w:rsidRPr="002A500D">
        <w:rPr>
          <w:rFonts w:ascii="Times New Roman" w:eastAsia="Times New Roman" w:hAnsi="Times New Roman" w:cs="Times New Roman"/>
          <w:sz w:val="24"/>
          <w:szCs w:val="24"/>
        </w:rPr>
        <w:t xml:space="preserve"> metering and benchmarking efforts</w:t>
      </w:r>
      <w:r>
        <w:rPr>
          <w:rFonts w:ascii="Times New Roman" w:eastAsia="Times New Roman" w:hAnsi="Times New Roman" w:cs="Times New Roman"/>
          <w:sz w:val="24"/>
          <w:szCs w:val="24"/>
        </w:rPr>
        <w:t xml:space="preserve">, </w:t>
      </w:r>
      <w:r w:rsidRPr="002A500D">
        <w:rPr>
          <w:rFonts w:ascii="Times New Roman" w:eastAsia="Times New Roman" w:hAnsi="Times New Roman" w:cs="Times New Roman"/>
          <w:sz w:val="24"/>
          <w:szCs w:val="24"/>
        </w:rPr>
        <w:t xml:space="preserve">conducting </w:t>
      </w:r>
      <w:r>
        <w:rPr>
          <w:rFonts w:ascii="Times New Roman" w:eastAsia="Times New Roman" w:hAnsi="Times New Roman" w:cs="Times New Roman"/>
          <w:sz w:val="24"/>
          <w:szCs w:val="24"/>
        </w:rPr>
        <w:t xml:space="preserve">energy </w:t>
      </w:r>
      <w:r w:rsidRPr="002A500D">
        <w:rPr>
          <w:rFonts w:ascii="Times New Roman" w:eastAsia="Times New Roman" w:hAnsi="Times New Roman" w:cs="Times New Roman"/>
          <w:sz w:val="24"/>
          <w:szCs w:val="24"/>
        </w:rPr>
        <w:t>evaluations</w:t>
      </w:r>
      <w:r>
        <w:rPr>
          <w:rFonts w:ascii="Times New Roman" w:eastAsia="Times New Roman" w:hAnsi="Times New Roman" w:cs="Times New Roman"/>
          <w:sz w:val="24"/>
          <w:szCs w:val="24"/>
        </w:rPr>
        <w:t xml:space="preserve">, and implementing an energy management system. </w:t>
      </w:r>
      <w:r w:rsidRPr="002A500D">
        <w:rPr>
          <w:rFonts w:ascii="Times New Roman" w:eastAsia="Times New Roman" w:hAnsi="Times New Roman" w:cs="Times New Roman"/>
          <w:sz w:val="24"/>
          <w:szCs w:val="24"/>
        </w:rPr>
        <w:t>Address the following key topic areas:</w:t>
      </w:r>
    </w:p>
    <w:p w14:paraId="72D72D04" w14:textId="77777777" w:rsidR="00D3273E" w:rsidRPr="009E1237" w:rsidRDefault="00D3273E" w:rsidP="00D3273E">
      <w:pPr>
        <w:pStyle w:val="ListParagraph"/>
        <w:numPr>
          <w:ilvl w:val="0"/>
          <w:numId w:val="25"/>
        </w:numPr>
        <w:spacing w:after="0"/>
        <w:rPr>
          <w:rFonts w:ascii="Times New Roman" w:hAnsi="Times New Roman" w:cs="Times New Roman"/>
          <w:sz w:val="24"/>
          <w:szCs w:val="24"/>
        </w:rPr>
      </w:pPr>
      <w:r w:rsidRPr="143CAB53">
        <w:rPr>
          <w:rFonts w:ascii="Times New Roman" w:eastAsia="Times New Roman" w:hAnsi="Times New Roman" w:cs="Times New Roman"/>
          <w:sz w:val="24"/>
          <w:szCs w:val="24"/>
        </w:rPr>
        <w:t xml:space="preserve">For sites with </w:t>
      </w:r>
      <w:r w:rsidRPr="143CAB53">
        <w:rPr>
          <w:rFonts w:ascii="Times New Roman" w:hAnsi="Times New Roman" w:cs="Times New Roman"/>
          <w:sz w:val="24"/>
          <w:szCs w:val="24"/>
        </w:rPr>
        <w:t>High-Energy Mission-Specific Facilities (</w:t>
      </w:r>
      <w:r w:rsidRPr="143CAB53">
        <w:rPr>
          <w:rFonts w:ascii="Times New Roman" w:eastAsia="Times New Roman" w:hAnsi="Times New Roman" w:cs="Times New Roman"/>
          <w:sz w:val="24"/>
          <w:szCs w:val="24"/>
        </w:rPr>
        <w:t xml:space="preserve">HEMSFs) highlight the facilities’ impacts on sustainability metrics. </w:t>
      </w:r>
    </w:p>
    <w:p w14:paraId="43E6F85A" w14:textId="77777777" w:rsidR="00D3273E" w:rsidRDefault="00D3273E" w:rsidP="009E1237">
      <w:pPr>
        <w:pStyle w:val="ListParagraph"/>
        <w:numPr>
          <w:ilvl w:val="0"/>
          <w:numId w:val="80"/>
        </w:numPr>
        <w:spacing w:after="0"/>
        <w:rPr>
          <w:rFonts w:ascii="Times New Roman" w:hAnsi="Times New Roman" w:cs="Times New Roman"/>
          <w:sz w:val="24"/>
          <w:szCs w:val="24"/>
        </w:rPr>
      </w:pPr>
      <w:r w:rsidRPr="0989214A">
        <w:rPr>
          <w:rFonts w:ascii="Times New Roman" w:hAnsi="Times New Roman" w:cs="Times New Roman"/>
          <w:sz w:val="24"/>
          <w:szCs w:val="24"/>
        </w:rPr>
        <w:t xml:space="preserve">Initiatives, projects, or actions that impact energy use and/or efficiency – </w:t>
      </w:r>
      <w:r w:rsidRPr="0989214A">
        <w:rPr>
          <w:rFonts w:ascii="Times New Roman" w:hAnsi="Times New Roman" w:cs="Times New Roman"/>
          <w:b/>
          <w:bCs/>
          <w:sz w:val="24"/>
          <w:szCs w:val="24"/>
        </w:rPr>
        <w:t>describe separately for goal subject and excluded assets</w:t>
      </w:r>
      <w:r w:rsidRPr="0989214A">
        <w:rPr>
          <w:rFonts w:ascii="Times New Roman" w:hAnsi="Times New Roman" w:cs="Times New Roman"/>
          <w:sz w:val="24"/>
          <w:szCs w:val="24"/>
        </w:rPr>
        <w:t>. If the building is excluded from the energy use intensity goal, complete the Excluded Buildings Self-Certification in the Dashboard’s Completion Status module</w:t>
      </w:r>
      <w:r>
        <w:rPr>
          <w:rFonts w:ascii="Times New Roman" w:hAnsi="Times New Roman" w:cs="Times New Roman"/>
          <w:sz w:val="24"/>
          <w:szCs w:val="24"/>
        </w:rPr>
        <w:t>.</w:t>
      </w:r>
    </w:p>
    <w:p w14:paraId="76440315" w14:textId="3792EE36" w:rsidR="00725D11" w:rsidRPr="00545EEA" w:rsidRDefault="312BA923" w:rsidP="009E1237">
      <w:pPr>
        <w:pStyle w:val="ListParagraph"/>
        <w:numPr>
          <w:ilvl w:val="0"/>
          <w:numId w:val="80"/>
        </w:numPr>
        <w:spacing w:after="0"/>
        <w:rPr>
          <w:rFonts w:ascii="Times New Roman" w:hAnsi="Times New Roman" w:cs="Times New Roman"/>
          <w:sz w:val="24"/>
          <w:szCs w:val="24"/>
        </w:rPr>
      </w:pPr>
      <w:r w:rsidRPr="1618EA96">
        <w:rPr>
          <w:rFonts w:ascii="Times New Roman" w:hAnsi="Times New Roman" w:cs="Times New Roman"/>
          <w:sz w:val="24"/>
          <w:szCs w:val="24"/>
        </w:rPr>
        <w:t>Efforts to reduce and electrify non-fleet vehicles and equipment (V&amp;E)</w:t>
      </w:r>
      <w:r w:rsidR="00D3273E" w:rsidRPr="00023835">
        <w:rPr>
          <w:rFonts w:ascii="Times New Roman" w:hAnsi="Times New Roman" w:cs="Times New Roman"/>
          <w:vertAlign w:val="superscript"/>
        </w:rPr>
        <w:footnoteReference w:id="2"/>
      </w:r>
      <w:r w:rsidRPr="00023835">
        <w:rPr>
          <w:rFonts w:ascii="Times New Roman" w:hAnsi="Times New Roman" w:cs="Times New Roman"/>
          <w:sz w:val="24"/>
          <w:szCs w:val="24"/>
        </w:rPr>
        <w:t xml:space="preserve"> </w:t>
      </w:r>
      <w:r w:rsidRPr="1618EA96">
        <w:rPr>
          <w:rFonts w:ascii="Times New Roman" w:hAnsi="Times New Roman" w:cs="Times New Roman"/>
          <w:sz w:val="24"/>
          <w:szCs w:val="24"/>
        </w:rPr>
        <w:t xml:space="preserve">not captured by FAST. </w:t>
      </w:r>
      <w:bookmarkEnd w:id="20"/>
    </w:p>
    <w:p w14:paraId="30FFA1C7" w14:textId="76DA8DF3" w:rsidR="009E1237" w:rsidRDefault="00774C8E" w:rsidP="009E1237">
      <w:pPr>
        <w:pStyle w:val="ListParagraph"/>
        <w:numPr>
          <w:ilvl w:val="0"/>
          <w:numId w:val="80"/>
        </w:numPr>
        <w:spacing w:after="0"/>
        <w:rPr>
          <w:rFonts w:ascii="Times New Roman" w:hAnsi="Times New Roman" w:cs="Times New Roman"/>
          <w:sz w:val="24"/>
          <w:szCs w:val="24"/>
        </w:rPr>
      </w:pPr>
      <w:r w:rsidRPr="00607891">
        <w:rPr>
          <w:rFonts w:ascii="Times New Roman" w:hAnsi="Times New Roman" w:cs="Times New Roman"/>
          <w:sz w:val="24"/>
          <w:szCs w:val="24"/>
        </w:rPr>
        <w:t xml:space="preserve">Include a </w:t>
      </w:r>
      <w:r w:rsidR="00F21B06">
        <w:rPr>
          <w:rFonts w:ascii="Times New Roman" w:hAnsi="Times New Roman" w:cs="Times New Roman"/>
          <w:sz w:val="24"/>
          <w:szCs w:val="24"/>
        </w:rPr>
        <w:t>NZB</w:t>
      </w:r>
      <w:r w:rsidR="00A534F9" w:rsidRPr="00607891">
        <w:rPr>
          <w:rFonts w:ascii="Times New Roman" w:hAnsi="Times New Roman" w:cs="Times New Roman"/>
          <w:sz w:val="24"/>
          <w:szCs w:val="24"/>
        </w:rPr>
        <w:t xml:space="preserve"> </w:t>
      </w:r>
      <w:r w:rsidRPr="00607891">
        <w:rPr>
          <w:rFonts w:ascii="Times New Roman" w:hAnsi="Times New Roman" w:cs="Times New Roman"/>
          <w:sz w:val="24"/>
          <w:szCs w:val="24"/>
        </w:rPr>
        <w:t xml:space="preserve">subsection </w:t>
      </w:r>
      <w:r w:rsidR="00BC2DF2">
        <w:rPr>
          <w:rFonts w:ascii="Times New Roman" w:hAnsi="Times New Roman" w:cs="Times New Roman"/>
          <w:sz w:val="24"/>
          <w:szCs w:val="24"/>
        </w:rPr>
        <w:t xml:space="preserve">highlighting </w:t>
      </w:r>
      <w:r w:rsidR="00581DC7" w:rsidRPr="00607891">
        <w:rPr>
          <w:rFonts w:ascii="Times New Roman" w:hAnsi="Times New Roman" w:cs="Times New Roman"/>
          <w:sz w:val="24"/>
          <w:szCs w:val="24"/>
        </w:rPr>
        <w:t>current and projected performance. A</w:t>
      </w:r>
      <w:r w:rsidRPr="00607891">
        <w:rPr>
          <w:rFonts w:ascii="Times New Roman" w:hAnsi="Times New Roman" w:cs="Times New Roman"/>
          <w:sz w:val="24"/>
          <w:szCs w:val="24"/>
        </w:rPr>
        <w:t xml:space="preserve">ddress the </w:t>
      </w:r>
      <w:r w:rsidR="0017262F" w:rsidRPr="00607891">
        <w:rPr>
          <w:rFonts w:ascii="Times New Roman" w:hAnsi="Times New Roman" w:cs="Times New Roman"/>
          <w:sz w:val="24"/>
          <w:szCs w:val="24"/>
        </w:rPr>
        <w:t xml:space="preserve">following </w:t>
      </w:r>
      <w:r w:rsidRPr="00607891">
        <w:rPr>
          <w:rFonts w:ascii="Times New Roman" w:hAnsi="Times New Roman" w:cs="Times New Roman"/>
          <w:sz w:val="24"/>
          <w:szCs w:val="24"/>
        </w:rPr>
        <w:t>topic</w:t>
      </w:r>
      <w:r w:rsidR="004C7BF2" w:rsidRPr="00607891">
        <w:rPr>
          <w:rFonts w:ascii="Times New Roman" w:hAnsi="Times New Roman" w:cs="Times New Roman"/>
          <w:sz w:val="24"/>
          <w:szCs w:val="24"/>
        </w:rPr>
        <w:t>s:</w:t>
      </w:r>
    </w:p>
    <w:p w14:paraId="26BAED4B" w14:textId="07DC4B8A" w:rsidR="00122694" w:rsidRPr="009E1237" w:rsidRDefault="07A8B2E5" w:rsidP="009E1237">
      <w:pPr>
        <w:pStyle w:val="ListParagraph"/>
        <w:numPr>
          <w:ilvl w:val="1"/>
          <w:numId w:val="80"/>
        </w:numPr>
        <w:spacing w:after="0"/>
        <w:rPr>
          <w:rFonts w:ascii="Times New Roman" w:hAnsi="Times New Roman" w:cs="Times New Roman"/>
          <w:sz w:val="24"/>
          <w:szCs w:val="24"/>
        </w:rPr>
      </w:pPr>
      <w:r w:rsidRPr="009E1237">
        <w:rPr>
          <w:rFonts w:ascii="Times New Roman" w:hAnsi="Times New Roman" w:cs="Times New Roman"/>
          <w:sz w:val="24"/>
          <w:szCs w:val="24"/>
        </w:rPr>
        <w:t>Use</w:t>
      </w:r>
      <w:r w:rsidR="491B771E" w:rsidRPr="009E1237">
        <w:rPr>
          <w:rFonts w:ascii="Times New Roman" w:hAnsi="Times New Roman" w:cs="Times New Roman"/>
          <w:sz w:val="24"/>
          <w:szCs w:val="24"/>
        </w:rPr>
        <w:t xml:space="preserve"> </w:t>
      </w:r>
      <w:r w:rsidR="61764F15" w:rsidRPr="009E1237">
        <w:rPr>
          <w:rFonts w:ascii="Times New Roman" w:hAnsi="Times New Roman" w:cs="Times New Roman"/>
          <w:sz w:val="24"/>
          <w:szCs w:val="24"/>
        </w:rPr>
        <w:t xml:space="preserve">the </w:t>
      </w:r>
      <w:r w:rsidR="491B771E" w:rsidRPr="009E1237">
        <w:rPr>
          <w:rFonts w:ascii="Times New Roman" w:hAnsi="Times New Roman" w:cs="Times New Roman"/>
          <w:sz w:val="24"/>
          <w:szCs w:val="24"/>
        </w:rPr>
        <w:t>SSP table</w:t>
      </w:r>
      <w:r w:rsidRPr="009E1237">
        <w:rPr>
          <w:rFonts w:ascii="Times New Roman" w:hAnsi="Times New Roman" w:cs="Times New Roman"/>
          <w:sz w:val="24"/>
          <w:szCs w:val="24"/>
        </w:rPr>
        <w:t xml:space="preserve"> </w:t>
      </w:r>
      <w:r w:rsidR="5510D51A" w:rsidRPr="009E1237">
        <w:rPr>
          <w:rFonts w:ascii="Times New Roman" w:hAnsi="Times New Roman" w:cs="Times New Roman"/>
          <w:sz w:val="24"/>
          <w:szCs w:val="24"/>
        </w:rPr>
        <w:t xml:space="preserve">to identify any </w:t>
      </w:r>
      <w:r w:rsidR="4C2034F3" w:rsidRPr="009E1237">
        <w:rPr>
          <w:rFonts w:ascii="Times New Roman" w:hAnsi="Times New Roman" w:cs="Times New Roman"/>
          <w:sz w:val="24"/>
          <w:szCs w:val="24"/>
        </w:rPr>
        <w:t xml:space="preserve">planned </w:t>
      </w:r>
      <w:r w:rsidR="5510D51A" w:rsidRPr="009E1237">
        <w:rPr>
          <w:rFonts w:ascii="Times New Roman" w:hAnsi="Times New Roman" w:cs="Times New Roman"/>
          <w:sz w:val="24"/>
          <w:szCs w:val="24"/>
        </w:rPr>
        <w:t xml:space="preserve">new buildings </w:t>
      </w:r>
      <w:r w:rsidR="4C2034F3" w:rsidRPr="009E1237">
        <w:rPr>
          <w:rFonts w:ascii="Times New Roman" w:hAnsi="Times New Roman" w:cs="Times New Roman"/>
          <w:sz w:val="24"/>
          <w:szCs w:val="24"/>
        </w:rPr>
        <w:t>until</w:t>
      </w:r>
      <w:r w:rsidR="5510D51A" w:rsidRPr="009E1237">
        <w:rPr>
          <w:rFonts w:ascii="Times New Roman" w:hAnsi="Times New Roman" w:cs="Times New Roman"/>
          <w:sz w:val="24"/>
          <w:szCs w:val="24"/>
        </w:rPr>
        <w:t xml:space="preserve"> </w:t>
      </w:r>
      <w:r w:rsidR="4A5B2A95" w:rsidRPr="009E1237">
        <w:rPr>
          <w:rFonts w:ascii="Times New Roman" w:hAnsi="Times New Roman" w:cs="Times New Roman"/>
          <w:sz w:val="24"/>
          <w:szCs w:val="24"/>
        </w:rPr>
        <w:t xml:space="preserve">FY </w:t>
      </w:r>
      <w:r w:rsidR="5510D51A" w:rsidRPr="009E1237">
        <w:rPr>
          <w:rFonts w:ascii="Times New Roman" w:hAnsi="Times New Roman" w:cs="Times New Roman"/>
          <w:sz w:val="24"/>
          <w:szCs w:val="24"/>
        </w:rPr>
        <w:t>2030 that will be designed to run solely on electricity (list by individual building). Add more rows to the table as needed.</w:t>
      </w:r>
      <w:r w:rsidR="7DB0FC4B" w:rsidRPr="009E1237">
        <w:rPr>
          <w:rFonts w:ascii="Times New Roman" w:hAnsi="Times New Roman" w:cs="Times New Roman"/>
          <w:sz w:val="24"/>
          <w:szCs w:val="24"/>
        </w:rPr>
        <w:t xml:space="preserve"> </w:t>
      </w:r>
    </w:p>
    <w:p w14:paraId="08685CCE" w14:textId="77777777" w:rsidR="00884630" w:rsidRPr="00BD1A34" w:rsidRDefault="00884630" w:rsidP="00545EEA">
      <w:pPr>
        <w:pStyle w:val="ListParagraph"/>
        <w:spacing w:after="0"/>
        <w:ind w:left="1080"/>
        <w:rPr>
          <w:rFonts w:ascii="Times New Roman" w:hAnsi="Times New Roman" w:cs="Times New Roman"/>
          <w:sz w:val="24"/>
          <w:szCs w:val="24"/>
        </w:rPr>
      </w:pPr>
    </w:p>
    <w:tbl>
      <w:tblPr>
        <w:tblStyle w:val="TableGrid"/>
        <w:tblW w:w="7190" w:type="dxa"/>
        <w:jc w:val="center"/>
        <w:tblLook w:val="04A0" w:firstRow="1" w:lastRow="0" w:firstColumn="1" w:lastColumn="0" w:noHBand="0" w:noVBand="1"/>
      </w:tblPr>
      <w:tblGrid>
        <w:gridCol w:w="2335"/>
        <w:gridCol w:w="2880"/>
        <w:gridCol w:w="1975"/>
      </w:tblGrid>
      <w:tr w:rsidR="005D0825" w:rsidRPr="00A0607C" w14:paraId="5C4277E1" w14:textId="77777777" w:rsidTr="005C485C">
        <w:trPr>
          <w:cantSplit/>
          <w:jc w:val="center"/>
        </w:trPr>
        <w:tc>
          <w:tcPr>
            <w:tcW w:w="2335" w:type="dxa"/>
            <w:shd w:val="clear" w:color="auto" w:fill="4472C4" w:themeFill="accent1"/>
            <w:vAlign w:val="center"/>
          </w:tcPr>
          <w:p w14:paraId="6A1361FD" w14:textId="414FB8BC" w:rsidR="005D0825" w:rsidRDefault="005D0825" w:rsidP="00677C56">
            <w:pPr>
              <w:jc w:val="center"/>
              <w:rPr>
                <w:color w:val="FFFFFF" w:themeColor="background1"/>
              </w:rPr>
            </w:pPr>
            <w:r>
              <w:rPr>
                <w:color w:val="FFFFFF" w:themeColor="background1"/>
              </w:rPr>
              <w:t xml:space="preserve">Anticipated Building </w:t>
            </w:r>
          </w:p>
          <w:p w14:paraId="04A30EC4" w14:textId="3F950AD1" w:rsidR="005D0825" w:rsidRPr="00A0607C" w:rsidRDefault="005D0825" w:rsidP="00677C56">
            <w:pPr>
              <w:jc w:val="center"/>
              <w:rPr>
                <w:color w:val="FFFFFF" w:themeColor="background1"/>
              </w:rPr>
            </w:pPr>
            <w:r>
              <w:rPr>
                <w:color w:val="FFFFFF" w:themeColor="background1"/>
              </w:rPr>
              <w:t>Name or Descriptor</w:t>
            </w:r>
          </w:p>
        </w:tc>
        <w:tc>
          <w:tcPr>
            <w:tcW w:w="2880" w:type="dxa"/>
            <w:shd w:val="clear" w:color="auto" w:fill="4472C4" w:themeFill="accent1"/>
            <w:vAlign w:val="center"/>
          </w:tcPr>
          <w:p w14:paraId="1575798A" w14:textId="77777777" w:rsidR="005D0825" w:rsidRDefault="005D0825" w:rsidP="00677C56">
            <w:pPr>
              <w:jc w:val="center"/>
              <w:rPr>
                <w:color w:val="FFFFFF" w:themeColor="background1"/>
              </w:rPr>
            </w:pPr>
            <w:r>
              <w:rPr>
                <w:color w:val="FFFFFF" w:themeColor="background1"/>
              </w:rPr>
              <w:t>Estimated Building</w:t>
            </w:r>
          </w:p>
          <w:p w14:paraId="2E0D3D2E" w14:textId="1FA01583" w:rsidR="005D0825" w:rsidRPr="00A0607C" w:rsidRDefault="005D0825" w:rsidP="00677C56">
            <w:pPr>
              <w:jc w:val="center"/>
              <w:rPr>
                <w:color w:val="FFFFFF" w:themeColor="background1"/>
              </w:rPr>
            </w:pPr>
            <w:r>
              <w:rPr>
                <w:color w:val="FFFFFF" w:themeColor="background1"/>
              </w:rPr>
              <w:t>Gross Square Footage</w:t>
            </w:r>
          </w:p>
        </w:tc>
        <w:tc>
          <w:tcPr>
            <w:tcW w:w="1975" w:type="dxa"/>
            <w:shd w:val="clear" w:color="auto" w:fill="4472C4" w:themeFill="accent1"/>
            <w:vAlign w:val="center"/>
          </w:tcPr>
          <w:p w14:paraId="02038643" w14:textId="029D4FFA" w:rsidR="005D0825" w:rsidRPr="00A0607C" w:rsidRDefault="005D0825" w:rsidP="00677C56">
            <w:pPr>
              <w:jc w:val="center"/>
              <w:rPr>
                <w:color w:val="FFFFFF" w:themeColor="background1"/>
              </w:rPr>
            </w:pPr>
            <w:r>
              <w:rPr>
                <w:color w:val="FFFFFF" w:themeColor="background1"/>
              </w:rPr>
              <w:t>Actual/Anticipated Construction Completion Year</w:t>
            </w:r>
          </w:p>
        </w:tc>
      </w:tr>
      <w:tr w:rsidR="005D0825" w14:paraId="522FED92" w14:textId="77777777" w:rsidTr="005C485C">
        <w:trPr>
          <w:cantSplit/>
          <w:jc w:val="center"/>
        </w:trPr>
        <w:tc>
          <w:tcPr>
            <w:tcW w:w="2335" w:type="dxa"/>
            <w:vAlign w:val="center"/>
          </w:tcPr>
          <w:p w14:paraId="7CFDCDC6" w14:textId="693300E2" w:rsidR="005D0825" w:rsidRDefault="005D0825" w:rsidP="00677C56"/>
        </w:tc>
        <w:tc>
          <w:tcPr>
            <w:tcW w:w="2880" w:type="dxa"/>
            <w:vAlign w:val="center"/>
          </w:tcPr>
          <w:p w14:paraId="2FCC305F" w14:textId="6DAEF215" w:rsidR="005D0825" w:rsidRDefault="005D0825" w:rsidP="00677C56"/>
        </w:tc>
        <w:tc>
          <w:tcPr>
            <w:tcW w:w="1975" w:type="dxa"/>
            <w:vAlign w:val="center"/>
          </w:tcPr>
          <w:p w14:paraId="102ABA0B" w14:textId="4BA3EB23" w:rsidR="005D0825" w:rsidRDefault="005D0825" w:rsidP="00677C56"/>
        </w:tc>
      </w:tr>
      <w:tr w:rsidR="005D0825" w14:paraId="6FAAB98B" w14:textId="77777777" w:rsidTr="005C485C">
        <w:trPr>
          <w:cantSplit/>
          <w:jc w:val="center"/>
        </w:trPr>
        <w:tc>
          <w:tcPr>
            <w:tcW w:w="2335" w:type="dxa"/>
            <w:vAlign w:val="center"/>
          </w:tcPr>
          <w:p w14:paraId="59F83B42" w14:textId="085CB5FC" w:rsidR="005D0825" w:rsidRDefault="005D0825" w:rsidP="00677C56"/>
        </w:tc>
        <w:tc>
          <w:tcPr>
            <w:tcW w:w="2880" w:type="dxa"/>
            <w:vAlign w:val="center"/>
          </w:tcPr>
          <w:p w14:paraId="23062912" w14:textId="0AB15724" w:rsidR="005D0825" w:rsidRDefault="005D0825" w:rsidP="00677C56"/>
        </w:tc>
        <w:tc>
          <w:tcPr>
            <w:tcW w:w="1975" w:type="dxa"/>
            <w:vAlign w:val="center"/>
          </w:tcPr>
          <w:p w14:paraId="5FF25B70" w14:textId="7599DA6C" w:rsidR="005D0825" w:rsidRDefault="005D0825" w:rsidP="00677C56"/>
        </w:tc>
      </w:tr>
    </w:tbl>
    <w:p w14:paraId="1AEAF0DC" w14:textId="6FD0FBCE" w:rsidR="00075040" w:rsidRPr="002B0586" w:rsidRDefault="00075040" w:rsidP="00B30D6A">
      <w:pPr>
        <w:spacing w:after="0"/>
        <w:rPr>
          <w:rFonts w:ascii="Times New Roman" w:eastAsia="Times New Roman" w:hAnsi="Times New Roman" w:cs="Times New Roman"/>
          <w:sz w:val="24"/>
          <w:szCs w:val="24"/>
        </w:rPr>
      </w:pPr>
    </w:p>
    <w:p w14:paraId="083B4481" w14:textId="13635249" w:rsidR="00D8034A" w:rsidRPr="009E1237" w:rsidRDefault="0F5ED9F6" w:rsidP="009E1237">
      <w:pPr>
        <w:pStyle w:val="ListParagraph"/>
        <w:numPr>
          <w:ilvl w:val="1"/>
          <w:numId w:val="80"/>
        </w:numPr>
        <w:autoSpaceDE w:val="0"/>
        <w:autoSpaceDN w:val="0"/>
        <w:adjustRightInd w:val="0"/>
        <w:spacing w:after="0"/>
        <w:rPr>
          <w:rFonts w:ascii="Times New Roman" w:hAnsi="Times New Roman" w:cs="Times New Roman"/>
          <w:sz w:val="24"/>
          <w:szCs w:val="24"/>
        </w:rPr>
      </w:pPr>
      <w:r w:rsidRPr="009E1237">
        <w:rPr>
          <w:rFonts w:ascii="Times New Roman" w:hAnsi="Times New Roman" w:cs="Times New Roman"/>
          <w:sz w:val="24"/>
          <w:szCs w:val="24"/>
        </w:rPr>
        <w:t xml:space="preserve">Use </w:t>
      </w:r>
      <w:r w:rsidR="5B447CAC" w:rsidRPr="009E1237">
        <w:rPr>
          <w:rFonts w:ascii="Times New Roman" w:hAnsi="Times New Roman" w:cs="Times New Roman"/>
          <w:sz w:val="24"/>
          <w:szCs w:val="24"/>
        </w:rPr>
        <w:t xml:space="preserve">the </w:t>
      </w:r>
      <w:r w:rsidR="04DA945C" w:rsidRPr="009E1237">
        <w:rPr>
          <w:rFonts w:ascii="Times New Roman" w:hAnsi="Times New Roman" w:cs="Times New Roman"/>
          <w:sz w:val="24"/>
          <w:szCs w:val="24"/>
        </w:rPr>
        <w:t>SSP</w:t>
      </w:r>
      <w:r w:rsidR="00C90EF1" w:rsidRPr="009E1237">
        <w:rPr>
          <w:rFonts w:ascii="Times New Roman" w:hAnsi="Times New Roman" w:cs="Times New Roman"/>
          <w:sz w:val="24"/>
          <w:szCs w:val="24"/>
        </w:rPr>
        <w:t xml:space="preserve"> narrative</w:t>
      </w:r>
      <w:r w:rsidR="04DA945C" w:rsidRPr="009E1237">
        <w:rPr>
          <w:rFonts w:ascii="Times New Roman" w:hAnsi="Times New Roman" w:cs="Times New Roman"/>
          <w:sz w:val="24"/>
          <w:szCs w:val="24"/>
        </w:rPr>
        <w:t xml:space="preserve"> </w:t>
      </w:r>
      <w:r w:rsidR="5B447CAC" w:rsidRPr="009E1237">
        <w:rPr>
          <w:rFonts w:ascii="Times New Roman" w:hAnsi="Times New Roman" w:cs="Times New Roman"/>
          <w:sz w:val="24"/>
          <w:szCs w:val="24"/>
        </w:rPr>
        <w:t xml:space="preserve">table </w:t>
      </w:r>
      <w:r w:rsidR="652B3965" w:rsidRPr="009E1237">
        <w:rPr>
          <w:rFonts w:ascii="Times New Roman" w:hAnsi="Times New Roman" w:cs="Times New Roman"/>
          <w:sz w:val="24"/>
          <w:szCs w:val="24"/>
        </w:rPr>
        <w:t>to i</w:t>
      </w:r>
      <w:r w:rsidR="5B447CAC" w:rsidRPr="009E1237">
        <w:rPr>
          <w:rFonts w:ascii="Times New Roman" w:hAnsi="Times New Roman" w:cs="Times New Roman"/>
          <w:sz w:val="24"/>
          <w:szCs w:val="24"/>
        </w:rPr>
        <w:t xml:space="preserve">dentify all building electrification projects </w:t>
      </w:r>
      <w:r w:rsidR="41371091" w:rsidRPr="009E1237">
        <w:rPr>
          <w:rFonts w:ascii="Times New Roman" w:hAnsi="Times New Roman" w:cs="Times New Roman"/>
          <w:sz w:val="24"/>
          <w:szCs w:val="24"/>
        </w:rPr>
        <w:t xml:space="preserve">planned </w:t>
      </w:r>
      <w:r w:rsidR="5E055CF7" w:rsidRPr="009E1237">
        <w:rPr>
          <w:rFonts w:ascii="Times New Roman" w:hAnsi="Times New Roman" w:cs="Times New Roman"/>
          <w:sz w:val="24"/>
          <w:szCs w:val="24"/>
        </w:rPr>
        <w:t>until</w:t>
      </w:r>
      <w:r w:rsidR="59FADCE9" w:rsidRPr="009E1237">
        <w:rPr>
          <w:rFonts w:ascii="Times New Roman" w:hAnsi="Times New Roman" w:cs="Times New Roman"/>
          <w:sz w:val="24"/>
          <w:szCs w:val="24"/>
        </w:rPr>
        <w:t xml:space="preserve"> </w:t>
      </w:r>
      <w:r w:rsidR="3122A03F" w:rsidRPr="009E1237">
        <w:rPr>
          <w:rFonts w:ascii="Times New Roman" w:hAnsi="Times New Roman" w:cs="Times New Roman"/>
          <w:sz w:val="24"/>
          <w:szCs w:val="24"/>
        </w:rPr>
        <w:t>FY</w:t>
      </w:r>
      <w:r w:rsidR="5B447CAC" w:rsidRPr="009E1237">
        <w:rPr>
          <w:rFonts w:ascii="Times New Roman" w:hAnsi="Times New Roman" w:cs="Times New Roman"/>
          <w:sz w:val="24"/>
          <w:szCs w:val="24"/>
        </w:rPr>
        <w:t xml:space="preserve"> 2030 (listed by individual building). </w:t>
      </w:r>
      <w:r w:rsidR="0772F58E" w:rsidRPr="009E1237">
        <w:rPr>
          <w:rFonts w:ascii="Times New Roman" w:hAnsi="Times New Roman" w:cs="Times New Roman"/>
          <w:sz w:val="24"/>
          <w:szCs w:val="24"/>
        </w:rPr>
        <w:t xml:space="preserve">Electrification retrofit projects involve converting building systems that directly use fossil fuels to systems that use electricity. Examples include converting a fuel oil boiler for heating to an electric heat pump or converting a cafeteria’s natural gas burning cooking equipment to all electric appliances. </w:t>
      </w:r>
      <w:r w:rsidR="78531B0A" w:rsidRPr="009E1237">
        <w:rPr>
          <w:rFonts w:ascii="Times New Roman" w:hAnsi="Times New Roman" w:cs="Times New Roman"/>
          <w:sz w:val="24"/>
          <w:szCs w:val="24"/>
        </w:rPr>
        <w:t>O</w:t>
      </w:r>
      <w:r w:rsidR="5B447CAC" w:rsidRPr="009E1237">
        <w:rPr>
          <w:rFonts w:ascii="Times New Roman" w:hAnsi="Times New Roman" w:cs="Times New Roman"/>
          <w:sz w:val="24"/>
          <w:szCs w:val="24"/>
        </w:rPr>
        <w:t>nly identify buildings that will be completely converted to electric (don’t list projects that will only electrify part of a building). Add more rows to the table as needed</w:t>
      </w:r>
      <w:r w:rsidR="50F974D8" w:rsidRPr="009E1237">
        <w:rPr>
          <w:rFonts w:ascii="Times New Roman" w:hAnsi="Times New Roman" w:cs="Times New Roman"/>
          <w:sz w:val="24"/>
          <w:szCs w:val="24"/>
        </w:rPr>
        <w:t>.</w:t>
      </w:r>
    </w:p>
    <w:p w14:paraId="70FB419E" w14:textId="2008B2C0" w:rsidR="00685A7A" w:rsidRDefault="00685A7A" w:rsidP="00685A7A">
      <w:pPr>
        <w:autoSpaceDE w:val="0"/>
        <w:autoSpaceDN w:val="0"/>
        <w:adjustRightInd w:val="0"/>
        <w:spacing w:after="0"/>
        <w:rPr>
          <w:rFonts w:ascii="Times New Roman" w:hAnsi="Times New Roman" w:cs="Times New Roman"/>
          <w:sz w:val="24"/>
          <w:szCs w:val="24"/>
        </w:rPr>
      </w:pPr>
    </w:p>
    <w:tbl>
      <w:tblPr>
        <w:tblStyle w:val="TableGrid"/>
        <w:tblW w:w="9080" w:type="dxa"/>
        <w:jc w:val="center"/>
        <w:tblLook w:val="04A0" w:firstRow="1" w:lastRow="0" w:firstColumn="1" w:lastColumn="0" w:noHBand="0" w:noVBand="1"/>
      </w:tblPr>
      <w:tblGrid>
        <w:gridCol w:w="2335"/>
        <w:gridCol w:w="2880"/>
        <w:gridCol w:w="1890"/>
        <w:gridCol w:w="1975"/>
      </w:tblGrid>
      <w:tr w:rsidR="00685A7A" w:rsidRPr="00A0607C" w14:paraId="56E707B7" w14:textId="77777777" w:rsidTr="005C485C">
        <w:trPr>
          <w:cantSplit/>
          <w:jc w:val="center"/>
        </w:trPr>
        <w:tc>
          <w:tcPr>
            <w:tcW w:w="2335" w:type="dxa"/>
            <w:shd w:val="clear" w:color="auto" w:fill="4472C4" w:themeFill="accent1"/>
            <w:vAlign w:val="center"/>
          </w:tcPr>
          <w:p w14:paraId="37991376" w14:textId="25FE99E9" w:rsidR="00685A7A" w:rsidRDefault="00861EAF" w:rsidP="00677C56">
            <w:pPr>
              <w:jc w:val="center"/>
              <w:rPr>
                <w:color w:val="FFFFFF" w:themeColor="background1"/>
              </w:rPr>
            </w:pPr>
            <w:r>
              <w:rPr>
                <w:color w:val="FFFFFF" w:themeColor="background1"/>
              </w:rPr>
              <w:t xml:space="preserve">FIMS </w:t>
            </w:r>
            <w:r w:rsidR="002D64AF">
              <w:rPr>
                <w:color w:val="FFFFFF" w:themeColor="background1"/>
              </w:rPr>
              <w:t>Real Property Unique ID</w:t>
            </w:r>
            <w:r w:rsidR="00297745">
              <w:rPr>
                <w:color w:val="FFFFFF" w:themeColor="background1"/>
              </w:rPr>
              <w:t xml:space="preserve"> (RPUID)</w:t>
            </w:r>
          </w:p>
          <w:p w14:paraId="068C7302" w14:textId="1F02A062" w:rsidR="00685A7A" w:rsidRPr="00A0607C" w:rsidRDefault="00685A7A" w:rsidP="00677C56">
            <w:pPr>
              <w:jc w:val="center"/>
              <w:rPr>
                <w:color w:val="FFFFFF" w:themeColor="background1"/>
              </w:rPr>
            </w:pPr>
          </w:p>
        </w:tc>
        <w:tc>
          <w:tcPr>
            <w:tcW w:w="2880" w:type="dxa"/>
            <w:shd w:val="clear" w:color="auto" w:fill="4472C4" w:themeFill="accent1"/>
            <w:vAlign w:val="center"/>
          </w:tcPr>
          <w:p w14:paraId="5524BEBC" w14:textId="77777777" w:rsidR="00685A7A" w:rsidRDefault="00685A7A" w:rsidP="00677C56">
            <w:pPr>
              <w:jc w:val="center"/>
              <w:rPr>
                <w:color w:val="FFFFFF" w:themeColor="background1"/>
              </w:rPr>
            </w:pPr>
            <w:r>
              <w:rPr>
                <w:color w:val="FFFFFF" w:themeColor="background1"/>
              </w:rPr>
              <w:t>Building</w:t>
            </w:r>
          </w:p>
          <w:p w14:paraId="7DB6162C" w14:textId="77777777" w:rsidR="00685A7A" w:rsidRPr="00A0607C" w:rsidRDefault="00685A7A" w:rsidP="00677C56">
            <w:pPr>
              <w:jc w:val="center"/>
              <w:rPr>
                <w:color w:val="FFFFFF" w:themeColor="background1"/>
              </w:rPr>
            </w:pPr>
            <w:r>
              <w:rPr>
                <w:color w:val="FFFFFF" w:themeColor="background1"/>
              </w:rPr>
              <w:t>Name</w:t>
            </w:r>
          </w:p>
        </w:tc>
        <w:tc>
          <w:tcPr>
            <w:tcW w:w="1890" w:type="dxa"/>
            <w:shd w:val="clear" w:color="auto" w:fill="4472C4" w:themeFill="accent1"/>
            <w:vAlign w:val="center"/>
          </w:tcPr>
          <w:p w14:paraId="4D7D9B0E" w14:textId="77777777" w:rsidR="00685A7A" w:rsidRPr="00A0607C" w:rsidRDefault="00685A7A" w:rsidP="00677C56">
            <w:pPr>
              <w:jc w:val="center"/>
              <w:rPr>
                <w:color w:val="FFFFFF" w:themeColor="background1"/>
              </w:rPr>
            </w:pPr>
            <w:r>
              <w:rPr>
                <w:color w:val="FFFFFF" w:themeColor="background1"/>
              </w:rPr>
              <w:t>Building Gross Square Footage</w:t>
            </w:r>
          </w:p>
        </w:tc>
        <w:tc>
          <w:tcPr>
            <w:tcW w:w="1975" w:type="dxa"/>
            <w:shd w:val="clear" w:color="auto" w:fill="4472C4" w:themeFill="accent1"/>
            <w:vAlign w:val="center"/>
          </w:tcPr>
          <w:p w14:paraId="66B258B3" w14:textId="77777777" w:rsidR="00685A7A" w:rsidRDefault="00685A7A" w:rsidP="00677C56">
            <w:pPr>
              <w:jc w:val="center"/>
              <w:rPr>
                <w:color w:val="FFFFFF" w:themeColor="background1"/>
              </w:rPr>
            </w:pPr>
            <w:r w:rsidRPr="00A0607C">
              <w:rPr>
                <w:color w:val="FFFFFF" w:themeColor="background1"/>
              </w:rPr>
              <w:t>Planned</w:t>
            </w:r>
          </w:p>
          <w:p w14:paraId="6301CB74" w14:textId="77777777" w:rsidR="00685A7A" w:rsidRPr="00A0607C" w:rsidRDefault="00685A7A" w:rsidP="00677C56">
            <w:pPr>
              <w:jc w:val="center"/>
              <w:rPr>
                <w:color w:val="FFFFFF" w:themeColor="background1"/>
              </w:rPr>
            </w:pPr>
            <w:r w:rsidRPr="00A0607C">
              <w:rPr>
                <w:color w:val="FFFFFF" w:themeColor="background1"/>
              </w:rPr>
              <w:t xml:space="preserve">Electrification </w:t>
            </w:r>
            <w:r>
              <w:rPr>
                <w:color w:val="FFFFFF" w:themeColor="background1"/>
              </w:rPr>
              <w:t>Completion Year</w:t>
            </w:r>
          </w:p>
        </w:tc>
      </w:tr>
      <w:tr w:rsidR="00685A7A" w14:paraId="454E5B3B" w14:textId="77777777" w:rsidTr="005C485C">
        <w:trPr>
          <w:cantSplit/>
          <w:jc w:val="center"/>
        </w:trPr>
        <w:tc>
          <w:tcPr>
            <w:tcW w:w="2335" w:type="dxa"/>
            <w:vAlign w:val="center"/>
          </w:tcPr>
          <w:p w14:paraId="781FEADE" w14:textId="77777777" w:rsidR="00685A7A" w:rsidRDefault="00685A7A" w:rsidP="00677C56"/>
        </w:tc>
        <w:tc>
          <w:tcPr>
            <w:tcW w:w="2880" w:type="dxa"/>
            <w:vAlign w:val="center"/>
          </w:tcPr>
          <w:p w14:paraId="7B823C5C" w14:textId="77777777" w:rsidR="00685A7A" w:rsidRDefault="00685A7A" w:rsidP="00677C56"/>
        </w:tc>
        <w:tc>
          <w:tcPr>
            <w:tcW w:w="1890" w:type="dxa"/>
            <w:vAlign w:val="center"/>
          </w:tcPr>
          <w:p w14:paraId="4E527D0C" w14:textId="77777777" w:rsidR="00685A7A" w:rsidRDefault="00685A7A" w:rsidP="00677C56"/>
        </w:tc>
        <w:tc>
          <w:tcPr>
            <w:tcW w:w="1975" w:type="dxa"/>
            <w:vAlign w:val="center"/>
          </w:tcPr>
          <w:p w14:paraId="4D94174A" w14:textId="77777777" w:rsidR="00685A7A" w:rsidRDefault="00685A7A" w:rsidP="00677C56"/>
        </w:tc>
      </w:tr>
      <w:tr w:rsidR="00685A7A" w14:paraId="01E204E9" w14:textId="77777777" w:rsidTr="005C485C">
        <w:trPr>
          <w:cantSplit/>
          <w:jc w:val="center"/>
        </w:trPr>
        <w:tc>
          <w:tcPr>
            <w:tcW w:w="2335" w:type="dxa"/>
            <w:vAlign w:val="center"/>
          </w:tcPr>
          <w:p w14:paraId="6A0ECF1B" w14:textId="77777777" w:rsidR="00685A7A" w:rsidRDefault="00685A7A" w:rsidP="00677C56"/>
        </w:tc>
        <w:tc>
          <w:tcPr>
            <w:tcW w:w="2880" w:type="dxa"/>
            <w:vAlign w:val="center"/>
          </w:tcPr>
          <w:p w14:paraId="552C357E" w14:textId="77777777" w:rsidR="00685A7A" w:rsidRDefault="00685A7A" w:rsidP="00677C56"/>
        </w:tc>
        <w:tc>
          <w:tcPr>
            <w:tcW w:w="1890" w:type="dxa"/>
            <w:vAlign w:val="center"/>
          </w:tcPr>
          <w:p w14:paraId="1C0D1830" w14:textId="77777777" w:rsidR="00685A7A" w:rsidRDefault="00685A7A" w:rsidP="00677C56"/>
        </w:tc>
        <w:tc>
          <w:tcPr>
            <w:tcW w:w="1975" w:type="dxa"/>
            <w:vAlign w:val="center"/>
          </w:tcPr>
          <w:p w14:paraId="3D65B51E" w14:textId="77777777" w:rsidR="00685A7A" w:rsidRDefault="00685A7A" w:rsidP="00677C56"/>
        </w:tc>
      </w:tr>
    </w:tbl>
    <w:p w14:paraId="477A3CC5" w14:textId="289AC306" w:rsidR="0079762E" w:rsidRPr="005C485C" w:rsidRDefault="0079762E" w:rsidP="00A17F7C">
      <w:pPr>
        <w:spacing w:after="0"/>
        <w:rPr>
          <w:rFonts w:ascii="Times New Roman" w:hAnsi="Times New Roman" w:cs="Times New Roman"/>
          <w:sz w:val="24"/>
          <w:szCs w:val="24"/>
        </w:rPr>
      </w:pPr>
    </w:p>
    <w:p w14:paraId="7D7235C9" w14:textId="42C698C7" w:rsidR="008A5E7B" w:rsidRPr="009E1237" w:rsidRDefault="2B8B5F40" w:rsidP="009E1237">
      <w:pPr>
        <w:pStyle w:val="ListParagraph"/>
        <w:numPr>
          <w:ilvl w:val="1"/>
          <w:numId w:val="80"/>
        </w:numPr>
        <w:autoSpaceDE w:val="0"/>
        <w:autoSpaceDN w:val="0"/>
        <w:adjustRightInd w:val="0"/>
        <w:spacing w:after="0"/>
        <w:rPr>
          <w:rFonts w:ascii="Times New Roman" w:eastAsia="Times New Roman" w:hAnsi="Times New Roman" w:cs="Times New Roman"/>
          <w:sz w:val="24"/>
          <w:szCs w:val="24"/>
        </w:rPr>
      </w:pPr>
      <w:r w:rsidRPr="009E1237">
        <w:rPr>
          <w:rFonts w:ascii="Times New Roman" w:hAnsi="Times New Roman" w:cs="Times New Roman"/>
          <w:sz w:val="24"/>
          <w:szCs w:val="24"/>
        </w:rPr>
        <w:t xml:space="preserve">Use </w:t>
      </w:r>
      <w:r w:rsidR="0C41B5C1" w:rsidRPr="009E1237">
        <w:rPr>
          <w:rFonts w:ascii="Times New Roman" w:hAnsi="Times New Roman" w:cs="Times New Roman"/>
          <w:sz w:val="24"/>
          <w:szCs w:val="24"/>
        </w:rPr>
        <w:t xml:space="preserve">the </w:t>
      </w:r>
      <w:r w:rsidR="42FB5CB3" w:rsidRPr="009E1237">
        <w:rPr>
          <w:rFonts w:ascii="Times New Roman" w:hAnsi="Times New Roman" w:cs="Times New Roman"/>
          <w:sz w:val="24"/>
          <w:szCs w:val="24"/>
        </w:rPr>
        <w:t xml:space="preserve">SSP </w:t>
      </w:r>
      <w:r w:rsidR="002E7405" w:rsidRPr="009E1237">
        <w:rPr>
          <w:rFonts w:ascii="Times New Roman" w:hAnsi="Times New Roman" w:cs="Times New Roman"/>
          <w:sz w:val="24"/>
          <w:szCs w:val="24"/>
        </w:rPr>
        <w:t xml:space="preserve">narrative </w:t>
      </w:r>
      <w:r w:rsidR="0C41B5C1" w:rsidRPr="009E1237">
        <w:rPr>
          <w:rFonts w:ascii="Times New Roman" w:hAnsi="Times New Roman" w:cs="Times New Roman"/>
          <w:sz w:val="24"/>
          <w:szCs w:val="24"/>
        </w:rPr>
        <w:t>table to identify all building Deep Energy Retrofits</w:t>
      </w:r>
      <w:r w:rsidR="00F82DC4">
        <w:rPr>
          <w:rStyle w:val="FootnoteReference"/>
          <w:rFonts w:ascii="Times New Roman" w:hAnsi="Times New Roman" w:cs="Times New Roman"/>
          <w:sz w:val="24"/>
          <w:szCs w:val="24"/>
        </w:rPr>
        <w:footnoteReference w:id="3"/>
      </w:r>
      <w:r w:rsidR="0C41B5C1" w:rsidRPr="009E1237">
        <w:rPr>
          <w:rFonts w:ascii="Times New Roman" w:hAnsi="Times New Roman" w:cs="Times New Roman"/>
          <w:sz w:val="24"/>
          <w:szCs w:val="24"/>
        </w:rPr>
        <w:t xml:space="preserve"> planned </w:t>
      </w:r>
      <w:r w:rsidR="104169E9" w:rsidRPr="009E1237">
        <w:rPr>
          <w:rFonts w:ascii="Times New Roman" w:hAnsi="Times New Roman" w:cs="Times New Roman"/>
          <w:sz w:val="24"/>
          <w:szCs w:val="24"/>
        </w:rPr>
        <w:t>until</w:t>
      </w:r>
      <w:r w:rsidR="0C41B5C1" w:rsidRPr="009E1237">
        <w:rPr>
          <w:rFonts w:ascii="Times New Roman" w:hAnsi="Times New Roman" w:cs="Times New Roman"/>
          <w:sz w:val="24"/>
          <w:szCs w:val="24"/>
        </w:rPr>
        <w:t xml:space="preserve"> </w:t>
      </w:r>
      <w:r w:rsidR="217BBE23" w:rsidRPr="009E1237">
        <w:rPr>
          <w:rFonts w:ascii="Times New Roman" w:hAnsi="Times New Roman" w:cs="Times New Roman"/>
          <w:sz w:val="24"/>
          <w:szCs w:val="24"/>
        </w:rPr>
        <w:t>FY</w:t>
      </w:r>
      <w:r w:rsidR="0C41B5C1" w:rsidRPr="009E1237">
        <w:rPr>
          <w:rFonts w:ascii="Times New Roman" w:hAnsi="Times New Roman" w:cs="Times New Roman"/>
          <w:sz w:val="24"/>
          <w:szCs w:val="24"/>
        </w:rPr>
        <w:t xml:space="preserve"> 2030. </w:t>
      </w:r>
      <w:r w:rsidR="0772F58E" w:rsidRPr="009E1237">
        <w:rPr>
          <w:rFonts w:ascii="Times New Roman" w:hAnsi="Times New Roman" w:cs="Times New Roman"/>
          <w:sz w:val="24"/>
          <w:szCs w:val="24"/>
        </w:rPr>
        <w:t>These projects typically involve retrofits to multiple building systems to achieve such significant reductions. Examples include upgrades to entire HVAC systems, building automation systems, and lighting systems</w:t>
      </w:r>
      <w:r w:rsidR="210220CB" w:rsidRPr="009E1237">
        <w:rPr>
          <w:rFonts w:ascii="Times New Roman" w:hAnsi="Times New Roman" w:cs="Times New Roman"/>
          <w:sz w:val="24"/>
          <w:szCs w:val="24"/>
        </w:rPr>
        <w:t>.</w:t>
      </w:r>
      <w:r w:rsidR="00462508" w:rsidRPr="009E1237">
        <w:rPr>
          <w:rFonts w:ascii="Times New Roman" w:hAnsi="Times New Roman" w:cs="Times New Roman"/>
          <w:sz w:val="24"/>
          <w:szCs w:val="24"/>
        </w:rPr>
        <w:t xml:space="preserve"> Add more rows to the table as needed.</w:t>
      </w:r>
    </w:p>
    <w:p w14:paraId="06FA9C96" w14:textId="2815ECB1" w:rsidR="00CA16CB" w:rsidRPr="005C485C" w:rsidRDefault="00CA16CB" w:rsidP="00CA16CB">
      <w:pPr>
        <w:autoSpaceDE w:val="0"/>
        <w:autoSpaceDN w:val="0"/>
        <w:adjustRightInd w:val="0"/>
        <w:spacing w:after="0"/>
        <w:rPr>
          <w:rFonts w:ascii="Times New Roman" w:eastAsia="Times New Roman" w:hAnsi="Times New Roman" w:cs="Times New Roman"/>
          <w:sz w:val="24"/>
          <w:szCs w:val="24"/>
        </w:rPr>
      </w:pPr>
    </w:p>
    <w:tbl>
      <w:tblPr>
        <w:tblStyle w:val="TableGrid"/>
        <w:tblW w:w="10790" w:type="dxa"/>
        <w:jc w:val="center"/>
        <w:tblLook w:val="04A0" w:firstRow="1" w:lastRow="0" w:firstColumn="1" w:lastColumn="0" w:noHBand="0" w:noVBand="1"/>
      </w:tblPr>
      <w:tblGrid>
        <w:gridCol w:w="1542"/>
        <w:gridCol w:w="1294"/>
        <w:gridCol w:w="1599"/>
        <w:gridCol w:w="1350"/>
        <w:gridCol w:w="1634"/>
        <w:gridCol w:w="1843"/>
        <w:gridCol w:w="1528"/>
      </w:tblGrid>
      <w:tr w:rsidR="00D75470" w:rsidRPr="00A0607C" w14:paraId="7F0B73D3" w14:textId="213A6D5A" w:rsidTr="00D75470">
        <w:trPr>
          <w:jc w:val="center"/>
        </w:trPr>
        <w:tc>
          <w:tcPr>
            <w:tcW w:w="1542" w:type="dxa"/>
            <w:shd w:val="clear" w:color="auto" w:fill="4472C4" w:themeFill="accent1"/>
            <w:vAlign w:val="center"/>
          </w:tcPr>
          <w:p w14:paraId="3782C71A" w14:textId="0101C8AB" w:rsidR="00D75470" w:rsidRPr="00A0607C" w:rsidRDefault="00D75470" w:rsidP="00677C56">
            <w:pPr>
              <w:jc w:val="center"/>
              <w:rPr>
                <w:color w:val="FFFFFF" w:themeColor="background1"/>
              </w:rPr>
            </w:pPr>
            <w:r>
              <w:rPr>
                <w:color w:val="FFFFFF" w:themeColor="background1"/>
              </w:rPr>
              <w:t>Building FIMS Real Property Unique ID (RPUID)</w:t>
            </w:r>
          </w:p>
        </w:tc>
        <w:tc>
          <w:tcPr>
            <w:tcW w:w="1294" w:type="dxa"/>
            <w:shd w:val="clear" w:color="auto" w:fill="4472C4" w:themeFill="accent1"/>
            <w:vAlign w:val="center"/>
          </w:tcPr>
          <w:p w14:paraId="2F1D0617" w14:textId="77777777" w:rsidR="00D75470" w:rsidRDefault="00D75470" w:rsidP="00677C56">
            <w:pPr>
              <w:jc w:val="center"/>
              <w:rPr>
                <w:color w:val="FFFFFF" w:themeColor="background1"/>
              </w:rPr>
            </w:pPr>
            <w:r>
              <w:rPr>
                <w:color w:val="FFFFFF" w:themeColor="background1"/>
              </w:rPr>
              <w:t>Building</w:t>
            </w:r>
          </w:p>
          <w:p w14:paraId="077F6B70" w14:textId="77777777" w:rsidR="00D75470" w:rsidRPr="00A0607C" w:rsidRDefault="00D75470" w:rsidP="00677C56">
            <w:pPr>
              <w:jc w:val="center"/>
              <w:rPr>
                <w:color w:val="FFFFFF" w:themeColor="background1"/>
              </w:rPr>
            </w:pPr>
            <w:r>
              <w:rPr>
                <w:color w:val="FFFFFF" w:themeColor="background1"/>
              </w:rPr>
              <w:t>Name</w:t>
            </w:r>
          </w:p>
        </w:tc>
        <w:tc>
          <w:tcPr>
            <w:tcW w:w="1599" w:type="dxa"/>
            <w:shd w:val="clear" w:color="auto" w:fill="4472C4" w:themeFill="accent1"/>
            <w:vAlign w:val="center"/>
          </w:tcPr>
          <w:p w14:paraId="3E495B50" w14:textId="194E5E58" w:rsidR="00D75470" w:rsidRPr="00A0607C" w:rsidRDefault="00D75470" w:rsidP="00937B3A">
            <w:pPr>
              <w:jc w:val="center"/>
              <w:rPr>
                <w:color w:val="FFFFFF" w:themeColor="background1"/>
              </w:rPr>
            </w:pPr>
            <w:r>
              <w:rPr>
                <w:color w:val="FFFFFF" w:themeColor="background1"/>
              </w:rPr>
              <w:t>Project Description</w:t>
            </w:r>
          </w:p>
        </w:tc>
        <w:tc>
          <w:tcPr>
            <w:tcW w:w="1350" w:type="dxa"/>
            <w:shd w:val="clear" w:color="auto" w:fill="4472C4" w:themeFill="accent1"/>
          </w:tcPr>
          <w:p w14:paraId="1791FDE4" w14:textId="543835D2" w:rsidR="00D75470" w:rsidRPr="00A0607C" w:rsidRDefault="00D75470" w:rsidP="00677C56">
            <w:pPr>
              <w:jc w:val="center"/>
              <w:rPr>
                <w:color w:val="FFFFFF" w:themeColor="background1"/>
              </w:rPr>
            </w:pPr>
            <w:r>
              <w:rPr>
                <w:color w:val="FFFFFF" w:themeColor="background1"/>
              </w:rPr>
              <w:t>Building Gross Square Footage</w:t>
            </w:r>
          </w:p>
        </w:tc>
        <w:tc>
          <w:tcPr>
            <w:tcW w:w="1634" w:type="dxa"/>
            <w:shd w:val="clear" w:color="auto" w:fill="4472C4" w:themeFill="accent1"/>
          </w:tcPr>
          <w:p w14:paraId="1EB87E4D" w14:textId="0528F016" w:rsidR="00D75470" w:rsidRPr="00A0607C" w:rsidRDefault="00D75470" w:rsidP="00677C56">
            <w:pPr>
              <w:jc w:val="center"/>
              <w:rPr>
                <w:color w:val="FFFFFF" w:themeColor="background1"/>
              </w:rPr>
            </w:pPr>
            <w:r>
              <w:rPr>
                <w:color w:val="FFFFFF" w:themeColor="background1"/>
              </w:rPr>
              <w:t>Anticipated Energy Use Intensity Reduction (%)</w:t>
            </w:r>
          </w:p>
        </w:tc>
        <w:tc>
          <w:tcPr>
            <w:tcW w:w="1843" w:type="dxa"/>
            <w:shd w:val="clear" w:color="auto" w:fill="4472C4" w:themeFill="accent1"/>
            <w:vAlign w:val="center"/>
          </w:tcPr>
          <w:p w14:paraId="1F40EBAC" w14:textId="17A1369A" w:rsidR="00D75470" w:rsidRDefault="00D75470" w:rsidP="00677C56">
            <w:pPr>
              <w:jc w:val="center"/>
              <w:rPr>
                <w:color w:val="FFFFFF" w:themeColor="background1"/>
              </w:rPr>
            </w:pPr>
            <w:r w:rsidRPr="00A0607C">
              <w:rPr>
                <w:color w:val="FFFFFF" w:themeColor="background1"/>
              </w:rPr>
              <w:t>Planned</w:t>
            </w:r>
          </w:p>
          <w:p w14:paraId="189DF6A2" w14:textId="6438CFC5" w:rsidR="00D75470" w:rsidRPr="00A0607C" w:rsidRDefault="00D75470" w:rsidP="00677C56">
            <w:pPr>
              <w:jc w:val="center"/>
              <w:rPr>
                <w:color w:val="FFFFFF" w:themeColor="background1"/>
              </w:rPr>
            </w:pPr>
            <w:r>
              <w:rPr>
                <w:color w:val="FFFFFF" w:themeColor="background1"/>
              </w:rPr>
              <w:t>Deep Energy Retrofit Completion Year</w:t>
            </w:r>
          </w:p>
        </w:tc>
        <w:tc>
          <w:tcPr>
            <w:tcW w:w="1528" w:type="dxa"/>
            <w:shd w:val="clear" w:color="auto" w:fill="4472C4" w:themeFill="accent1"/>
          </w:tcPr>
          <w:p w14:paraId="5981D1C9" w14:textId="6557164D" w:rsidR="00D75470" w:rsidRPr="00A0607C" w:rsidRDefault="004765ED" w:rsidP="004765ED">
            <w:pPr>
              <w:jc w:val="center"/>
              <w:rPr>
                <w:color w:val="FFFFFF" w:themeColor="background1"/>
              </w:rPr>
            </w:pPr>
            <w:r>
              <w:rPr>
                <w:color w:val="FFFFFF" w:themeColor="background1"/>
              </w:rPr>
              <w:t>Deep Energy Retrofit Project Completion Date</w:t>
            </w:r>
          </w:p>
        </w:tc>
      </w:tr>
      <w:tr w:rsidR="00D75470" w14:paraId="68FF0F86" w14:textId="556C90C7" w:rsidTr="00D75470">
        <w:trPr>
          <w:jc w:val="center"/>
        </w:trPr>
        <w:tc>
          <w:tcPr>
            <w:tcW w:w="1542" w:type="dxa"/>
            <w:vAlign w:val="center"/>
          </w:tcPr>
          <w:p w14:paraId="756750B9" w14:textId="77777777" w:rsidR="00D75470" w:rsidRDefault="00D75470" w:rsidP="00677C56"/>
        </w:tc>
        <w:tc>
          <w:tcPr>
            <w:tcW w:w="1294" w:type="dxa"/>
            <w:vAlign w:val="center"/>
          </w:tcPr>
          <w:p w14:paraId="1790B8C7" w14:textId="77777777" w:rsidR="00D75470" w:rsidRDefault="00D75470" w:rsidP="00677C56"/>
        </w:tc>
        <w:tc>
          <w:tcPr>
            <w:tcW w:w="1599" w:type="dxa"/>
            <w:vAlign w:val="center"/>
          </w:tcPr>
          <w:p w14:paraId="260D6F9B" w14:textId="77777777" w:rsidR="00D75470" w:rsidRDefault="00D75470" w:rsidP="00677C56"/>
        </w:tc>
        <w:tc>
          <w:tcPr>
            <w:tcW w:w="1350" w:type="dxa"/>
          </w:tcPr>
          <w:p w14:paraId="76FD2FE2" w14:textId="77777777" w:rsidR="00D75470" w:rsidRDefault="00D75470" w:rsidP="00677C56"/>
        </w:tc>
        <w:tc>
          <w:tcPr>
            <w:tcW w:w="1634" w:type="dxa"/>
          </w:tcPr>
          <w:p w14:paraId="01C4DE61" w14:textId="77777777" w:rsidR="00D75470" w:rsidRDefault="00D75470" w:rsidP="00677C56"/>
        </w:tc>
        <w:tc>
          <w:tcPr>
            <w:tcW w:w="1843" w:type="dxa"/>
            <w:vAlign w:val="center"/>
          </w:tcPr>
          <w:p w14:paraId="6C7F4175" w14:textId="6DFF9A07" w:rsidR="00D75470" w:rsidRDefault="00D75470" w:rsidP="00677C56"/>
        </w:tc>
        <w:tc>
          <w:tcPr>
            <w:tcW w:w="1528" w:type="dxa"/>
          </w:tcPr>
          <w:p w14:paraId="40FAFF21" w14:textId="77777777" w:rsidR="00D75470" w:rsidRDefault="00D75470" w:rsidP="00677C56"/>
        </w:tc>
      </w:tr>
      <w:tr w:rsidR="00D75470" w14:paraId="57AC44A2" w14:textId="1C014074" w:rsidTr="00D75470">
        <w:trPr>
          <w:jc w:val="center"/>
        </w:trPr>
        <w:tc>
          <w:tcPr>
            <w:tcW w:w="1542" w:type="dxa"/>
            <w:vAlign w:val="center"/>
          </w:tcPr>
          <w:p w14:paraId="1C0388C9" w14:textId="77777777" w:rsidR="00D75470" w:rsidRDefault="00D75470" w:rsidP="00677C56"/>
        </w:tc>
        <w:tc>
          <w:tcPr>
            <w:tcW w:w="1294" w:type="dxa"/>
            <w:vAlign w:val="center"/>
          </w:tcPr>
          <w:p w14:paraId="4EA33939" w14:textId="77777777" w:rsidR="00D75470" w:rsidRDefault="00D75470" w:rsidP="00677C56"/>
        </w:tc>
        <w:tc>
          <w:tcPr>
            <w:tcW w:w="1599" w:type="dxa"/>
            <w:vAlign w:val="center"/>
          </w:tcPr>
          <w:p w14:paraId="66D70E01" w14:textId="77777777" w:rsidR="00D75470" w:rsidRDefault="00D75470" w:rsidP="00677C56"/>
        </w:tc>
        <w:tc>
          <w:tcPr>
            <w:tcW w:w="1350" w:type="dxa"/>
          </w:tcPr>
          <w:p w14:paraId="23301E68" w14:textId="77777777" w:rsidR="00D75470" w:rsidRDefault="00D75470" w:rsidP="00677C56"/>
        </w:tc>
        <w:tc>
          <w:tcPr>
            <w:tcW w:w="1634" w:type="dxa"/>
          </w:tcPr>
          <w:p w14:paraId="4B5D5A98" w14:textId="77777777" w:rsidR="00D75470" w:rsidRDefault="00D75470" w:rsidP="00677C56"/>
        </w:tc>
        <w:tc>
          <w:tcPr>
            <w:tcW w:w="1843" w:type="dxa"/>
            <w:vAlign w:val="center"/>
          </w:tcPr>
          <w:p w14:paraId="63413572" w14:textId="0EF796B5" w:rsidR="00D75470" w:rsidRDefault="00D75470" w:rsidP="00677C56"/>
        </w:tc>
        <w:tc>
          <w:tcPr>
            <w:tcW w:w="1528" w:type="dxa"/>
          </w:tcPr>
          <w:p w14:paraId="77125B15" w14:textId="77777777" w:rsidR="00D75470" w:rsidRDefault="00D75470" w:rsidP="00677C56"/>
        </w:tc>
      </w:tr>
    </w:tbl>
    <w:p w14:paraId="6BA45518" w14:textId="77777777" w:rsidR="00D21090" w:rsidRPr="002B0586" w:rsidRDefault="00D21090" w:rsidP="00B30D6A">
      <w:pPr>
        <w:spacing w:after="0"/>
        <w:rPr>
          <w:rFonts w:ascii="Times New Roman" w:eastAsia="Times New Roman" w:hAnsi="Times New Roman" w:cs="Times New Roman"/>
          <w:sz w:val="24"/>
          <w:szCs w:val="24"/>
        </w:rPr>
      </w:pPr>
    </w:p>
    <w:p w14:paraId="39D72C7F" w14:textId="1E6DF733" w:rsidR="00753E44" w:rsidRPr="00492A7D" w:rsidRDefault="00753E44" w:rsidP="00492A7D">
      <w:pPr>
        <w:pStyle w:val="Heading1"/>
        <w:rPr>
          <w:b w:val="0"/>
          <w:bCs/>
          <w:i/>
          <w:iCs/>
          <w:sz w:val="24"/>
          <w:szCs w:val="20"/>
        </w:rPr>
      </w:pPr>
      <w:bookmarkStart w:id="22" w:name="_Toc521942851"/>
      <w:bookmarkStart w:id="23" w:name="_Toc172022116"/>
      <w:bookmarkStart w:id="24" w:name="_Toc145076770"/>
      <w:r>
        <w:t>Water Management</w:t>
      </w:r>
      <w:bookmarkEnd w:id="22"/>
      <w:bookmarkEnd w:id="23"/>
      <w:r w:rsidR="006C1B45">
        <w:t xml:space="preserve"> </w:t>
      </w:r>
      <w:bookmarkEnd w:id="24"/>
    </w:p>
    <w:p w14:paraId="7B7DC705" w14:textId="7DB9498F" w:rsidR="008F28D3" w:rsidRPr="00BB3BE8" w:rsidRDefault="008E4FA3" w:rsidP="00BB3BE8">
      <w:pPr>
        <w:spacing w:after="0"/>
        <w:rPr>
          <w:rFonts w:ascii="Times New Roman" w:hAnsi="Times New Roman" w:cs="Times New Roman"/>
          <w:b/>
          <w:i/>
          <w:color w:val="44546A" w:themeColor="text2"/>
          <w:sz w:val="24"/>
          <w:szCs w:val="24"/>
        </w:rPr>
      </w:pPr>
      <w:r>
        <w:rPr>
          <w:rFonts w:ascii="Times New Roman" w:hAnsi="Times New Roman" w:cs="Times New Roman"/>
          <w:sz w:val="24"/>
          <w:szCs w:val="24"/>
        </w:rPr>
        <w:t>Briefly d</w:t>
      </w:r>
      <w:r w:rsidR="00C50856" w:rsidRPr="002A500D">
        <w:rPr>
          <w:rFonts w:ascii="Times New Roman" w:hAnsi="Times New Roman" w:cs="Times New Roman"/>
          <w:sz w:val="24"/>
          <w:szCs w:val="24"/>
        </w:rPr>
        <w:t xml:space="preserve">escribe </w:t>
      </w:r>
      <w:r w:rsidR="000B737B" w:rsidRPr="002A500D">
        <w:rPr>
          <w:rFonts w:ascii="Times New Roman" w:hAnsi="Times New Roman" w:cs="Times New Roman"/>
          <w:sz w:val="24"/>
          <w:szCs w:val="24"/>
        </w:rPr>
        <w:t>initiatives</w:t>
      </w:r>
      <w:r w:rsidR="00753E44" w:rsidRPr="002A500D">
        <w:rPr>
          <w:rFonts w:ascii="Times New Roman" w:hAnsi="Times New Roman" w:cs="Times New Roman"/>
          <w:sz w:val="24"/>
          <w:szCs w:val="24"/>
        </w:rPr>
        <w:t xml:space="preserve"> to </w:t>
      </w:r>
      <w:r w:rsidR="00900B1D" w:rsidRPr="002A500D">
        <w:rPr>
          <w:rFonts w:ascii="Times New Roman" w:hAnsi="Times New Roman" w:cs="Times New Roman"/>
          <w:sz w:val="24"/>
          <w:szCs w:val="24"/>
        </w:rPr>
        <w:t xml:space="preserve">reduce potable and non-potable water consumption, comply with stormwater management requirements, and </w:t>
      </w:r>
      <w:r w:rsidR="00753E44" w:rsidRPr="002A500D">
        <w:rPr>
          <w:rFonts w:ascii="Times New Roman" w:hAnsi="Times New Roman" w:cs="Times New Roman"/>
          <w:sz w:val="24"/>
          <w:szCs w:val="24"/>
        </w:rPr>
        <w:t>improve water efficiency</w:t>
      </w:r>
      <w:r w:rsidR="00191CF3" w:rsidRPr="002A500D">
        <w:rPr>
          <w:rFonts w:ascii="Times New Roman" w:hAnsi="Times New Roman" w:cs="Times New Roman"/>
          <w:sz w:val="24"/>
          <w:szCs w:val="24"/>
        </w:rPr>
        <w:t>.</w:t>
      </w:r>
      <w:r w:rsidR="005F6EC0">
        <w:rPr>
          <w:rFonts w:ascii="Times New Roman" w:hAnsi="Times New Roman" w:cs="Times New Roman"/>
          <w:sz w:val="24"/>
          <w:szCs w:val="24"/>
        </w:rPr>
        <w:t xml:space="preserve"> </w:t>
      </w:r>
      <w:r w:rsidR="00753E44" w:rsidRPr="002A500D">
        <w:rPr>
          <w:rFonts w:ascii="Times New Roman" w:hAnsi="Times New Roman" w:cs="Times New Roman"/>
          <w:sz w:val="24"/>
          <w:szCs w:val="24"/>
        </w:rPr>
        <w:t xml:space="preserve">In addition, summarize any obstacles related to the implementation of </w:t>
      </w:r>
      <w:r w:rsidR="00382273">
        <w:rPr>
          <w:rFonts w:ascii="Times New Roman" w:hAnsi="Times New Roman" w:cs="Times New Roman"/>
          <w:sz w:val="24"/>
          <w:szCs w:val="24"/>
        </w:rPr>
        <w:t>conservation</w:t>
      </w:r>
      <w:r w:rsidR="00382273" w:rsidRPr="002A500D">
        <w:rPr>
          <w:rFonts w:ascii="Times New Roman" w:hAnsi="Times New Roman" w:cs="Times New Roman"/>
          <w:sz w:val="24"/>
          <w:szCs w:val="24"/>
        </w:rPr>
        <w:t xml:space="preserve"> </w:t>
      </w:r>
      <w:r w:rsidR="00753E44" w:rsidRPr="002A500D">
        <w:rPr>
          <w:rFonts w:ascii="Times New Roman" w:hAnsi="Times New Roman" w:cs="Times New Roman"/>
          <w:sz w:val="24"/>
          <w:szCs w:val="24"/>
        </w:rPr>
        <w:t>strategies or the collection of water consumption data</w:t>
      </w:r>
      <w:r w:rsidR="00191CF3" w:rsidRPr="002A500D">
        <w:rPr>
          <w:rFonts w:ascii="Times New Roman" w:hAnsi="Times New Roman" w:cs="Times New Roman"/>
          <w:sz w:val="24"/>
          <w:szCs w:val="24"/>
        </w:rPr>
        <w:t>.</w:t>
      </w:r>
      <w:r w:rsidR="005F6EC0">
        <w:rPr>
          <w:rFonts w:ascii="Times New Roman" w:hAnsi="Times New Roman" w:cs="Times New Roman"/>
          <w:sz w:val="24"/>
          <w:szCs w:val="24"/>
        </w:rPr>
        <w:t xml:space="preserve"> </w:t>
      </w:r>
      <w:r w:rsidR="00736B94" w:rsidRPr="002A500D">
        <w:rPr>
          <w:rFonts w:ascii="Times New Roman" w:eastAsia="Times New Roman" w:hAnsi="Times New Roman" w:cs="Times New Roman"/>
          <w:sz w:val="24"/>
          <w:szCs w:val="24"/>
        </w:rPr>
        <w:t>Address the following key topic areas:</w:t>
      </w:r>
    </w:p>
    <w:p w14:paraId="70AE6D47" w14:textId="75DF6924" w:rsidR="004A507A" w:rsidRPr="009E1237" w:rsidRDefault="26ECAED4" w:rsidP="009E1237">
      <w:pPr>
        <w:pStyle w:val="ListParagraph"/>
        <w:numPr>
          <w:ilvl w:val="0"/>
          <w:numId w:val="80"/>
        </w:numPr>
        <w:spacing w:after="0"/>
        <w:rPr>
          <w:rFonts w:ascii="Times New Roman" w:hAnsi="Times New Roman" w:cs="Times New Roman"/>
          <w:sz w:val="24"/>
          <w:szCs w:val="24"/>
        </w:rPr>
      </w:pPr>
      <w:r w:rsidRPr="1618EA96">
        <w:rPr>
          <w:rFonts w:ascii="Times New Roman" w:hAnsi="Times New Roman" w:cs="Times New Roman"/>
          <w:sz w:val="24"/>
          <w:szCs w:val="24"/>
        </w:rPr>
        <w:t>I</w:t>
      </w:r>
      <w:r w:rsidR="6325A681" w:rsidRPr="1618EA96">
        <w:rPr>
          <w:rFonts w:ascii="Times New Roman" w:hAnsi="Times New Roman" w:cs="Times New Roman"/>
          <w:sz w:val="24"/>
          <w:szCs w:val="24"/>
        </w:rPr>
        <w:t xml:space="preserve">nitiatives, projects, or actions that impact water use and/or </w:t>
      </w:r>
      <w:r w:rsidR="60724EDF" w:rsidRPr="1618EA96">
        <w:rPr>
          <w:rFonts w:ascii="Times New Roman" w:hAnsi="Times New Roman" w:cs="Times New Roman"/>
          <w:sz w:val="24"/>
          <w:szCs w:val="24"/>
        </w:rPr>
        <w:t>conservation</w:t>
      </w:r>
      <w:r w:rsidR="07F0C0B6" w:rsidRPr="1618EA96">
        <w:rPr>
          <w:rFonts w:ascii="Times New Roman" w:hAnsi="Times New Roman" w:cs="Times New Roman"/>
          <w:sz w:val="24"/>
          <w:szCs w:val="24"/>
        </w:rPr>
        <w:t>.</w:t>
      </w:r>
      <w:r w:rsidR="72EC8D34" w:rsidRPr="1618EA96">
        <w:rPr>
          <w:rFonts w:ascii="Times New Roman" w:hAnsi="Times New Roman" w:cs="Times New Roman"/>
          <w:sz w:val="24"/>
          <w:szCs w:val="24"/>
        </w:rPr>
        <w:t xml:space="preserve"> </w:t>
      </w:r>
      <w:r w:rsidR="6325A681" w:rsidRPr="1618EA96">
        <w:rPr>
          <w:rFonts w:ascii="Times New Roman" w:hAnsi="Times New Roman" w:cs="Times New Roman"/>
          <w:sz w:val="24"/>
          <w:szCs w:val="24"/>
        </w:rPr>
        <w:t>Quantify whe</w:t>
      </w:r>
      <w:r w:rsidR="48A99139" w:rsidRPr="1618EA96">
        <w:rPr>
          <w:rFonts w:ascii="Times New Roman" w:hAnsi="Times New Roman" w:cs="Times New Roman"/>
          <w:sz w:val="24"/>
          <w:szCs w:val="24"/>
        </w:rPr>
        <w:t>re</w:t>
      </w:r>
      <w:r w:rsidR="6325A681" w:rsidRPr="1618EA96">
        <w:rPr>
          <w:rFonts w:ascii="Times New Roman" w:hAnsi="Times New Roman" w:cs="Times New Roman"/>
          <w:sz w:val="24"/>
          <w:szCs w:val="24"/>
        </w:rPr>
        <w:t xml:space="preserve"> possible.</w:t>
      </w:r>
    </w:p>
    <w:p w14:paraId="3485CEBC" w14:textId="14C5B870" w:rsidR="009E1237" w:rsidRDefault="26ECAED4" w:rsidP="009E1237">
      <w:pPr>
        <w:pStyle w:val="ListParagraph"/>
        <w:numPr>
          <w:ilvl w:val="0"/>
          <w:numId w:val="80"/>
        </w:numPr>
        <w:spacing w:after="0"/>
        <w:rPr>
          <w:rFonts w:ascii="Times New Roman" w:hAnsi="Times New Roman" w:cs="Times New Roman"/>
          <w:sz w:val="24"/>
          <w:szCs w:val="24"/>
        </w:rPr>
      </w:pPr>
      <w:r w:rsidRPr="1618EA96">
        <w:rPr>
          <w:rFonts w:ascii="Times New Roman" w:hAnsi="Times New Roman" w:cs="Times New Roman"/>
          <w:sz w:val="24"/>
          <w:szCs w:val="24"/>
        </w:rPr>
        <w:t>W</w:t>
      </w:r>
      <w:r w:rsidR="44D5DD14" w:rsidRPr="1618EA96">
        <w:rPr>
          <w:rFonts w:ascii="Times New Roman" w:hAnsi="Times New Roman" w:cs="Times New Roman"/>
          <w:sz w:val="24"/>
          <w:szCs w:val="24"/>
        </w:rPr>
        <w:t xml:space="preserve">ater management </w:t>
      </w:r>
      <w:r w:rsidRPr="1618EA96">
        <w:rPr>
          <w:rFonts w:ascii="Times New Roman" w:hAnsi="Times New Roman" w:cs="Times New Roman"/>
          <w:sz w:val="24"/>
          <w:szCs w:val="24"/>
        </w:rPr>
        <w:t>procedures</w:t>
      </w:r>
      <w:r w:rsidR="44D5DD14" w:rsidRPr="1618EA96">
        <w:rPr>
          <w:rFonts w:ascii="Times New Roman" w:hAnsi="Times New Roman" w:cs="Times New Roman"/>
          <w:sz w:val="24"/>
          <w:szCs w:val="24"/>
        </w:rPr>
        <w:t>, including:</w:t>
      </w:r>
    </w:p>
    <w:p w14:paraId="1AEACE9B" w14:textId="4847F506" w:rsidR="009E1237" w:rsidRDefault="44D5DD14" w:rsidP="009E1237">
      <w:pPr>
        <w:pStyle w:val="ListParagraph"/>
        <w:numPr>
          <w:ilvl w:val="1"/>
          <w:numId w:val="80"/>
        </w:numPr>
        <w:spacing w:after="0"/>
        <w:rPr>
          <w:rFonts w:ascii="Times New Roman" w:hAnsi="Times New Roman" w:cs="Times New Roman"/>
          <w:sz w:val="24"/>
          <w:szCs w:val="24"/>
        </w:rPr>
      </w:pPr>
      <w:r w:rsidRPr="009E1237">
        <w:rPr>
          <w:rFonts w:ascii="Times New Roman" w:hAnsi="Times New Roman" w:cs="Times New Roman"/>
          <w:sz w:val="24"/>
          <w:szCs w:val="24"/>
        </w:rPr>
        <w:t>Use of a</w:t>
      </w:r>
      <w:r w:rsidR="2BBC9561" w:rsidRPr="009E1237">
        <w:rPr>
          <w:rFonts w:ascii="Times New Roman" w:hAnsi="Times New Roman" w:cs="Times New Roman"/>
          <w:sz w:val="24"/>
          <w:szCs w:val="24"/>
        </w:rPr>
        <w:t>lternative water</w:t>
      </w:r>
      <w:r w:rsidR="00CA12D6">
        <w:rPr>
          <w:rStyle w:val="FootnoteReference"/>
          <w:rFonts w:ascii="Times New Roman" w:hAnsi="Times New Roman" w:cs="Times New Roman"/>
          <w:sz w:val="24"/>
          <w:szCs w:val="24"/>
        </w:rPr>
        <w:footnoteReference w:id="4"/>
      </w:r>
      <w:r w:rsidR="2BBC9561" w:rsidRPr="009E1237">
        <w:rPr>
          <w:rFonts w:ascii="Times New Roman" w:hAnsi="Times New Roman" w:cs="Times New Roman"/>
          <w:sz w:val="24"/>
          <w:szCs w:val="24"/>
        </w:rPr>
        <w:t xml:space="preserve"> </w:t>
      </w:r>
      <w:r w:rsidRPr="009E1237">
        <w:rPr>
          <w:rFonts w:ascii="Times New Roman" w:hAnsi="Times New Roman" w:cs="Times New Roman"/>
          <w:sz w:val="24"/>
          <w:szCs w:val="24"/>
        </w:rPr>
        <w:t xml:space="preserve">to </w:t>
      </w:r>
      <w:r w:rsidR="2BBC9561" w:rsidRPr="009E1237">
        <w:rPr>
          <w:rFonts w:ascii="Times New Roman" w:hAnsi="Times New Roman" w:cs="Times New Roman"/>
          <w:sz w:val="24"/>
          <w:szCs w:val="24"/>
        </w:rPr>
        <w:t>offset the use of fresh surface and groundwater sources</w:t>
      </w:r>
      <w:r w:rsidR="38CD1241" w:rsidRPr="009E1237">
        <w:rPr>
          <w:rFonts w:ascii="Times New Roman" w:hAnsi="Times New Roman" w:cs="Times New Roman"/>
          <w:sz w:val="24"/>
          <w:szCs w:val="24"/>
        </w:rPr>
        <w:t>.</w:t>
      </w:r>
      <w:r w:rsidR="72EC8D34" w:rsidRPr="009E1237">
        <w:rPr>
          <w:rFonts w:ascii="Times New Roman" w:hAnsi="Times New Roman" w:cs="Times New Roman"/>
          <w:sz w:val="24"/>
          <w:szCs w:val="24"/>
        </w:rPr>
        <w:t xml:space="preserve"> </w:t>
      </w:r>
    </w:p>
    <w:p w14:paraId="709C2A4A" w14:textId="69CCB1B7" w:rsidR="007B3938" w:rsidRDefault="6325A681" w:rsidP="007B3938">
      <w:pPr>
        <w:pStyle w:val="ListParagraph"/>
        <w:numPr>
          <w:ilvl w:val="1"/>
          <w:numId w:val="80"/>
        </w:numPr>
        <w:spacing w:after="0"/>
        <w:rPr>
          <w:rFonts w:ascii="Times New Roman" w:hAnsi="Times New Roman" w:cs="Times New Roman"/>
          <w:sz w:val="24"/>
          <w:szCs w:val="24"/>
        </w:rPr>
      </w:pPr>
      <w:r w:rsidRPr="007B3938">
        <w:rPr>
          <w:rFonts w:ascii="Times New Roman" w:hAnsi="Times New Roman" w:cs="Times New Roman"/>
          <w:sz w:val="24"/>
          <w:szCs w:val="24"/>
        </w:rPr>
        <w:t>E</w:t>
      </w:r>
      <w:r w:rsidR="44D5DD14" w:rsidRPr="007B3938">
        <w:rPr>
          <w:rFonts w:ascii="Times New Roman" w:hAnsi="Times New Roman" w:cs="Times New Roman"/>
          <w:sz w:val="24"/>
          <w:szCs w:val="24"/>
        </w:rPr>
        <w:t>valuations</w:t>
      </w:r>
      <w:r w:rsidRPr="007B3938">
        <w:rPr>
          <w:rFonts w:ascii="Times New Roman" w:hAnsi="Times New Roman" w:cs="Times New Roman"/>
          <w:sz w:val="24"/>
          <w:szCs w:val="24"/>
        </w:rPr>
        <w:t xml:space="preserve"> and conservation measures, m</w:t>
      </w:r>
      <w:r w:rsidR="6B45DAC3" w:rsidRPr="007B3938">
        <w:rPr>
          <w:rFonts w:ascii="Times New Roman" w:hAnsi="Times New Roman" w:cs="Times New Roman"/>
          <w:sz w:val="24"/>
          <w:szCs w:val="24"/>
        </w:rPr>
        <w:t>eter</w:t>
      </w:r>
      <w:r w:rsidR="44D5DD14" w:rsidRPr="007B3938">
        <w:rPr>
          <w:rFonts w:ascii="Times New Roman" w:hAnsi="Times New Roman" w:cs="Times New Roman"/>
          <w:sz w:val="24"/>
          <w:szCs w:val="24"/>
        </w:rPr>
        <w:t>ing and benchmarking</w:t>
      </w:r>
      <w:r w:rsidRPr="007B3938">
        <w:rPr>
          <w:rFonts w:ascii="Times New Roman" w:hAnsi="Times New Roman" w:cs="Times New Roman"/>
          <w:sz w:val="24"/>
          <w:szCs w:val="24"/>
        </w:rPr>
        <w:t>, optimization of systems, and operations and maintenance practices</w:t>
      </w:r>
      <w:r w:rsidR="00B32D73">
        <w:rPr>
          <w:rFonts w:ascii="Times New Roman" w:hAnsi="Times New Roman" w:cs="Times New Roman"/>
          <w:sz w:val="24"/>
          <w:szCs w:val="24"/>
        </w:rPr>
        <w:t xml:space="preserve">, including any measures identified in your site’s water assessment. </w:t>
      </w:r>
      <w:r w:rsidR="00703BA1">
        <w:rPr>
          <w:rFonts w:ascii="Times New Roman" w:hAnsi="Times New Roman" w:cs="Times New Roman"/>
          <w:sz w:val="24"/>
          <w:szCs w:val="24"/>
        </w:rPr>
        <w:t>Include timelines for implementation where possible.</w:t>
      </w:r>
    </w:p>
    <w:p w14:paraId="3E7CDE1F" w14:textId="590A062F" w:rsidR="00841E4C" w:rsidRPr="007B3938" w:rsidRDefault="6325A681" w:rsidP="007B3938">
      <w:pPr>
        <w:pStyle w:val="ListParagraph"/>
        <w:numPr>
          <w:ilvl w:val="1"/>
          <w:numId w:val="80"/>
        </w:numPr>
        <w:spacing w:after="0"/>
        <w:rPr>
          <w:rFonts w:ascii="Times New Roman" w:hAnsi="Times New Roman" w:cs="Times New Roman"/>
          <w:sz w:val="24"/>
          <w:szCs w:val="24"/>
        </w:rPr>
      </w:pPr>
      <w:r w:rsidRPr="007B3938">
        <w:rPr>
          <w:rFonts w:ascii="Times New Roman" w:hAnsi="Times New Roman" w:cs="Times New Roman"/>
          <w:sz w:val="24"/>
          <w:szCs w:val="24"/>
        </w:rPr>
        <w:t>L</w:t>
      </w:r>
      <w:r w:rsidR="26FF3E5C" w:rsidRPr="007B3938">
        <w:rPr>
          <w:rFonts w:ascii="Times New Roman" w:hAnsi="Times New Roman" w:cs="Times New Roman"/>
          <w:sz w:val="24"/>
          <w:szCs w:val="24"/>
        </w:rPr>
        <w:t xml:space="preserve">andscape management practices </w:t>
      </w:r>
      <w:r w:rsidR="7C5FA1C8" w:rsidRPr="007B3938">
        <w:rPr>
          <w:rFonts w:ascii="Times New Roman" w:hAnsi="Times New Roman" w:cs="Times New Roman"/>
          <w:sz w:val="24"/>
          <w:szCs w:val="24"/>
        </w:rPr>
        <w:t xml:space="preserve">to reduce </w:t>
      </w:r>
      <w:r w:rsidR="26FF3E5C" w:rsidRPr="007B3938">
        <w:rPr>
          <w:rFonts w:ascii="Times New Roman" w:hAnsi="Times New Roman" w:cs="Times New Roman"/>
          <w:sz w:val="24"/>
          <w:szCs w:val="24"/>
        </w:rPr>
        <w:t>stormwater runoff</w:t>
      </w:r>
      <w:r w:rsidR="3C985C55" w:rsidRPr="007B3938">
        <w:rPr>
          <w:rFonts w:ascii="Times New Roman" w:hAnsi="Times New Roman" w:cs="Times New Roman"/>
          <w:sz w:val="24"/>
          <w:szCs w:val="24"/>
        </w:rPr>
        <w:t xml:space="preserve"> and</w:t>
      </w:r>
      <w:r w:rsidR="7C5FA1C8" w:rsidRPr="007B3938">
        <w:rPr>
          <w:rFonts w:ascii="Times New Roman" w:hAnsi="Times New Roman" w:cs="Times New Roman"/>
          <w:sz w:val="24"/>
          <w:szCs w:val="24"/>
        </w:rPr>
        <w:t xml:space="preserve"> </w:t>
      </w:r>
      <w:r w:rsidR="26FF3E5C" w:rsidRPr="007B3938">
        <w:rPr>
          <w:rFonts w:ascii="Times New Roman" w:hAnsi="Times New Roman" w:cs="Times New Roman"/>
          <w:sz w:val="24"/>
          <w:szCs w:val="24"/>
        </w:rPr>
        <w:t>minimize water use</w:t>
      </w:r>
      <w:r w:rsidR="3C985C55" w:rsidRPr="007B3938">
        <w:rPr>
          <w:rFonts w:ascii="Times New Roman" w:hAnsi="Times New Roman" w:cs="Times New Roman"/>
          <w:sz w:val="24"/>
          <w:szCs w:val="24"/>
        </w:rPr>
        <w:t>.</w:t>
      </w:r>
    </w:p>
    <w:p w14:paraId="147FD890" w14:textId="2E96632E" w:rsidR="143CAB53" w:rsidRDefault="143CAB53" w:rsidP="143CAB53">
      <w:pPr>
        <w:spacing w:after="0"/>
        <w:rPr>
          <w:rFonts w:ascii="Times New Roman" w:hAnsi="Times New Roman" w:cs="Times New Roman"/>
          <w:sz w:val="24"/>
          <w:szCs w:val="24"/>
        </w:rPr>
      </w:pPr>
    </w:p>
    <w:p w14:paraId="596B6142" w14:textId="76111C0A" w:rsidR="4E3A4519" w:rsidRPr="00492A7D" w:rsidRDefault="4E3A4519" w:rsidP="00492A7D">
      <w:pPr>
        <w:pStyle w:val="Heading1"/>
        <w:rPr>
          <w:b w:val="0"/>
          <w:bCs/>
          <w:i/>
          <w:iCs/>
          <w:sz w:val="24"/>
          <w:szCs w:val="20"/>
        </w:rPr>
      </w:pPr>
      <w:bookmarkStart w:id="25" w:name="_Toc172022117"/>
      <w:bookmarkStart w:id="26" w:name="_Toc145076772"/>
      <w:r>
        <w:lastRenderedPageBreak/>
        <w:t>Fleet Management</w:t>
      </w:r>
      <w:bookmarkEnd w:id="25"/>
      <w:r>
        <w:t xml:space="preserve"> </w:t>
      </w:r>
      <w:bookmarkEnd w:id="26"/>
    </w:p>
    <w:p w14:paraId="3EE7B6A1" w14:textId="383BD93D" w:rsidR="00EF4D0B" w:rsidRPr="001A1A38" w:rsidRDefault="17BC05FC" w:rsidP="5CF7BC24">
      <w:pPr>
        <w:spacing w:after="0"/>
        <w:rPr>
          <w:rFonts w:ascii="Times New Roman" w:hAnsi="Times New Roman" w:cs="Times New Roman"/>
          <w:sz w:val="24"/>
          <w:szCs w:val="24"/>
        </w:rPr>
      </w:pPr>
      <w:r w:rsidRPr="5CF7BC24">
        <w:rPr>
          <w:rFonts w:ascii="Times New Roman" w:eastAsia="Times" w:hAnsi="Times New Roman" w:cs="Times New Roman"/>
          <w:sz w:val="24"/>
          <w:szCs w:val="24"/>
        </w:rPr>
        <w:t xml:space="preserve">Briefly describe your site’s approach </w:t>
      </w:r>
      <w:r w:rsidR="1FC7D14B" w:rsidRPr="5CF7BC24">
        <w:rPr>
          <w:rFonts w:ascii="Times New Roman" w:eastAsia="Times" w:hAnsi="Times New Roman" w:cs="Times New Roman"/>
          <w:sz w:val="24"/>
          <w:szCs w:val="24"/>
        </w:rPr>
        <w:t xml:space="preserve">to </w:t>
      </w:r>
      <w:r w:rsidRPr="5CF7BC24">
        <w:rPr>
          <w:rFonts w:ascii="Times New Roman" w:eastAsia="Times New Roman" w:hAnsi="Times New Roman" w:cs="Times New Roman"/>
          <w:sz w:val="24"/>
          <w:szCs w:val="24"/>
        </w:rPr>
        <w:t xml:space="preserve">transition to 100 percent acquisition of light duty </w:t>
      </w:r>
      <w:r w:rsidR="1043F2E2" w:rsidRPr="5CF7BC24">
        <w:rPr>
          <w:rFonts w:ascii="Times New Roman" w:eastAsia="Times New Roman" w:hAnsi="Times New Roman" w:cs="Times New Roman"/>
          <w:sz w:val="24"/>
          <w:szCs w:val="24"/>
        </w:rPr>
        <w:t>ZEV</w:t>
      </w:r>
      <w:r w:rsidRPr="5CF7BC24">
        <w:rPr>
          <w:rFonts w:ascii="Times New Roman" w:eastAsia="Times New Roman" w:hAnsi="Times New Roman" w:cs="Times New Roman"/>
          <w:sz w:val="24"/>
          <w:szCs w:val="24"/>
        </w:rPr>
        <w:t xml:space="preserve"> by 2027</w:t>
      </w:r>
      <w:r w:rsidR="1B6BC911" w:rsidRPr="5CF7BC24">
        <w:rPr>
          <w:rFonts w:ascii="Times New Roman" w:eastAsia="Times New Roman" w:hAnsi="Times New Roman" w:cs="Times New Roman"/>
          <w:sz w:val="24"/>
          <w:szCs w:val="24"/>
        </w:rPr>
        <w:t xml:space="preserve"> and 100 percent medium and heavy-duty vehicles by 2035</w:t>
      </w:r>
      <w:r w:rsidRPr="5CF7BC24">
        <w:rPr>
          <w:rFonts w:ascii="Times New Roman" w:eastAsia="Times New Roman" w:hAnsi="Times New Roman" w:cs="Times New Roman"/>
          <w:sz w:val="24"/>
          <w:szCs w:val="24"/>
        </w:rPr>
        <w:t xml:space="preserve">, fleet optimization, petroleum use reduction, alternative fuel use increase. Address the following key topic areas: </w:t>
      </w:r>
      <w:r w:rsidRPr="5CF7BC24">
        <w:rPr>
          <w:rFonts w:ascii="Times New Roman" w:eastAsia="Times" w:hAnsi="Times New Roman" w:cs="Times New Roman"/>
          <w:sz w:val="24"/>
          <w:szCs w:val="24"/>
        </w:rPr>
        <w:t xml:space="preserve"> </w:t>
      </w:r>
      <w:r w:rsidRPr="5CF7BC24">
        <w:rPr>
          <w:rFonts w:ascii="Times New Roman" w:hAnsi="Times New Roman" w:cs="Times New Roman"/>
          <w:sz w:val="24"/>
          <w:szCs w:val="24"/>
        </w:rPr>
        <w:t xml:space="preserve"> </w:t>
      </w:r>
    </w:p>
    <w:p w14:paraId="31336DB6" w14:textId="6D18BE81" w:rsidR="000971D3" w:rsidRPr="00D279BD" w:rsidRDefault="17BC05FC" w:rsidP="00D279BD">
      <w:pPr>
        <w:pStyle w:val="ListParagraph"/>
        <w:numPr>
          <w:ilvl w:val="0"/>
          <w:numId w:val="139"/>
        </w:numPr>
        <w:spacing w:after="0"/>
        <w:ind w:left="720"/>
        <w:rPr>
          <w:rFonts w:ascii="Times New Roman" w:eastAsia="Times" w:hAnsi="Times New Roman" w:cs="Times New Roman"/>
          <w:sz w:val="24"/>
          <w:szCs w:val="24"/>
        </w:rPr>
      </w:pPr>
      <w:r w:rsidRPr="5CF7BC24">
        <w:rPr>
          <w:rFonts w:ascii="Times New Roman" w:hAnsi="Times New Roman" w:cs="Times New Roman"/>
          <w:sz w:val="24"/>
          <w:szCs w:val="24"/>
        </w:rPr>
        <w:t xml:space="preserve">Summarize your site’s </w:t>
      </w:r>
      <w:r w:rsidR="005C0FDD">
        <w:rPr>
          <w:rFonts w:ascii="Times New Roman" w:hAnsi="Times New Roman" w:cs="Times New Roman"/>
          <w:sz w:val="24"/>
          <w:szCs w:val="24"/>
        </w:rPr>
        <w:t>FY24</w:t>
      </w:r>
      <w:r w:rsidRPr="5CF7BC24">
        <w:rPr>
          <w:rFonts w:ascii="Times New Roman" w:hAnsi="Times New Roman" w:cs="Times New Roman"/>
          <w:sz w:val="24"/>
          <w:szCs w:val="24"/>
        </w:rPr>
        <w:t xml:space="preserve"> ZEV </w:t>
      </w:r>
      <w:r w:rsidR="00404C64" w:rsidRPr="5CF7BC24">
        <w:rPr>
          <w:rFonts w:ascii="Times New Roman" w:hAnsi="Times New Roman" w:cs="Times New Roman"/>
          <w:sz w:val="24"/>
          <w:szCs w:val="24"/>
        </w:rPr>
        <w:t xml:space="preserve">acquisition </w:t>
      </w:r>
      <w:r w:rsidR="5C7B88E2" w:rsidRPr="5CF7BC24">
        <w:rPr>
          <w:rFonts w:ascii="Times New Roman" w:hAnsi="Times New Roman" w:cs="Times New Roman"/>
          <w:sz w:val="24"/>
          <w:szCs w:val="24"/>
        </w:rPr>
        <w:t>progress and anticipated</w:t>
      </w:r>
      <w:r w:rsidR="000971D3" w:rsidRPr="5CF7BC24">
        <w:rPr>
          <w:rFonts w:ascii="Times New Roman" w:eastAsia="Times" w:hAnsi="Times New Roman" w:cs="Times New Roman"/>
          <w:sz w:val="24"/>
          <w:szCs w:val="24"/>
        </w:rPr>
        <w:t xml:space="preserve"> future performance.</w:t>
      </w:r>
      <w:r w:rsidR="00431C54">
        <w:rPr>
          <w:rFonts w:ascii="Times New Roman" w:eastAsia="Times" w:hAnsi="Times New Roman" w:cs="Times New Roman"/>
          <w:sz w:val="24"/>
          <w:szCs w:val="24"/>
        </w:rPr>
        <w:t xml:space="preserve"> Provide LD ZEV </w:t>
      </w:r>
      <w:r w:rsidR="005C0FDD">
        <w:rPr>
          <w:rFonts w:ascii="Times New Roman" w:eastAsia="Times" w:hAnsi="Times New Roman" w:cs="Times New Roman"/>
          <w:sz w:val="24"/>
          <w:szCs w:val="24"/>
        </w:rPr>
        <w:t xml:space="preserve">acquisition </w:t>
      </w:r>
      <w:r w:rsidR="00431C54">
        <w:rPr>
          <w:rFonts w:ascii="Times New Roman" w:eastAsia="Times" w:hAnsi="Times New Roman" w:cs="Times New Roman"/>
          <w:sz w:val="24"/>
          <w:szCs w:val="24"/>
        </w:rPr>
        <w:t>projections for FY25, FY26 and FY27.</w:t>
      </w:r>
    </w:p>
    <w:p w14:paraId="0B87C65B" w14:textId="2CB639A3" w:rsidR="00EF4D0B" w:rsidRPr="00D279BD" w:rsidRDefault="5BC808E1" w:rsidP="00BD4464">
      <w:pPr>
        <w:pStyle w:val="ListParagraph"/>
        <w:numPr>
          <w:ilvl w:val="0"/>
          <w:numId w:val="133"/>
        </w:numPr>
        <w:spacing w:after="0"/>
        <w:ind w:left="720"/>
        <w:rPr>
          <w:rFonts w:ascii="Times New Roman" w:eastAsia="Times" w:hAnsi="Times New Roman" w:cs="Times New Roman"/>
          <w:sz w:val="24"/>
          <w:szCs w:val="24"/>
        </w:rPr>
      </w:pPr>
      <w:r w:rsidRPr="5CF7BC24">
        <w:rPr>
          <w:rFonts w:ascii="Times New Roman" w:hAnsi="Times New Roman" w:cs="Times New Roman"/>
          <w:sz w:val="24"/>
          <w:szCs w:val="24"/>
        </w:rPr>
        <w:t>Summarize your site</w:t>
      </w:r>
      <w:r w:rsidR="534C7759" w:rsidRPr="5CF7BC24">
        <w:rPr>
          <w:rFonts w:ascii="Times New Roman" w:hAnsi="Times New Roman" w:cs="Times New Roman"/>
          <w:sz w:val="24"/>
          <w:szCs w:val="24"/>
        </w:rPr>
        <w:t>’</w:t>
      </w:r>
      <w:r w:rsidRPr="5CF7BC24">
        <w:rPr>
          <w:rFonts w:ascii="Times New Roman" w:hAnsi="Times New Roman" w:cs="Times New Roman"/>
          <w:sz w:val="24"/>
          <w:szCs w:val="24"/>
        </w:rPr>
        <w:t xml:space="preserve">s </w:t>
      </w:r>
      <w:r w:rsidR="665002D7" w:rsidRPr="5CF7BC24">
        <w:rPr>
          <w:rFonts w:ascii="Times New Roman" w:hAnsi="Times New Roman" w:cs="Times New Roman"/>
          <w:sz w:val="24"/>
          <w:szCs w:val="24"/>
        </w:rPr>
        <w:t xml:space="preserve">electric vehicle supply equipment (EVSE) </w:t>
      </w:r>
      <w:r w:rsidR="3D7B2098" w:rsidRPr="5CF7BC24">
        <w:rPr>
          <w:rFonts w:ascii="Times New Roman" w:hAnsi="Times New Roman" w:cs="Times New Roman"/>
          <w:sz w:val="24"/>
          <w:szCs w:val="24"/>
        </w:rPr>
        <w:t>infrastructure plans</w:t>
      </w:r>
      <w:r w:rsidR="1DD9B4FF" w:rsidRPr="5CF7BC24">
        <w:rPr>
          <w:rFonts w:ascii="Times New Roman" w:eastAsia="Times" w:hAnsi="Times New Roman" w:cs="Times New Roman"/>
          <w:sz w:val="24"/>
          <w:szCs w:val="24"/>
        </w:rPr>
        <w:t>, including count of current and projected charging ports.</w:t>
      </w:r>
    </w:p>
    <w:p w14:paraId="5EBB47DF" w14:textId="5587BABA" w:rsidR="00EF4D0B" w:rsidRPr="00D279BD" w:rsidRDefault="175F0CB0" w:rsidP="003B6273">
      <w:pPr>
        <w:pStyle w:val="ListParagraph"/>
        <w:numPr>
          <w:ilvl w:val="1"/>
          <w:numId w:val="133"/>
        </w:numPr>
        <w:spacing w:after="0"/>
        <w:rPr>
          <w:rFonts w:ascii="Times New Roman" w:eastAsia="Times" w:hAnsi="Times New Roman" w:cs="Times New Roman"/>
          <w:sz w:val="24"/>
          <w:szCs w:val="24"/>
        </w:rPr>
      </w:pPr>
      <w:r w:rsidRPr="5CF7BC24">
        <w:rPr>
          <w:rFonts w:ascii="Times New Roman" w:eastAsia="Times" w:hAnsi="Times New Roman" w:cs="Times New Roman"/>
          <w:sz w:val="24"/>
          <w:szCs w:val="24"/>
        </w:rPr>
        <w:t xml:space="preserve">Describe if and how electricity from EVSE is being tracked and reported. </w:t>
      </w:r>
      <w:r w:rsidR="17BC05FC" w:rsidRPr="5CF7BC24">
        <w:rPr>
          <w:rFonts w:ascii="Times New Roman" w:eastAsia="Times" w:hAnsi="Times New Roman" w:cs="Times New Roman"/>
          <w:sz w:val="24"/>
          <w:szCs w:val="24"/>
        </w:rPr>
        <w:t xml:space="preserve">  </w:t>
      </w:r>
    </w:p>
    <w:p w14:paraId="5161E6C1" w14:textId="2893A925" w:rsidR="00EF4D0B" w:rsidRPr="00D279BD" w:rsidRDefault="665002D7" w:rsidP="003B6273">
      <w:pPr>
        <w:pStyle w:val="ListParagraph"/>
        <w:numPr>
          <w:ilvl w:val="1"/>
          <w:numId w:val="133"/>
        </w:numPr>
        <w:spacing w:after="0"/>
        <w:rPr>
          <w:rFonts w:ascii="Times New Roman" w:eastAsia="Times" w:hAnsi="Times New Roman" w:cs="Times New Roman"/>
          <w:sz w:val="24"/>
          <w:szCs w:val="24"/>
        </w:rPr>
      </w:pPr>
      <w:r w:rsidRPr="5CF7BC24">
        <w:rPr>
          <w:rFonts w:ascii="Times New Roman" w:eastAsia="Times" w:hAnsi="Times New Roman" w:cs="Times New Roman"/>
          <w:sz w:val="24"/>
          <w:szCs w:val="24"/>
        </w:rPr>
        <w:t>Address planned or active workplace charging for personal</w:t>
      </w:r>
      <w:r w:rsidR="4A2FE056" w:rsidRPr="5CF7BC24">
        <w:rPr>
          <w:rFonts w:ascii="Times New Roman" w:eastAsia="Times" w:hAnsi="Times New Roman" w:cs="Times New Roman"/>
          <w:sz w:val="24"/>
          <w:szCs w:val="24"/>
        </w:rPr>
        <w:t>ly owned vehicle</w:t>
      </w:r>
      <w:r w:rsidR="00A05F1C" w:rsidRPr="5CF7BC24">
        <w:rPr>
          <w:rFonts w:ascii="Times New Roman" w:eastAsia="Times" w:hAnsi="Times New Roman" w:cs="Times New Roman"/>
          <w:sz w:val="24"/>
          <w:szCs w:val="24"/>
        </w:rPr>
        <w:t>s</w:t>
      </w:r>
      <w:r w:rsidR="3D1F2C32" w:rsidRPr="5CF7BC24">
        <w:rPr>
          <w:rFonts w:ascii="Times New Roman" w:eastAsia="Times" w:hAnsi="Times New Roman" w:cs="Times New Roman"/>
          <w:sz w:val="24"/>
          <w:szCs w:val="24"/>
        </w:rPr>
        <w:t xml:space="preserve"> (POV) and any challenges or obstacles in POV charging.</w:t>
      </w:r>
      <w:r w:rsidRPr="5CF7BC24">
        <w:rPr>
          <w:rFonts w:ascii="Times New Roman" w:eastAsia="Times" w:hAnsi="Times New Roman" w:cs="Times New Roman"/>
          <w:sz w:val="24"/>
          <w:szCs w:val="24"/>
        </w:rPr>
        <w:t xml:space="preserve"> </w:t>
      </w:r>
      <w:r w:rsidR="2F4E1EC9" w:rsidRPr="5CF7BC24">
        <w:rPr>
          <w:rFonts w:ascii="Times New Roman" w:eastAsia="Times" w:hAnsi="Times New Roman" w:cs="Times New Roman"/>
          <w:sz w:val="24"/>
          <w:szCs w:val="24"/>
        </w:rPr>
        <w:t>P</w:t>
      </w:r>
      <w:r w:rsidR="1D4DD5B2" w:rsidRPr="5CF7BC24">
        <w:rPr>
          <w:rFonts w:ascii="Times New Roman" w:eastAsia="Times" w:hAnsi="Times New Roman" w:cs="Times New Roman"/>
          <w:sz w:val="24"/>
          <w:szCs w:val="24"/>
        </w:rPr>
        <w:t xml:space="preserve">lease describe if the EVSE is </w:t>
      </w:r>
      <w:r w:rsidR="68F2234F" w:rsidRPr="5CF7BC24">
        <w:rPr>
          <w:rFonts w:ascii="Times New Roman" w:eastAsia="Times" w:hAnsi="Times New Roman" w:cs="Times New Roman"/>
          <w:sz w:val="24"/>
          <w:szCs w:val="24"/>
        </w:rPr>
        <w:t xml:space="preserve">also </w:t>
      </w:r>
      <w:r w:rsidR="1D4DD5B2" w:rsidRPr="5CF7BC24">
        <w:rPr>
          <w:rFonts w:ascii="Times New Roman" w:eastAsia="Times" w:hAnsi="Times New Roman" w:cs="Times New Roman"/>
          <w:sz w:val="24"/>
          <w:szCs w:val="24"/>
        </w:rPr>
        <w:t xml:space="preserve">used </w:t>
      </w:r>
      <w:r w:rsidR="786E1C99" w:rsidRPr="5CF7BC24">
        <w:rPr>
          <w:rFonts w:ascii="Times New Roman" w:eastAsia="Times" w:hAnsi="Times New Roman" w:cs="Times New Roman"/>
          <w:sz w:val="24"/>
          <w:szCs w:val="24"/>
        </w:rPr>
        <w:t xml:space="preserve">for </w:t>
      </w:r>
      <w:r w:rsidR="1D4DD5B2" w:rsidRPr="5CF7BC24">
        <w:rPr>
          <w:rFonts w:ascii="Times New Roman" w:eastAsia="Times" w:hAnsi="Times New Roman" w:cs="Times New Roman"/>
          <w:sz w:val="24"/>
          <w:szCs w:val="24"/>
        </w:rPr>
        <w:t xml:space="preserve">government fleet charging. </w:t>
      </w:r>
    </w:p>
    <w:p w14:paraId="1156B655" w14:textId="02639714" w:rsidR="00EF4D0B" w:rsidRPr="001A1A38" w:rsidRDefault="004F0681" w:rsidP="00BD4464">
      <w:pPr>
        <w:pStyle w:val="ListParagraph"/>
        <w:numPr>
          <w:ilvl w:val="0"/>
          <w:numId w:val="133"/>
        </w:numPr>
        <w:spacing w:after="0"/>
        <w:ind w:left="720"/>
        <w:rPr>
          <w:rFonts w:ascii="Times New Roman" w:hAnsi="Times New Roman" w:cs="Times New Roman"/>
          <w:sz w:val="24"/>
          <w:szCs w:val="24"/>
        </w:rPr>
      </w:pPr>
      <w:r w:rsidRPr="5CF7BC24">
        <w:rPr>
          <w:rFonts w:ascii="Times New Roman" w:hAnsi="Times New Roman" w:cs="Times New Roman"/>
          <w:sz w:val="24"/>
          <w:szCs w:val="24"/>
        </w:rPr>
        <w:t xml:space="preserve">Discuss </w:t>
      </w:r>
      <w:r w:rsidR="00D16E5C" w:rsidRPr="5CF7BC24">
        <w:rPr>
          <w:rFonts w:ascii="Times New Roman" w:hAnsi="Times New Roman" w:cs="Times New Roman"/>
          <w:sz w:val="24"/>
          <w:szCs w:val="24"/>
        </w:rPr>
        <w:t>s</w:t>
      </w:r>
      <w:r w:rsidR="17BC05FC" w:rsidRPr="5CF7BC24">
        <w:rPr>
          <w:rFonts w:ascii="Times New Roman" w:hAnsi="Times New Roman" w:cs="Times New Roman"/>
          <w:sz w:val="24"/>
          <w:szCs w:val="24"/>
        </w:rPr>
        <w:t xml:space="preserve">ite-specific challenges </w:t>
      </w:r>
      <w:r w:rsidR="636DF6C7" w:rsidRPr="5CF7BC24">
        <w:rPr>
          <w:rFonts w:ascii="Times New Roman" w:hAnsi="Times New Roman" w:cs="Times New Roman"/>
          <w:sz w:val="24"/>
          <w:szCs w:val="24"/>
        </w:rPr>
        <w:t xml:space="preserve">of </w:t>
      </w:r>
      <w:r w:rsidR="17BC05FC" w:rsidRPr="5CF7BC24">
        <w:rPr>
          <w:rFonts w:ascii="Times New Roman" w:hAnsi="Times New Roman" w:cs="Times New Roman"/>
          <w:sz w:val="24"/>
          <w:szCs w:val="24"/>
        </w:rPr>
        <w:t xml:space="preserve">implementation and deployment of ZEVs and/or EVSE. </w:t>
      </w:r>
    </w:p>
    <w:p w14:paraId="77D7BC88" w14:textId="296B3B30" w:rsidR="00EF4D0B" w:rsidRPr="001A1A38" w:rsidRDefault="17BC05FC" w:rsidP="00BD4464">
      <w:pPr>
        <w:pStyle w:val="ListParagraph"/>
        <w:numPr>
          <w:ilvl w:val="0"/>
          <w:numId w:val="133"/>
        </w:numPr>
        <w:spacing w:after="0"/>
        <w:ind w:left="720"/>
        <w:rPr>
          <w:rFonts w:ascii="Times New Roman" w:hAnsi="Times New Roman" w:cs="Times New Roman"/>
          <w:sz w:val="24"/>
          <w:szCs w:val="24"/>
        </w:rPr>
      </w:pPr>
      <w:r w:rsidRPr="5CF7BC24">
        <w:rPr>
          <w:rFonts w:ascii="Times New Roman" w:hAnsi="Times New Roman" w:cs="Times New Roman"/>
          <w:sz w:val="24"/>
          <w:szCs w:val="24"/>
        </w:rPr>
        <w:t>Describe the tools (e.g., ZEV Ready, ZPAC, Tiger Team, E</w:t>
      </w:r>
      <w:r w:rsidR="3AF03F97" w:rsidRPr="5CF7BC24">
        <w:rPr>
          <w:rFonts w:ascii="Times New Roman" w:hAnsi="Times New Roman" w:cs="Times New Roman"/>
          <w:sz w:val="24"/>
          <w:szCs w:val="24"/>
        </w:rPr>
        <w:t>VI-LOCATE</w:t>
      </w:r>
      <w:r w:rsidRPr="5CF7BC24">
        <w:rPr>
          <w:rFonts w:ascii="Times New Roman" w:hAnsi="Times New Roman" w:cs="Times New Roman"/>
          <w:sz w:val="24"/>
          <w:szCs w:val="24"/>
        </w:rPr>
        <w:t xml:space="preserve">, etc.) you have utilized to </w:t>
      </w:r>
      <w:r w:rsidR="697954F7" w:rsidRPr="5CF7BC24">
        <w:rPr>
          <w:rFonts w:ascii="Times New Roman" w:hAnsi="Times New Roman" w:cs="Times New Roman"/>
          <w:sz w:val="24"/>
          <w:szCs w:val="24"/>
        </w:rPr>
        <w:t xml:space="preserve">plan, </w:t>
      </w:r>
      <w:r w:rsidR="43EBD6E5" w:rsidRPr="5CF7BC24">
        <w:rPr>
          <w:rFonts w:ascii="Times New Roman" w:hAnsi="Times New Roman" w:cs="Times New Roman"/>
          <w:sz w:val="24"/>
          <w:szCs w:val="24"/>
        </w:rPr>
        <w:t xml:space="preserve">improve, and implement </w:t>
      </w:r>
      <w:r w:rsidRPr="5CF7BC24">
        <w:rPr>
          <w:rFonts w:ascii="Times New Roman" w:hAnsi="Times New Roman" w:cs="Times New Roman"/>
          <w:sz w:val="24"/>
          <w:szCs w:val="24"/>
        </w:rPr>
        <w:t>EVSE and ZEV deployment.</w:t>
      </w:r>
    </w:p>
    <w:p w14:paraId="4A644930" w14:textId="77777777" w:rsidR="006D4E19" w:rsidRPr="00545EEA" w:rsidRDefault="006D4E19" w:rsidP="006D4E19">
      <w:pPr>
        <w:pStyle w:val="ListParagraph"/>
        <w:spacing w:after="0"/>
        <w:rPr>
          <w:rFonts w:ascii="Times" w:eastAsia="Times" w:hAnsi="Times" w:cs="Times"/>
          <w:sz w:val="24"/>
          <w:szCs w:val="24"/>
          <w:u w:val="single"/>
        </w:rPr>
      </w:pPr>
    </w:p>
    <w:p w14:paraId="2F97F838" w14:textId="1743B26E" w:rsidR="00AC7841" w:rsidRPr="00492A7D" w:rsidRDefault="00AC7841" w:rsidP="00492A7D">
      <w:pPr>
        <w:pStyle w:val="Heading1"/>
        <w:rPr>
          <w:b w:val="0"/>
          <w:bCs/>
          <w:i/>
          <w:iCs/>
          <w:sz w:val="24"/>
          <w:szCs w:val="20"/>
        </w:rPr>
      </w:pPr>
      <w:bookmarkStart w:id="27" w:name="_Toc521942854"/>
      <w:bookmarkStart w:id="28" w:name="_Toc172022118"/>
      <w:bookmarkStart w:id="29" w:name="_Toc145076773"/>
      <w:r>
        <w:t xml:space="preserve">Clean </w:t>
      </w:r>
      <w:r w:rsidR="00951CA8">
        <w:t>&amp;</w:t>
      </w:r>
      <w:r>
        <w:t xml:space="preserve"> </w:t>
      </w:r>
      <w:r w:rsidR="00753E44">
        <w:t>Renewable Energy</w:t>
      </w:r>
      <w:bookmarkEnd w:id="27"/>
      <w:bookmarkEnd w:id="28"/>
      <w:r w:rsidR="006C1B45" w:rsidRPr="00310BB4">
        <w:t xml:space="preserve"> </w:t>
      </w:r>
      <w:bookmarkEnd w:id="29"/>
    </w:p>
    <w:p w14:paraId="7053CCC4" w14:textId="6D43244E" w:rsidR="00162F80" w:rsidRDefault="7B863442" w:rsidP="00162F80">
      <w:pPr>
        <w:spacing w:after="0"/>
        <w:rPr>
          <w:rFonts w:ascii="Times New Roman" w:hAnsi="Times New Roman" w:cs="Times New Roman"/>
          <w:sz w:val="24"/>
          <w:szCs w:val="24"/>
        </w:rPr>
      </w:pPr>
      <w:r w:rsidRPr="1618EA96">
        <w:rPr>
          <w:rFonts w:ascii="Times New Roman" w:hAnsi="Times New Roman" w:cs="Times New Roman"/>
          <w:sz w:val="24"/>
          <w:szCs w:val="24"/>
        </w:rPr>
        <w:t>Describe efforts to utilize CFE</w:t>
      </w:r>
      <w:r w:rsidR="00C45584">
        <w:rPr>
          <w:rFonts w:ascii="Times New Roman" w:hAnsi="Times New Roman" w:cs="Times New Roman"/>
          <w:sz w:val="24"/>
          <w:szCs w:val="24"/>
        </w:rPr>
        <w:t xml:space="preserve"> a</w:t>
      </w:r>
      <w:r w:rsidR="7A70EEF0" w:rsidRPr="1618EA96">
        <w:rPr>
          <w:rFonts w:ascii="Times New Roman" w:hAnsi="Times New Roman" w:cs="Times New Roman"/>
          <w:sz w:val="24"/>
          <w:szCs w:val="24"/>
        </w:rPr>
        <w:t>ddress</w:t>
      </w:r>
      <w:r w:rsidR="00C45584">
        <w:rPr>
          <w:rFonts w:ascii="Times New Roman" w:hAnsi="Times New Roman" w:cs="Times New Roman"/>
          <w:sz w:val="24"/>
          <w:szCs w:val="24"/>
        </w:rPr>
        <w:t>ing</w:t>
      </w:r>
      <w:r w:rsidR="7A70EEF0" w:rsidRPr="1618EA96">
        <w:rPr>
          <w:rFonts w:ascii="Times New Roman" w:hAnsi="Times New Roman" w:cs="Times New Roman"/>
          <w:sz w:val="24"/>
          <w:szCs w:val="24"/>
        </w:rPr>
        <w:t xml:space="preserve"> the key topic</w:t>
      </w:r>
      <w:r w:rsidR="00C45584">
        <w:rPr>
          <w:rFonts w:ascii="Times New Roman" w:hAnsi="Times New Roman" w:cs="Times New Roman"/>
          <w:sz w:val="24"/>
          <w:szCs w:val="24"/>
        </w:rPr>
        <w:t xml:space="preserve">s </w:t>
      </w:r>
      <w:r w:rsidR="7A70EEF0" w:rsidRPr="1618EA96">
        <w:rPr>
          <w:rFonts w:ascii="Times New Roman" w:hAnsi="Times New Roman" w:cs="Times New Roman"/>
          <w:sz w:val="24"/>
          <w:szCs w:val="24"/>
        </w:rPr>
        <w:t xml:space="preserve">below. </w:t>
      </w:r>
    </w:p>
    <w:p w14:paraId="2C5EFAE6" w14:textId="13584CA4" w:rsidR="0098555A" w:rsidRDefault="66750292" w:rsidP="009E1237">
      <w:pPr>
        <w:pStyle w:val="ListParagraph"/>
        <w:numPr>
          <w:ilvl w:val="0"/>
          <w:numId w:val="80"/>
        </w:numPr>
        <w:spacing w:after="0"/>
        <w:rPr>
          <w:rFonts w:ascii="Times New Roman" w:hAnsi="Times New Roman" w:cs="Times New Roman"/>
          <w:sz w:val="24"/>
          <w:szCs w:val="24"/>
        </w:rPr>
      </w:pPr>
      <w:r w:rsidRPr="01D23C51">
        <w:rPr>
          <w:rFonts w:ascii="Times New Roman" w:hAnsi="Times New Roman" w:cs="Times New Roman"/>
          <w:sz w:val="24"/>
          <w:szCs w:val="24"/>
        </w:rPr>
        <w:t xml:space="preserve">Efforts to increase use of </w:t>
      </w:r>
      <w:r w:rsidRPr="002B0586">
        <w:rPr>
          <w:rFonts w:ascii="Times New Roman" w:hAnsi="Times New Roman" w:cs="Times New Roman"/>
          <w:sz w:val="24"/>
          <w:szCs w:val="24"/>
        </w:rPr>
        <w:t>CFE</w:t>
      </w:r>
      <w:r>
        <w:rPr>
          <w:rFonts w:ascii="Times New Roman" w:hAnsi="Times New Roman" w:cs="Times New Roman"/>
          <w:sz w:val="24"/>
          <w:szCs w:val="24"/>
        </w:rPr>
        <w:t xml:space="preserve"> through </w:t>
      </w:r>
      <w:r w:rsidR="51EA6C69">
        <w:rPr>
          <w:rFonts w:ascii="Times New Roman" w:hAnsi="Times New Roman" w:cs="Times New Roman"/>
          <w:sz w:val="24"/>
          <w:szCs w:val="24"/>
        </w:rPr>
        <w:t xml:space="preserve">grid CFE </w:t>
      </w:r>
      <w:r>
        <w:rPr>
          <w:rFonts w:ascii="Times New Roman" w:hAnsi="Times New Roman" w:cs="Times New Roman"/>
          <w:sz w:val="24"/>
          <w:szCs w:val="24"/>
        </w:rPr>
        <w:t>purchases</w:t>
      </w:r>
      <w:r w:rsidR="51EA6C69">
        <w:rPr>
          <w:rFonts w:ascii="Times New Roman" w:hAnsi="Times New Roman" w:cs="Times New Roman"/>
          <w:sz w:val="24"/>
          <w:szCs w:val="24"/>
        </w:rPr>
        <w:t>,</w:t>
      </w:r>
      <w:r>
        <w:rPr>
          <w:rFonts w:ascii="Times New Roman" w:hAnsi="Times New Roman" w:cs="Times New Roman"/>
          <w:sz w:val="24"/>
          <w:szCs w:val="24"/>
        </w:rPr>
        <w:t xml:space="preserve"> on-site CFE generation &amp; storage options, </w:t>
      </w:r>
      <w:r w:rsidR="51135AC1">
        <w:rPr>
          <w:rFonts w:ascii="Times New Roman" w:hAnsi="Times New Roman" w:cs="Times New Roman"/>
          <w:sz w:val="24"/>
          <w:szCs w:val="24"/>
        </w:rPr>
        <w:t>and/</w:t>
      </w:r>
      <w:r>
        <w:rPr>
          <w:rFonts w:ascii="Times New Roman" w:hAnsi="Times New Roman" w:cs="Times New Roman"/>
          <w:sz w:val="24"/>
          <w:szCs w:val="24"/>
        </w:rPr>
        <w:t>or purchased energy attribute certificates (EACs)</w:t>
      </w:r>
      <w:r w:rsidR="0098555A" w:rsidRPr="00E7540B">
        <w:rPr>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w:t>
      </w:r>
      <w:r w:rsidR="3A514D17">
        <w:rPr>
          <w:rFonts w:ascii="Times New Roman" w:hAnsi="Times New Roman" w:cs="Times New Roman"/>
          <w:sz w:val="24"/>
          <w:szCs w:val="24"/>
        </w:rPr>
        <w:t>or procurement options from utility suppliers (</w:t>
      </w:r>
      <w:r w:rsidR="46B548BC">
        <w:rPr>
          <w:rFonts w:ascii="Times New Roman" w:hAnsi="Times New Roman" w:cs="Times New Roman"/>
          <w:sz w:val="24"/>
          <w:szCs w:val="24"/>
        </w:rPr>
        <w:t>e.g.,</w:t>
      </w:r>
      <w:r w:rsidR="3A514D17">
        <w:rPr>
          <w:rFonts w:ascii="Times New Roman" w:hAnsi="Times New Roman" w:cs="Times New Roman"/>
          <w:sz w:val="24"/>
          <w:szCs w:val="24"/>
        </w:rPr>
        <w:t xml:space="preserve"> green tariffs). </w:t>
      </w:r>
    </w:p>
    <w:p w14:paraId="6936B223" w14:textId="2BD354CD" w:rsidR="002D0098" w:rsidRPr="009E1237" w:rsidRDefault="002D0098" w:rsidP="009E1237">
      <w:pPr>
        <w:pStyle w:val="ListParagraph"/>
        <w:numPr>
          <w:ilvl w:val="0"/>
          <w:numId w:val="80"/>
        </w:numPr>
        <w:spacing w:after="0"/>
        <w:rPr>
          <w:rFonts w:ascii="Times New Roman" w:hAnsi="Times New Roman" w:cs="Times New Roman"/>
          <w:sz w:val="24"/>
          <w:szCs w:val="24"/>
        </w:rPr>
      </w:pPr>
      <w:r>
        <w:rPr>
          <w:rFonts w:ascii="Times New Roman" w:hAnsi="Times New Roman" w:cs="Times New Roman"/>
          <w:sz w:val="24"/>
          <w:szCs w:val="24"/>
        </w:rPr>
        <w:t>Identify plans for Energy Sales Agreements (ESAs)</w:t>
      </w:r>
      <w:r w:rsidR="00857412">
        <w:rPr>
          <w:rFonts w:ascii="Times New Roman" w:hAnsi="Times New Roman" w:cs="Times New Roman"/>
          <w:sz w:val="24"/>
          <w:szCs w:val="24"/>
        </w:rPr>
        <w:t>.</w:t>
      </w:r>
    </w:p>
    <w:p w14:paraId="4185DC3C" w14:textId="509E7E34" w:rsidR="00217130" w:rsidRPr="009E1237" w:rsidRDefault="166E9F98" w:rsidP="009E1237">
      <w:pPr>
        <w:pStyle w:val="ListParagraph"/>
        <w:numPr>
          <w:ilvl w:val="0"/>
          <w:numId w:val="80"/>
        </w:numPr>
        <w:spacing w:after="0"/>
        <w:rPr>
          <w:rFonts w:ascii="Times New Roman" w:hAnsi="Times New Roman" w:cs="Times New Roman"/>
          <w:sz w:val="24"/>
          <w:szCs w:val="24"/>
        </w:rPr>
      </w:pPr>
      <w:r w:rsidRPr="1618EA96">
        <w:rPr>
          <w:rFonts w:ascii="Times New Roman" w:hAnsi="Times New Roman" w:cs="Times New Roman"/>
          <w:sz w:val="24"/>
          <w:szCs w:val="24"/>
        </w:rPr>
        <w:t>Plans</w:t>
      </w:r>
      <w:r w:rsidR="591DFEFA" w:rsidRPr="1618EA96">
        <w:rPr>
          <w:rFonts w:ascii="Times New Roman" w:hAnsi="Times New Roman" w:cs="Times New Roman"/>
          <w:sz w:val="24"/>
          <w:szCs w:val="24"/>
        </w:rPr>
        <w:t xml:space="preserve"> for measuring and tracking CFE consumption and supply to achieve </w:t>
      </w:r>
      <w:r w:rsidR="77088578" w:rsidRPr="1618EA96">
        <w:rPr>
          <w:rFonts w:ascii="Times New Roman" w:hAnsi="Times New Roman" w:cs="Times New Roman"/>
          <w:sz w:val="24"/>
          <w:szCs w:val="24"/>
        </w:rPr>
        <w:t>100</w:t>
      </w:r>
      <w:r w:rsidR="0869FE50" w:rsidRPr="1618EA96">
        <w:rPr>
          <w:rFonts w:ascii="Times New Roman" w:hAnsi="Times New Roman" w:cs="Times New Roman"/>
          <w:sz w:val="24"/>
          <w:szCs w:val="24"/>
        </w:rPr>
        <w:t xml:space="preserve"> percent</w:t>
      </w:r>
      <w:r w:rsidR="77088578" w:rsidRPr="1618EA96">
        <w:rPr>
          <w:rFonts w:ascii="Times New Roman" w:hAnsi="Times New Roman" w:cs="Times New Roman"/>
          <w:sz w:val="24"/>
          <w:szCs w:val="24"/>
        </w:rPr>
        <w:t xml:space="preserve"> CFE by 2030, including 50</w:t>
      </w:r>
      <w:r w:rsidR="0869FE50" w:rsidRPr="1618EA96">
        <w:rPr>
          <w:rFonts w:ascii="Times New Roman" w:hAnsi="Times New Roman" w:cs="Times New Roman"/>
          <w:sz w:val="24"/>
          <w:szCs w:val="24"/>
        </w:rPr>
        <w:t xml:space="preserve"> percent</w:t>
      </w:r>
      <w:r w:rsidR="77088578" w:rsidRPr="1618EA96">
        <w:rPr>
          <w:rFonts w:ascii="Times New Roman" w:hAnsi="Times New Roman" w:cs="Times New Roman"/>
          <w:sz w:val="24"/>
          <w:szCs w:val="24"/>
        </w:rPr>
        <w:t xml:space="preserve"> on a </w:t>
      </w:r>
      <w:r w:rsidR="591DFEFA" w:rsidRPr="1618EA96">
        <w:rPr>
          <w:rFonts w:ascii="Times New Roman" w:hAnsi="Times New Roman" w:cs="Times New Roman"/>
          <w:sz w:val="24"/>
          <w:szCs w:val="24"/>
        </w:rPr>
        <w:t>24/7</w:t>
      </w:r>
      <w:r w:rsidR="77088578" w:rsidRPr="1618EA96">
        <w:rPr>
          <w:rFonts w:ascii="Times New Roman" w:hAnsi="Times New Roman" w:cs="Times New Roman"/>
          <w:sz w:val="24"/>
          <w:szCs w:val="24"/>
        </w:rPr>
        <w:t xml:space="preserve"> basis</w:t>
      </w:r>
      <w:r w:rsidR="591DFEFA" w:rsidRPr="1618EA96">
        <w:rPr>
          <w:rFonts w:ascii="Times New Roman" w:hAnsi="Times New Roman" w:cs="Times New Roman"/>
          <w:sz w:val="24"/>
          <w:szCs w:val="24"/>
        </w:rPr>
        <w:t xml:space="preserve">. </w:t>
      </w:r>
    </w:p>
    <w:p w14:paraId="1BB4A902" w14:textId="55103728" w:rsidR="005A7BEC" w:rsidRDefault="00685BB6" w:rsidP="009E1237">
      <w:pPr>
        <w:pStyle w:val="ListParagraph"/>
        <w:numPr>
          <w:ilvl w:val="0"/>
          <w:numId w:val="80"/>
        </w:numPr>
        <w:spacing w:after="0"/>
        <w:rPr>
          <w:rFonts w:ascii="Times New Roman" w:hAnsi="Times New Roman" w:cs="Times New Roman"/>
          <w:sz w:val="24"/>
          <w:szCs w:val="24"/>
        </w:rPr>
      </w:pPr>
      <w:r>
        <w:rPr>
          <w:rFonts w:ascii="Times New Roman" w:hAnsi="Times New Roman" w:cs="Times New Roman"/>
          <w:sz w:val="24"/>
          <w:szCs w:val="24"/>
        </w:rPr>
        <w:t>Use the SSP narrative table to identify</w:t>
      </w:r>
      <w:r w:rsidR="00717FC6">
        <w:rPr>
          <w:rFonts w:ascii="Times New Roman" w:hAnsi="Times New Roman" w:cs="Times New Roman"/>
          <w:sz w:val="24"/>
          <w:szCs w:val="24"/>
        </w:rPr>
        <w:t xml:space="preserve"> e</w:t>
      </w:r>
      <w:r w:rsidR="72BF8233" w:rsidRPr="1618EA96">
        <w:rPr>
          <w:rFonts w:ascii="Times New Roman" w:hAnsi="Times New Roman" w:cs="Times New Roman"/>
          <w:sz w:val="24"/>
          <w:szCs w:val="24"/>
        </w:rPr>
        <w:t xml:space="preserve">xpected annual </w:t>
      </w:r>
      <w:r w:rsidR="32FB9E8D" w:rsidRPr="1618EA96">
        <w:rPr>
          <w:rFonts w:ascii="Times New Roman" w:hAnsi="Times New Roman" w:cs="Times New Roman"/>
          <w:sz w:val="24"/>
          <w:szCs w:val="24"/>
        </w:rPr>
        <w:t>Grid-Supplied CFE</w:t>
      </w:r>
      <w:r w:rsidR="00814311">
        <w:rPr>
          <w:rStyle w:val="FootnoteReference"/>
          <w:rFonts w:ascii="Times New Roman" w:hAnsi="Times New Roman" w:cs="Times New Roman"/>
          <w:sz w:val="24"/>
          <w:szCs w:val="24"/>
        </w:rPr>
        <w:footnoteReference w:id="6"/>
      </w:r>
      <w:r w:rsidR="34C2FE76" w:rsidRPr="1618EA96">
        <w:rPr>
          <w:rFonts w:ascii="Times New Roman" w:hAnsi="Times New Roman" w:cs="Times New Roman"/>
          <w:sz w:val="24"/>
          <w:szCs w:val="24"/>
        </w:rPr>
        <w:t>, Onsite CFE, Purchased CFE, and Legacy CFE</w:t>
      </w:r>
      <w:r w:rsidR="4ADA9938" w:rsidRPr="1618EA96">
        <w:rPr>
          <w:rFonts w:ascii="Times New Roman" w:hAnsi="Times New Roman" w:cs="Times New Roman"/>
          <w:sz w:val="24"/>
          <w:szCs w:val="24"/>
        </w:rPr>
        <w:t xml:space="preserve"> from EPACT 7.5%</w:t>
      </w:r>
      <w:r w:rsidR="32F3498A" w:rsidRPr="1618EA96">
        <w:rPr>
          <w:rFonts w:ascii="Times New Roman" w:hAnsi="Times New Roman" w:cs="Times New Roman"/>
          <w:sz w:val="24"/>
          <w:szCs w:val="24"/>
        </w:rPr>
        <w:t xml:space="preserve"> (in MWh)</w:t>
      </w:r>
      <w:r w:rsidR="0B26D4F6" w:rsidRPr="1618EA96">
        <w:rPr>
          <w:rFonts w:ascii="Times New Roman" w:hAnsi="Times New Roman" w:cs="Times New Roman"/>
          <w:sz w:val="24"/>
          <w:szCs w:val="24"/>
        </w:rPr>
        <w:t xml:space="preserve"> for FY</w:t>
      </w:r>
      <w:r w:rsidR="2F27F996" w:rsidRPr="1618EA96">
        <w:rPr>
          <w:rFonts w:ascii="Times New Roman" w:hAnsi="Times New Roman" w:cs="Times New Roman"/>
          <w:sz w:val="24"/>
          <w:szCs w:val="24"/>
        </w:rPr>
        <w:t>24 – FY30.</w:t>
      </w:r>
      <w:r w:rsidR="526070FF" w:rsidRPr="1618EA96">
        <w:rPr>
          <w:rFonts w:ascii="Times New Roman" w:hAnsi="Times New Roman" w:cs="Times New Roman"/>
          <w:sz w:val="24"/>
          <w:szCs w:val="24"/>
        </w:rPr>
        <w:t xml:space="preserve"> </w:t>
      </w:r>
      <w:r w:rsidR="4ADA9938" w:rsidRPr="1618EA96">
        <w:rPr>
          <w:rFonts w:ascii="Times New Roman" w:hAnsi="Times New Roman" w:cs="Times New Roman"/>
          <w:sz w:val="24"/>
          <w:szCs w:val="24"/>
        </w:rPr>
        <w:t>Expected</w:t>
      </w:r>
      <w:r w:rsidR="6429EA39" w:rsidRPr="1618EA96">
        <w:rPr>
          <w:rFonts w:ascii="Times New Roman" w:hAnsi="Times New Roman" w:cs="Times New Roman"/>
          <w:sz w:val="24"/>
          <w:szCs w:val="24"/>
        </w:rPr>
        <w:t xml:space="preserve"> annual total electricity use (in MWh) for FY24 – FY30.</w:t>
      </w:r>
      <w:r w:rsidR="007F46BD">
        <w:rPr>
          <w:rFonts w:ascii="Times New Roman" w:hAnsi="Times New Roman" w:cs="Times New Roman"/>
          <w:sz w:val="24"/>
          <w:szCs w:val="24"/>
        </w:rPr>
        <w:t xml:space="preserve"> </w:t>
      </w:r>
    </w:p>
    <w:p w14:paraId="09B05804" w14:textId="31736824" w:rsidR="00A652A9" w:rsidRDefault="00A652A9">
      <w:pPr>
        <w:rPr>
          <w:rFonts w:ascii="Times New Roman" w:hAnsi="Times New Roman" w:cs="Times New Roman"/>
          <w:sz w:val="24"/>
          <w:szCs w:val="24"/>
        </w:rPr>
      </w:pPr>
      <w:r>
        <w:rPr>
          <w:rFonts w:ascii="Times New Roman" w:hAnsi="Times New Roman" w:cs="Times New Roman"/>
          <w:sz w:val="24"/>
          <w:szCs w:val="24"/>
        </w:rPr>
        <w:br w:type="page"/>
      </w:r>
    </w:p>
    <w:p w14:paraId="336F0CD6" w14:textId="77777777" w:rsidR="006E4D97" w:rsidRPr="006E4D97" w:rsidRDefault="006E4D97" w:rsidP="4839462A">
      <w:pPr>
        <w:spacing w:after="0"/>
        <w:rPr>
          <w:rFonts w:ascii="Times New Roman" w:hAnsi="Times New Roman" w:cs="Times New Roman"/>
          <w:sz w:val="24"/>
          <w:szCs w:val="24"/>
        </w:rPr>
      </w:pPr>
    </w:p>
    <w:tbl>
      <w:tblPr>
        <w:tblW w:w="8720" w:type="dxa"/>
        <w:jc w:val="center"/>
        <w:tblLook w:val="04A0" w:firstRow="1" w:lastRow="0" w:firstColumn="1" w:lastColumn="0" w:noHBand="0" w:noVBand="1"/>
      </w:tblPr>
      <w:tblGrid>
        <w:gridCol w:w="960"/>
        <w:gridCol w:w="1965"/>
        <w:gridCol w:w="820"/>
        <w:gridCol w:w="865"/>
        <w:gridCol w:w="830"/>
        <w:gridCol w:w="820"/>
        <w:gridCol w:w="820"/>
        <w:gridCol w:w="820"/>
        <w:gridCol w:w="820"/>
      </w:tblGrid>
      <w:tr w:rsidR="006E4D97" w:rsidRPr="006E4D97" w14:paraId="36C463AE" w14:textId="77777777" w:rsidTr="38ED36C4">
        <w:trPr>
          <w:trHeight w:val="585"/>
          <w:jc w:val="center"/>
        </w:trPr>
        <w:tc>
          <w:tcPr>
            <w:tcW w:w="2925" w:type="dxa"/>
            <w:gridSpan w:val="2"/>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8BCB3B8" w14:textId="77777777" w:rsidR="006E4D97" w:rsidRPr="009A7A12" w:rsidRDefault="3B949F23" w:rsidP="006E4D97">
            <w:pPr>
              <w:spacing w:after="0" w:line="240" w:lineRule="auto"/>
              <w:jc w:val="center"/>
              <w:rPr>
                <w:rFonts w:ascii="Times New Roman" w:eastAsia="Times New Roman" w:hAnsi="Times New Roman" w:cs="Times New Roman"/>
                <w:b/>
                <w:bCs/>
                <w:color w:val="FFFFFF"/>
                <w:sz w:val="20"/>
                <w:szCs w:val="20"/>
              </w:rPr>
            </w:pPr>
            <w:r w:rsidRPr="009A7A12">
              <w:rPr>
                <w:rFonts w:ascii="Times New Roman" w:eastAsia="Times New Roman" w:hAnsi="Times New Roman" w:cs="Times New Roman"/>
                <w:b/>
                <w:bCs/>
                <w:color w:val="FFFFFF" w:themeColor="background1"/>
                <w:sz w:val="20"/>
                <w:szCs w:val="20"/>
              </w:rPr>
              <w:t>Metric</w:t>
            </w:r>
          </w:p>
        </w:tc>
        <w:tc>
          <w:tcPr>
            <w:tcW w:w="820" w:type="dxa"/>
            <w:tcBorders>
              <w:top w:val="single" w:sz="4" w:space="0" w:color="auto"/>
              <w:left w:val="nil"/>
              <w:bottom w:val="single" w:sz="4" w:space="0" w:color="auto"/>
              <w:right w:val="single" w:sz="4" w:space="0" w:color="auto"/>
            </w:tcBorders>
            <w:shd w:val="clear" w:color="auto" w:fill="4472C4" w:themeFill="accent1"/>
            <w:vAlign w:val="center"/>
            <w:hideMark/>
          </w:tcPr>
          <w:p w14:paraId="612B1DE2" w14:textId="77777777" w:rsidR="006E4D97" w:rsidRPr="009A7A12" w:rsidRDefault="3B949F23" w:rsidP="006E4D97">
            <w:pPr>
              <w:spacing w:after="0" w:line="240" w:lineRule="auto"/>
              <w:jc w:val="center"/>
              <w:rPr>
                <w:rFonts w:ascii="Times New Roman" w:eastAsia="Times New Roman" w:hAnsi="Times New Roman" w:cs="Times New Roman"/>
                <w:b/>
                <w:bCs/>
                <w:color w:val="FFFFFF"/>
                <w:sz w:val="20"/>
                <w:szCs w:val="20"/>
              </w:rPr>
            </w:pPr>
            <w:r w:rsidRPr="009A7A12">
              <w:rPr>
                <w:rFonts w:ascii="Times New Roman" w:eastAsia="Times New Roman" w:hAnsi="Times New Roman" w:cs="Times New Roman"/>
                <w:b/>
                <w:bCs/>
                <w:color w:val="FFFFFF" w:themeColor="background1"/>
                <w:sz w:val="20"/>
                <w:szCs w:val="20"/>
              </w:rPr>
              <w:t>FY 24</w:t>
            </w:r>
          </w:p>
        </w:tc>
        <w:tc>
          <w:tcPr>
            <w:tcW w:w="865" w:type="dxa"/>
            <w:tcBorders>
              <w:top w:val="single" w:sz="4" w:space="0" w:color="auto"/>
              <w:left w:val="nil"/>
              <w:bottom w:val="single" w:sz="4" w:space="0" w:color="auto"/>
              <w:right w:val="single" w:sz="4" w:space="0" w:color="auto"/>
            </w:tcBorders>
            <w:shd w:val="clear" w:color="auto" w:fill="4472C4" w:themeFill="accent1"/>
            <w:vAlign w:val="center"/>
            <w:hideMark/>
          </w:tcPr>
          <w:p w14:paraId="4E265A1E" w14:textId="77777777" w:rsidR="006E4D97" w:rsidRPr="009A7A12" w:rsidRDefault="3B949F23" w:rsidP="006E4D97">
            <w:pPr>
              <w:spacing w:after="0" w:line="240" w:lineRule="auto"/>
              <w:jc w:val="center"/>
              <w:rPr>
                <w:rFonts w:ascii="Times New Roman" w:eastAsia="Times New Roman" w:hAnsi="Times New Roman" w:cs="Times New Roman"/>
                <w:b/>
                <w:bCs/>
                <w:color w:val="FFFFFF"/>
                <w:sz w:val="20"/>
                <w:szCs w:val="20"/>
              </w:rPr>
            </w:pPr>
            <w:r w:rsidRPr="009A7A12">
              <w:rPr>
                <w:rFonts w:ascii="Times New Roman" w:eastAsia="Times New Roman" w:hAnsi="Times New Roman" w:cs="Times New Roman"/>
                <w:b/>
                <w:bCs/>
                <w:color w:val="FFFFFF" w:themeColor="background1"/>
                <w:sz w:val="20"/>
                <w:szCs w:val="20"/>
              </w:rPr>
              <w:t xml:space="preserve">FY 25 </w:t>
            </w:r>
          </w:p>
        </w:tc>
        <w:tc>
          <w:tcPr>
            <w:tcW w:w="830" w:type="dxa"/>
            <w:tcBorders>
              <w:top w:val="single" w:sz="4" w:space="0" w:color="auto"/>
              <w:left w:val="nil"/>
              <w:bottom w:val="single" w:sz="4" w:space="0" w:color="auto"/>
              <w:right w:val="single" w:sz="4" w:space="0" w:color="auto"/>
            </w:tcBorders>
            <w:shd w:val="clear" w:color="auto" w:fill="4472C4" w:themeFill="accent1"/>
            <w:vAlign w:val="center"/>
            <w:hideMark/>
          </w:tcPr>
          <w:p w14:paraId="305C03C5" w14:textId="77777777" w:rsidR="006E4D97" w:rsidRPr="009A7A12" w:rsidRDefault="3B949F23" w:rsidP="006E4D97">
            <w:pPr>
              <w:spacing w:after="0" w:line="240" w:lineRule="auto"/>
              <w:jc w:val="center"/>
              <w:rPr>
                <w:rFonts w:ascii="Times New Roman" w:eastAsia="Times New Roman" w:hAnsi="Times New Roman" w:cs="Times New Roman"/>
                <w:b/>
                <w:bCs/>
                <w:color w:val="FFFFFF"/>
                <w:sz w:val="20"/>
                <w:szCs w:val="20"/>
              </w:rPr>
            </w:pPr>
            <w:r w:rsidRPr="009A7A12">
              <w:rPr>
                <w:rFonts w:ascii="Times New Roman" w:eastAsia="Times New Roman" w:hAnsi="Times New Roman" w:cs="Times New Roman"/>
                <w:b/>
                <w:bCs/>
                <w:color w:val="FFFFFF" w:themeColor="background1"/>
                <w:sz w:val="20"/>
                <w:szCs w:val="20"/>
              </w:rPr>
              <w:t>FY 26</w:t>
            </w:r>
          </w:p>
        </w:tc>
        <w:tc>
          <w:tcPr>
            <w:tcW w:w="820" w:type="dxa"/>
            <w:tcBorders>
              <w:top w:val="single" w:sz="4" w:space="0" w:color="auto"/>
              <w:left w:val="nil"/>
              <w:bottom w:val="single" w:sz="4" w:space="0" w:color="auto"/>
              <w:right w:val="single" w:sz="4" w:space="0" w:color="auto"/>
            </w:tcBorders>
            <w:shd w:val="clear" w:color="auto" w:fill="4472C4" w:themeFill="accent1"/>
            <w:vAlign w:val="center"/>
            <w:hideMark/>
          </w:tcPr>
          <w:p w14:paraId="5509725C" w14:textId="77777777" w:rsidR="006E4D97" w:rsidRPr="009A7A12" w:rsidRDefault="3B949F23" w:rsidP="006E4D97">
            <w:pPr>
              <w:spacing w:after="0" w:line="240" w:lineRule="auto"/>
              <w:jc w:val="center"/>
              <w:rPr>
                <w:rFonts w:ascii="Times New Roman" w:eastAsia="Times New Roman" w:hAnsi="Times New Roman" w:cs="Times New Roman"/>
                <w:b/>
                <w:bCs/>
                <w:color w:val="FFFFFF"/>
                <w:sz w:val="20"/>
                <w:szCs w:val="20"/>
              </w:rPr>
            </w:pPr>
            <w:r w:rsidRPr="009A7A12">
              <w:rPr>
                <w:rFonts w:ascii="Times New Roman" w:eastAsia="Times New Roman" w:hAnsi="Times New Roman" w:cs="Times New Roman"/>
                <w:b/>
                <w:bCs/>
                <w:color w:val="FFFFFF" w:themeColor="background1"/>
                <w:sz w:val="20"/>
                <w:szCs w:val="20"/>
              </w:rPr>
              <w:t>FY 27</w:t>
            </w:r>
          </w:p>
        </w:tc>
        <w:tc>
          <w:tcPr>
            <w:tcW w:w="820" w:type="dxa"/>
            <w:tcBorders>
              <w:top w:val="single" w:sz="4" w:space="0" w:color="auto"/>
              <w:left w:val="nil"/>
              <w:bottom w:val="single" w:sz="4" w:space="0" w:color="auto"/>
              <w:right w:val="single" w:sz="4" w:space="0" w:color="auto"/>
            </w:tcBorders>
            <w:shd w:val="clear" w:color="auto" w:fill="4472C4" w:themeFill="accent1"/>
            <w:vAlign w:val="center"/>
            <w:hideMark/>
          </w:tcPr>
          <w:p w14:paraId="66750C6F" w14:textId="77777777" w:rsidR="006E4D97" w:rsidRPr="009A7A12" w:rsidRDefault="3B949F23" w:rsidP="006E4D97">
            <w:pPr>
              <w:spacing w:after="0" w:line="240" w:lineRule="auto"/>
              <w:jc w:val="center"/>
              <w:rPr>
                <w:rFonts w:ascii="Times New Roman" w:eastAsia="Times New Roman" w:hAnsi="Times New Roman" w:cs="Times New Roman"/>
                <w:b/>
                <w:bCs/>
                <w:color w:val="FFFFFF"/>
                <w:sz w:val="20"/>
                <w:szCs w:val="20"/>
              </w:rPr>
            </w:pPr>
            <w:r w:rsidRPr="009A7A12">
              <w:rPr>
                <w:rFonts w:ascii="Times New Roman" w:eastAsia="Times New Roman" w:hAnsi="Times New Roman" w:cs="Times New Roman"/>
                <w:b/>
                <w:bCs/>
                <w:color w:val="FFFFFF" w:themeColor="background1"/>
                <w:sz w:val="20"/>
                <w:szCs w:val="20"/>
              </w:rPr>
              <w:t>FY 28</w:t>
            </w:r>
          </w:p>
        </w:tc>
        <w:tc>
          <w:tcPr>
            <w:tcW w:w="820" w:type="dxa"/>
            <w:tcBorders>
              <w:top w:val="single" w:sz="4" w:space="0" w:color="auto"/>
              <w:left w:val="nil"/>
              <w:bottom w:val="single" w:sz="4" w:space="0" w:color="auto"/>
              <w:right w:val="single" w:sz="4" w:space="0" w:color="auto"/>
            </w:tcBorders>
            <w:shd w:val="clear" w:color="auto" w:fill="4472C4" w:themeFill="accent1"/>
            <w:vAlign w:val="center"/>
            <w:hideMark/>
          </w:tcPr>
          <w:p w14:paraId="336AF66F" w14:textId="77777777" w:rsidR="006E4D97" w:rsidRPr="009A7A12" w:rsidRDefault="3B949F23" w:rsidP="006E4D97">
            <w:pPr>
              <w:spacing w:after="0" w:line="240" w:lineRule="auto"/>
              <w:jc w:val="center"/>
              <w:rPr>
                <w:rFonts w:ascii="Times New Roman" w:eastAsia="Times New Roman" w:hAnsi="Times New Roman" w:cs="Times New Roman"/>
                <w:b/>
                <w:bCs/>
                <w:color w:val="FFFFFF"/>
                <w:sz w:val="20"/>
                <w:szCs w:val="20"/>
              </w:rPr>
            </w:pPr>
            <w:r w:rsidRPr="009A7A12">
              <w:rPr>
                <w:rFonts w:ascii="Times New Roman" w:eastAsia="Times New Roman" w:hAnsi="Times New Roman" w:cs="Times New Roman"/>
                <w:b/>
                <w:bCs/>
                <w:color w:val="FFFFFF" w:themeColor="background1"/>
                <w:sz w:val="20"/>
                <w:szCs w:val="20"/>
              </w:rPr>
              <w:t>FY 29</w:t>
            </w:r>
          </w:p>
        </w:tc>
        <w:tc>
          <w:tcPr>
            <w:tcW w:w="820" w:type="dxa"/>
            <w:tcBorders>
              <w:top w:val="single" w:sz="4" w:space="0" w:color="auto"/>
              <w:left w:val="nil"/>
              <w:bottom w:val="single" w:sz="4" w:space="0" w:color="auto"/>
              <w:right w:val="single" w:sz="4" w:space="0" w:color="auto"/>
            </w:tcBorders>
            <w:shd w:val="clear" w:color="auto" w:fill="4472C4" w:themeFill="accent1"/>
            <w:vAlign w:val="center"/>
            <w:hideMark/>
          </w:tcPr>
          <w:p w14:paraId="297CE0AF" w14:textId="77777777" w:rsidR="006E4D97" w:rsidRPr="009A7A12" w:rsidRDefault="3B949F23" w:rsidP="006E4D97">
            <w:pPr>
              <w:spacing w:after="0" w:line="240" w:lineRule="auto"/>
              <w:jc w:val="center"/>
              <w:rPr>
                <w:rFonts w:ascii="Times New Roman" w:eastAsia="Times New Roman" w:hAnsi="Times New Roman" w:cs="Times New Roman"/>
                <w:b/>
                <w:bCs/>
                <w:color w:val="FFFFFF"/>
                <w:sz w:val="20"/>
                <w:szCs w:val="20"/>
              </w:rPr>
            </w:pPr>
            <w:r w:rsidRPr="009A7A12">
              <w:rPr>
                <w:rFonts w:ascii="Times New Roman" w:eastAsia="Times New Roman" w:hAnsi="Times New Roman" w:cs="Times New Roman"/>
                <w:b/>
                <w:bCs/>
                <w:color w:val="FFFFFF" w:themeColor="background1"/>
                <w:sz w:val="20"/>
                <w:szCs w:val="20"/>
              </w:rPr>
              <w:t>FY 30</w:t>
            </w:r>
          </w:p>
        </w:tc>
      </w:tr>
      <w:tr w:rsidR="38ED36C4" w14:paraId="707DC8E2" w14:textId="77777777" w:rsidTr="38ED36C4">
        <w:trPr>
          <w:trHeight w:val="422"/>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2DE7F2" w14:textId="77777777" w:rsidR="38ED36C4" w:rsidRDefault="38ED36C4" w:rsidP="38ED36C4">
            <w:pPr>
              <w:spacing w:after="0" w:line="240" w:lineRule="auto"/>
              <w:jc w:val="center"/>
              <w:rPr>
                <w:rFonts w:ascii="Times New Roman" w:eastAsia="Times New Roman" w:hAnsi="Times New Roman" w:cs="Times New Roman"/>
                <w:b/>
                <w:bCs/>
                <w:color w:val="222A35" w:themeColor="text2" w:themeShade="80"/>
                <w:sz w:val="24"/>
                <w:szCs w:val="24"/>
              </w:rPr>
            </w:pPr>
            <w:r w:rsidRPr="38ED36C4">
              <w:rPr>
                <w:rFonts w:ascii="Times New Roman" w:eastAsia="Times New Roman" w:hAnsi="Times New Roman" w:cs="Times New Roman"/>
                <w:b/>
                <w:bCs/>
                <w:color w:val="222A35" w:themeColor="text2" w:themeShade="80"/>
                <w:sz w:val="24"/>
                <w:szCs w:val="24"/>
              </w:rPr>
              <w:t>1</w:t>
            </w:r>
          </w:p>
        </w:tc>
        <w:tc>
          <w:tcPr>
            <w:tcW w:w="1965" w:type="dxa"/>
            <w:tcBorders>
              <w:top w:val="nil"/>
              <w:left w:val="nil"/>
              <w:bottom w:val="single" w:sz="4" w:space="0" w:color="auto"/>
              <w:right w:val="single" w:sz="4" w:space="0" w:color="auto"/>
            </w:tcBorders>
            <w:shd w:val="clear" w:color="auto" w:fill="auto"/>
            <w:vAlign w:val="center"/>
            <w:hideMark/>
          </w:tcPr>
          <w:p w14:paraId="78B09E94" w14:textId="77777777" w:rsidR="38ED36C4" w:rsidRDefault="38ED36C4" w:rsidP="38ED36C4">
            <w:pPr>
              <w:spacing w:after="0" w:line="240" w:lineRule="auto"/>
              <w:jc w:val="right"/>
              <w:rPr>
                <w:rFonts w:ascii="Times New Roman" w:eastAsia="Times New Roman" w:hAnsi="Times New Roman" w:cs="Times New Roman"/>
                <w:b/>
                <w:bCs/>
                <w:color w:val="222A35" w:themeColor="text2" w:themeShade="80"/>
                <w:sz w:val="24"/>
                <w:szCs w:val="24"/>
              </w:rPr>
            </w:pPr>
            <w:r w:rsidRPr="38ED36C4">
              <w:rPr>
                <w:rFonts w:ascii="Times New Roman" w:eastAsia="Times New Roman" w:hAnsi="Times New Roman" w:cs="Times New Roman"/>
                <w:b/>
                <w:bCs/>
                <w:color w:val="222A35" w:themeColor="text2" w:themeShade="80"/>
                <w:sz w:val="24"/>
                <w:szCs w:val="24"/>
              </w:rPr>
              <w:t xml:space="preserve">Total annual CFE </w:t>
            </w:r>
            <w:r w:rsidRPr="38ED36C4">
              <w:rPr>
                <w:rFonts w:ascii="Times New Roman" w:eastAsia="Times New Roman" w:hAnsi="Times New Roman" w:cs="Times New Roman"/>
                <w:b/>
                <w:bCs/>
                <w:i/>
                <w:iCs/>
                <w:color w:val="222A35" w:themeColor="text2" w:themeShade="80"/>
                <w:sz w:val="24"/>
                <w:szCs w:val="24"/>
              </w:rPr>
              <w:t>(</w:t>
            </w:r>
            <w:proofErr w:type="spellStart"/>
            <w:r w:rsidRPr="38ED36C4">
              <w:rPr>
                <w:rFonts w:ascii="Times New Roman" w:eastAsia="Times New Roman" w:hAnsi="Times New Roman" w:cs="Times New Roman"/>
                <w:b/>
                <w:bCs/>
                <w:i/>
                <w:iCs/>
                <w:color w:val="222A35" w:themeColor="text2" w:themeShade="80"/>
                <w:sz w:val="24"/>
                <w:szCs w:val="24"/>
              </w:rPr>
              <w:t>a+b+c+d</w:t>
            </w:r>
            <w:proofErr w:type="spellEnd"/>
            <w:r w:rsidRPr="38ED36C4">
              <w:rPr>
                <w:rFonts w:ascii="Times New Roman" w:eastAsia="Times New Roman" w:hAnsi="Times New Roman" w:cs="Times New Roman"/>
                <w:b/>
                <w:bCs/>
                <w:i/>
                <w:iCs/>
                <w:color w:val="222A35" w:themeColor="text2" w:themeShade="80"/>
                <w:sz w:val="24"/>
                <w:szCs w:val="24"/>
              </w:rPr>
              <w:t>)</w:t>
            </w:r>
          </w:p>
        </w:tc>
        <w:tc>
          <w:tcPr>
            <w:tcW w:w="820" w:type="dxa"/>
            <w:tcBorders>
              <w:top w:val="nil"/>
              <w:left w:val="nil"/>
              <w:bottom w:val="single" w:sz="4" w:space="0" w:color="auto"/>
              <w:right w:val="single" w:sz="4" w:space="0" w:color="auto"/>
            </w:tcBorders>
            <w:shd w:val="clear" w:color="auto" w:fill="auto"/>
            <w:vAlign w:val="center"/>
            <w:hideMark/>
          </w:tcPr>
          <w:p w14:paraId="1642D1AC" w14:textId="77777777" w:rsidR="38ED36C4" w:rsidRDefault="38ED36C4" w:rsidP="38ED36C4">
            <w:pPr>
              <w:spacing w:after="0" w:line="240" w:lineRule="auto"/>
              <w:rPr>
                <w:rFonts w:ascii="Times New Roman" w:eastAsia="Times New Roman" w:hAnsi="Times New Roman" w:cs="Times New Roman"/>
                <w:color w:val="222A35" w:themeColor="text2" w:themeShade="80"/>
                <w:sz w:val="18"/>
                <w:szCs w:val="18"/>
              </w:rPr>
            </w:pPr>
            <w:r w:rsidRPr="38ED36C4">
              <w:rPr>
                <w:rFonts w:ascii="Times New Roman" w:eastAsia="Times New Roman" w:hAnsi="Times New Roman" w:cs="Times New Roman"/>
                <w:color w:val="222A35" w:themeColor="text2" w:themeShade="80"/>
                <w:sz w:val="18"/>
                <w:szCs w:val="18"/>
              </w:rPr>
              <w:t> </w:t>
            </w:r>
          </w:p>
        </w:tc>
        <w:tc>
          <w:tcPr>
            <w:tcW w:w="865" w:type="dxa"/>
            <w:tcBorders>
              <w:top w:val="nil"/>
              <w:left w:val="nil"/>
              <w:bottom w:val="single" w:sz="4" w:space="0" w:color="auto"/>
              <w:right w:val="single" w:sz="4" w:space="0" w:color="auto"/>
            </w:tcBorders>
            <w:shd w:val="clear" w:color="auto" w:fill="auto"/>
            <w:vAlign w:val="center"/>
            <w:hideMark/>
          </w:tcPr>
          <w:p w14:paraId="0D54526F" w14:textId="77777777" w:rsidR="38ED36C4" w:rsidRDefault="38ED36C4" w:rsidP="38ED36C4">
            <w:pPr>
              <w:spacing w:after="0" w:line="240" w:lineRule="auto"/>
              <w:rPr>
                <w:rFonts w:ascii="Times New Roman" w:eastAsia="Times New Roman" w:hAnsi="Times New Roman" w:cs="Times New Roman"/>
                <w:color w:val="222A35" w:themeColor="text2" w:themeShade="80"/>
                <w:sz w:val="18"/>
                <w:szCs w:val="18"/>
              </w:rPr>
            </w:pPr>
            <w:r w:rsidRPr="38ED36C4">
              <w:rPr>
                <w:rFonts w:ascii="Times New Roman" w:eastAsia="Times New Roman" w:hAnsi="Times New Roman" w:cs="Times New Roman"/>
                <w:color w:val="222A35" w:themeColor="text2" w:themeShade="80"/>
                <w:sz w:val="18"/>
                <w:szCs w:val="18"/>
              </w:rPr>
              <w:t> </w:t>
            </w:r>
          </w:p>
        </w:tc>
        <w:tc>
          <w:tcPr>
            <w:tcW w:w="830" w:type="dxa"/>
            <w:tcBorders>
              <w:top w:val="nil"/>
              <w:left w:val="nil"/>
              <w:bottom w:val="single" w:sz="4" w:space="0" w:color="auto"/>
              <w:right w:val="single" w:sz="4" w:space="0" w:color="auto"/>
            </w:tcBorders>
            <w:shd w:val="clear" w:color="auto" w:fill="auto"/>
            <w:vAlign w:val="center"/>
            <w:hideMark/>
          </w:tcPr>
          <w:p w14:paraId="7806B006" w14:textId="77777777" w:rsidR="38ED36C4" w:rsidRDefault="38ED36C4" w:rsidP="38ED36C4">
            <w:pPr>
              <w:spacing w:after="0" w:line="240" w:lineRule="auto"/>
              <w:rPr>
                <w:rFonts w:ascii="Times New Roman" w:eastAsia="Times New Roman" w:hAnsi="Times New Roman" w:cs="Times New Roman"/>
                <w:color w:val="222A35" w:themeColor="text2" w:themeShade="80"/>
                <w:sz w:val="18"/>
                <w:szCs w:val="18"/>
              </w:rPr>
            </w:pPr>
            <w:r w:rsidRPr="38ED36C4">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5560453F" w14:textId="77777777" w:rsidR="38ED36C4" w:rsidRDefault="38ED36C4" w:rsidP="38ED36C4">
            <w:pPr>
              <w:spacing w:after="0" w:line="240" w:lineRule="auto"/>
              <w:rPr>
                <w:rFonts w:ascii="Times New Roman" w:eastAsia="Times New Roman" w:hAnsi="Times New Roman" w:cs="Times New Roman"/>
                <w:color w:val="222A35" w:themeColor="text2" w:themeShade="80"/>
                <w:sz w:val="18"/>
                <w:szCs w:val="18"/>
              </w:rPr>
            </w:pPr>
            <w:r w:rsidRPr="38ED36C4">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D8E0627" w14:textId="77777777" w:rsidR="38ED36C4" w:rsidRDefault="38ED36C4" w:rsidP="38ED36C4">
            <w:pPr>
              <w:spacing w:after="0" w:line="240" w:lineRule="auto"/>
              <w:rPr>
                <w:rFonts w:ascii="Times New Roman" w:eastAsia="Times New Roman" w:hAnsi="Times New Roman" w:cs="Times New Roman"/>
                <w:color w:val="222A35" w:themeColor="text2" w:themeShade="80"/>
                <w:sz w:val="18"/>
                <w:szCs w:val="18"/>
              </w:rPr>
            </w:pPr>
            <w:r w:rsidRPr="38ED36C4">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195ABDDF" w14:textId="77777777" w:rsidR="38ED36C4" w:rsidRDefault="38ED36C4" w:rsidP="38ED36C4">
            <w:pPr>
              <w:spacing w:after="0" w:line="240" w:lineRule="auto"/>
              <w:rPr>
                <w:rFonts w:ascii="Times New Roman" w:eastAsia="Times New Roman" w:hAnsi="Times New Roman" w:cs="Times New Roman"/>
                <w:color w:val="222A35" w:themeColor="text2" w:themeShade="80"/>
                <w:sz w:val="18"/>
                <w:szCs w:val="18"/>
              </w:rPr>
            </w:pPr>
            <w:r w:rsidRPr="38ED36C4">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C899933" w14:textId="77777777" w:rsidR="38ED36C4" w:rsidRDefault="38ED36C4" w:rsidP="38ED36C4">
            <w:pPr>
              <w:spacing w:after="0" w:line="240" w:lineRule="auto"/>
              <w:rPr>
                <w:rFonts w:ascii="Times New Roman" w:eastAsia="Times New Roman" w:hAnsi="Times New Roman" w:cs="Times New Roman"/>
                <w:color w:val="222A35" w:themeColor="text2" w:themeShade="80"/>
                <w:sz w:val="18"/>
                <w:szCs w:val="18"/>
              </w:rPr>
            </w:pPr>
            <w:r w:rsidRPr="38ED36C4">
              <w:rPr>
                <w:rFonts w:ascii="Times New Roman" w:eastAsia="Times New Roman" w:hAnsi="Times New Roman" w:cs="Times New Roman"/>
                <w:color w:val="222A35" w:themeColor="text2" w:themeShade="80"/>
                <w:sz w:val="18"/>
                <w:szCs w:val="18"/>
              </w:rPr>
              <w:t> </w:t>
            </w:r>
          </w:p>
        </w:tc>
      </w:tr>
      <w:tr w:rsidR="006E4D97" w:rsidRPr="006E4D97" w14:paraId="6BDC1CC2" w14:textId="77777777" w:rsidTr="38ED36C4">
        <w:trPr>
          <w:trHeight w:val="422"/>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DF0F52" w14:textId="77777777" w:rsidR="006E4D97" w:rsidRPr="009A7A12" w:rsidRDefault="3B949F23" w:rsidP="4839462A">
            <w:pPr>
              <w:spacing w:after="0" w:line="240" w:lineRule="auto"/>
              <w:jc w:val="center"/>
              <w:rPr>
                <w:rFonts w:ascii="Times New Roman" w:eastAsia="Times New Roman" w:hAnsi="Times New Roman" w:cs="Times New Roman"/>
                <w:i/>
                <w:iCs/>
                <w:color w:val="222A35"/>
                <w:sz w:val="24"/>
                <w:szCs w:val="24"/>
              </w:rPr>
            </w:pPr>
            <w:r w:rsidRPr="009A7A12">
              <w:rPr>
                <w:rFonts w:ascii="Times New Roman" w:eastAsia="Times New Roman" w:hAnsi="Times New Roman" w:cs="Times New Roman"/>
                <w:i/>
                <w:iCs/>
                <w:color w:val="222A35" w:themeColor="text2" w:themeShade="80"/>
                <w:sz w:val="24"/>
                <w:szCs w:val="24"/>
              </w:rPr>
              <w:t>a</w:t>
            </w:r>
          </w:p>
        </w:tc>
        <w:tc>
          <w:tcPr>
            <w:tcW w:w="1965" w:type="dxa"/>
            <w:tcBorders>
              <w:top w:val="nil"/>
              <w:left w:val="nil"/>
              <w:bottom w:val="single" w:sz="4" w:space="0" w:color="auto"/>
              <w:right w:val="single" w:sz="4" w:space="0" w:color="auto"/>
            </w:tcBorders>
            <w:shd w:val="clear" w:color="auto" w:fill="auto"/>
            <w:vAlign w:val="center"/>
            <w:hideMark/>
          </w:tcPr>
          <w:p w14:paraId="405B8CF6" w14:textId="77777777" w:rsidR="006E4D97" w:rsidRPr="009A7A12" w:rsidRDefault="3B949F23" w:rsidP="4839462A">
            <w:pPr>
              <w:spacing w:after="0" w:line="240" w:lineRule="auto"/>
              <w:jc w:val="right"/>
              <w:rPr>
                <w:rFonts w:ascii="Times New Roman" w:eastAsia="Times New Roman" w:hAnsi="Times New Roman" w:cs="Times New Roman"/>
                <w:i/>
                <w:iCs/>
                <w:color w:val="222A35"/>
                <w:sz w:val="24"/>
                <w:szCs w:val="24"/>
              </w:rPr>
            </w:pPr>
            <w:r w:rsidRPr="009A7A12">
              <w:rPr>
                <w:rFonts w:ascii="Times New Roman" w:eastAsia="Times New Roman" w:hAnsi="Times New Roman" w:cs="Times New Roman"/>
                <w:i/>
                <w:iCs/>
                <w:color w:val="222A35" w:themeColor="text2" w:themeShade="80"/>
                <w:sz w:val="24"/>
                <w:szCs w:val="24"/>
              </w:rPr>
              <w:t>Grid-supplied CFE</w:t>
            </w:r>
          </w:p>
        </w:tc>
        <w:tc>
          <w:tcPr>
            <w:tcW w:w="820" w:type="dxa"/>
            <w:tcBorders>
              <w:top w:val="nil"/>
              <w:left w:val="nil"/>
              <w:bottom w:val="single" w:sz="4" w:space="0" w:color="auto"/>
              <w:right w:val="single" w:sz="4" w:space="0" w:color="auto"/>
            </w:tcBorders>
            <w:shd w:val="clear" w:color="auto" w:fill="auto"/>
            <w:vAlign w:val="center"/>
            <w:hideMark/>
          </w:tcPr>
          <w:p w14:paraId="71965263"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65" w:type="dxa"/>
            <w:tcBorders>
              <w:top w:val="nil"/>
              <w:left w:val="nil"/>
              <w:bottom w:val="single" w:sz="4" w:space="0" w:color="auto"/>
              <w:right w:val="single" w:sz="4" w:space="0" w:color="auto"/>
            </w:tcBorders>
            <w:shd w:val="clear" w:color="auto" w:fill="auto"/>
            <w:vAlign w:val="center"/>
            <w:hideMark/>
          </w:tcPr>
          <w:p w14:paraId="2EE38A97"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30" w:type="dxa"/>
            <w:tcBorders>
              <w:top w:val="nil"/>
              <w:left w:val="nil"/>
              <w:bottom w:val="single" w:sz="4" w:space="0" w:color="auto"/>
              <w:right w:val="single" w:sz="4" w:space="0" w:color="auto"/>
            </w:tcBorders>
            <w:shd w:val="clear" w:color="auto" w:fill="auto"/>
            <w:vAlign w:val="center"/>
            <w:hideMark/>
          </w:tcPr>
          <w:p w14:paraId="6A48889D"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BADCCFE"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559E23EF"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ED564D0"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4B8942FF"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r>
      <w:tr w:rsidR="006E4D97" w:rsidRPr="006E4D97" w14:paraId="727EC525" w14:textId="77777777" w:rsidTr="38ED36C4">
        <w:trPr>
          <w:trHeight w:val="3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481C6F" w14:textId="072FE47D" w:rsidR="006E4D97" w:rsidRPr="009A7A12" w:rsidRDefault="3B949F23" w:rsidP="4839462A">
            <w:pPr>
              <w:spacing w:after="0" w:line="240" w:lineRule="auto"/>
              <w:jc w:val="center"/>
              <w:rPr>
                <w:rFonts w:ascii="Times New Roman" w:eastAsia="Times New Roman" w:hAnsi="Times New Roman" w:cs="Times New Roman"/>
                <w:i/>
                <w:iCs/>
                <w:color w:val="222A35"/>
                <w:sz w:val="24"/>
                <w:szCs w:val="24"/>
              </w:rPr>
            </w:pPr>
            <w:r w:rsidRPr="009A7A12">
              <w:rPr>
                <w:rFonts w:ascii="Times New Roman" w:eastAsia="Times New Roman" w:hAnsi="Times New Roman" w:cs="Times New Roman"/>
                <w:i/>
                <w:iCs/>
                <w:color w:val="222A35" w:themeColor="text2" w:themeShade="80"/>
                <w:sz w:val="24"/>
                <w:szCs w:val="24"/>
              </w:rPr>
              <w:t>b</w:t>
            </w:r>
          </w:p>
        </w:tc>
        <w:tc>
          <w:tcPr>
            <w:tcW w:w="1965" w:type="dxa"/>
            <w:tcBorders>
              <w:top w:val="nil"/>
              <w:left w:val="nil"/>
              <w:bottom w:val="single" w:sz="4" w:space="0" w:color="auto"/>
              <w:right w:val="single" w:sz="4" w:space="0" w:color="auto"/>
            </w:tcBorders>
            <w:shd w:val="clear" w:color="auto" w:fill="auto"/>
            <w:vAlign w:val="center"/>
            <w:hideMark/>
          </w:tcPr>
          <w:p w14:paraId="4777C622" w14:textId="77777777" w:rsidR="006E4D97" w:rsidRPr="009A7A12" w:rsidRDefault="3B949F23" w:rsidP="4839462A">
            <w:pPr>
              <w:spacing w:after="0" w:line="240" w:lineRule="auto"/>
              <w:jc w:val="right"/>
              <w:rPr>
                <w:rFonts w:ascii="Times New Roman" w:eastAsia="Times New Roman" w:hAnsi="Times New Roman" w:cs="Times New Roman"/>
                <w:i/>
                <w:iCs/>
                <w:color w:val="222A35"/>
                <w:sz w:val="24"/>
                <w:szCs w:val="24"/>
              </w:rPr>
            </w:pPr>
            <w:r w:rsidRPr="009A7A12">
              <w:rPr>
                <w:rFonts w:ascii="Times New Roman" w:eastAsia="Times New Roman" w:hAnsi="Times New Roman" w:cs="Times New Roman"/>
                <w:i/>
                <w:iCs/>
                <w:color w:val="222A35" w:themeColor="text2" w:themeShade="80"/>
                <w:sz w:val="24"/>
                <w:szCs w:val="24"/>
              </w:rPr>
              <w:t>Onsite CFE</w:t>
            </w:r>
          </w:p>
        </w:tc>
        <w:tc>
          <w:tcPr>
            <w:tcW w:w="820" w:type="dxa"/>
            <w:tcBorders>
              <w:top w:val="nil"/>
              <w:left w:val="nil"/>
              <w:bottom w:val="single" w:sz="4" w:space="0" w:color="auto"/>
              <w:right w:val="single" w:sz="4" w:space="0" w:color="auto"/>
            </w:tcBorders>
            <w:shd w:val="clear" w:color="auto" w:fill="auto"/>
            <w:vAlign w:val="center"/>
            <w:hideMark/>
          </w:tcPr>
          <w:p w14:paraId="614CEBFC"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65" w:type="dxa"/>
            <w:tcBorders>
              <w:top w:val="nil"/>
              <w:left w:val="nil"/>
              <w:bottom w:val="single" w:sz="4" w:space="0" w:color="auto"/>
              <w:right w:val="single" w:sz="4" w:space="0" w:color="auto"/>
            </w:tcBorders>
            <w:shd w:val="clear" w:color="auto" w:fill="auto"/>
            <w:vAlign w:val="center"/>
            <w:hideMark/>
          </w:tcPr>
          <w:p w14:paraId="5F060F6B"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30" w:type="dxa"/>
            <w:tcBorders>
              <w:top w:val="nil"/>
              <w:left w:val="nil"/>
              <w:bottom w:val="single" w:sz="4" w:space="0" w:color="auto"/>
              <w:right w:val="single" w:sz="4" w:space="0" w:color="auto"/>
            </w:tcBorders>
            <w:shd w:val="clear" w:color="auto" w:fill="auto"/>
            <w:vAlign w:val="center"/>
            <w:hideMark/>
          </w:tcPr>
          <w:p w14:paraId="068A52CB"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0396DDD6"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4DC91509"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638E03F"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EFFB2E5"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r>
      <w:tr w:rsidR="006E4D97" w:rsidRPr="006E4D97" w14:paraId="3819F746" w14:textId="77777777" w:rsidTr="38ED36C4">
        <w:trPr>
          <w:trHeight w:val="3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E0100" w14:textId="535D474E" w:rsidR="006E4D97" w:rsidRPr="009A7A12" w:rsidRDefault="3B949F23" w:rsidP="4839462A">
            <w:pPr>
              <w:spacing w:after="0" w:line="240" w:lineRule="auto"/>
              <w:jc w:val="center"/>
              <w:rPr>
                <w:rFonts w:ascii="Times New Roman" w:eastAsia="Times New Roman" w:hAnsi="Times New Roman" w:cs="Times New Roman"/>
                <w:i/>
                <w:iCs/>
                <w:color w:val="222A35"/>
                <w:sz w:val="24"/>
                <w:szCs w:val="24"/>
              </w:rPr>
            </w:pPr>
            <w:r w:rsidRPr="009A7A12">
              <w:rPr>
                <w:rFonts w:ascii="Times New Roman" w:eastAsia="Times New Roman" w:hAnsi="Times New Roman" w:cs="Times New Roman"/>
                <w:i/>
                <w:iCs/>
                <w:color w:val="222A35" w:themeColor="text2" w:themeShade="80"/>
                <w:sz w:val="24"/>
                <w:szCs w:val="24"/>
              </w:rPr>
              <w:t>c</w:t>
            </w:r>
          </w:p>
        </w:tc>
        <w:tc>
          <w:tcPr>
            <w:tcW w:w="1965" w:type="dxa"/>
            <w:tcBorders>
              <w:top w:val="nil"/>
              <w:left w:val="nil"/>
              <w:bottom w:val="single" w:sz="4" w:space="0" w:color="auto"/>
              <w:right w:val="single" w:sz="4" w:space="0" w:color="auto"/>
            </w:tcBorders>
            <w:shd w:val="clear" w:color="auto" w:fill="auto"/>
            <w:vAlign w:val="center"/>
            <w:hideMark/>
          </w:tcPr>
          <w:p w14:paraId="2559077C" w14:textId="77777777" w:rsidR="006E4D97" w:rsidRPr="009A7A12" w:rsidRDefault="3B949F23" w:rsidP="4839462A">
            <w:pPr>
              <w:spacing w:after="0" w:line="240" w:lineRule="auto"/>
              <w:jc w:val="right"/>
              <w:rPr>
                <w:rFonts w:ascii="Times New Roman" w:eastAsia="Times New Roman" w:hAnsi="Times New Roman" w:cs="Times New Roman"/>
                <w:i/>
                <w:iCs/>
                <w:color w:val="222A35"/>
                <w:sz w:val="24"/>
                <w:szCs w:val="24"/>
              </w:rPr>
            </w:pPr>
            <w:r w:rsidRPr="009A7A12">
              <w:rPr>
                <w:rFonts w:ascii="Times New Roman" w:eastAsia="Times New Roman" w:hAnsi="Times New Roman" w:cs="Times New Roman"/>
                <w:i/>
                <w:iCs/>
                <w:color w:val="222A35" w:themeColor="text2" w:themeShade="80"/>
                <w:sz w:val="24"/>
                <w:szCs w:val="24"/>
              </w:rPr>
              <w:t>Purchased CFE</w:t>
            </w:r>
          </w:p>
        </w:tc>
        <w:tc>
          <w:tcPr>
            <w:tcW w:w="820" w:type="dxa"/>
            <w:tcBorders>
              <w:top w:val="nil"/>
              <w:left w:val="nil"/>
              <w:bottom w:val="single" w:sz="4" w:space="0" w:color="auto"/>
              <w:right w:val="single" w:sz="4" w:space="0" w:color="auto"/>
            </w:tcBorders>
            <w:shd w:val="clear" w:color="auto" w:fill="auto"/>
            <w:vAlign w:val="center"/>
            <w:hideMark/>
          </w:tcPr>
          <w:p w14:paraId="65F0EBC8"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65" w:type="dxa"/>
            <w:tcBorders>
              <w:top w:val="nil"/>
              <w:left w:val="nil"/>
              <w:bottom w:val="single" w:sz="4" w:space="0" w:color="auto"/>
              <w:right w:val="single" w:sz="4" w:space="0" w:color="auto"/>
            </w:tcBorders>
            <w:shd w:val="clear" w:color="auto" w:fill="auto"/>
            <w:vAlign w:val="center"/>
            <w:hideMark/>
          </w:tcPr>
          <w:p w14:paraId="669245A6"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30" w:type="dxa"/>
            <w:tcBorders>
              <w:top w:val="nil"/>
              <w:left w:val="nil"/>
              <w:bottom w:val="single" w:sz="4" w:space="0" w:color="auto"/>
              <w:right w:val="single" w:sz="4" w:space="0" w:color="auto"/>
            </w:tcBorders>
            <w:shd w:val="clear" w:color="auto" w:fill="auto"/>
            <w:vAlign w:val="center"/>
            <w:hideMark/>
          </w:tcPr>
          <w:p w14:paraId="1486E406"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15E6712E"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4490B1A0"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7DFB1EA3"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5D3596A"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r>
      <w:tr w:rsidR="006E4D97" w:rsidRPr="006E4D97" w14:paraId="3223D5CE" w14:textId="77777777" w:rsidTr="38ED36C4">
        <w:trPr>
          <w:trHeight w:val="58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300202" w14:textId="77777777" w:rsidR="006E4D97" w:rsidRPr="009A7A12" w:rsidRDefault="3B949F23" w:rsidP="4839462A">
            <w:pPr>
              <w:spacing w:after="0" w:line="240" w:lineRule="auto"/>
              <w:jc w:val="center"/>
              <w:rPr>
                <w:rFonts w:ascii="Times New Roman" w:eastAsia="Times New Roman" w:hAnsi="Times New Roman" w:cs="Times New Roman"/>
                <w:i/>
                <w:iCs/>
                <w:color w:val="222A35"/>
                <w:sz w:val="24"/>
                <w:szCs w:val="24"/>
              </w:rPr>
            </w:pPr>
            <w:r w:rsidRPr="009A7A12">
              <w:rPr>
                <w:rFonts w:ascii="Times New Roman" w:eastAsia="Times New Roman" w:hAnsi="Times New Roman" w:cs="Times New Roman"/>
                <w:i/>
                <w:iCs/>
                <w:color w:val="222A35" w:themeColor="text2" w:themeShade="80"/>
                <w:sz w:val="24"/>
                <w:szCs w:val="24"/>
              </w:rPr>
              <w:t>d</w:t>
            </w:r>
          </w:p>
        </w:tc>
        <w:tc>
          <w:tcPr>
            <w:tcW w:w="1965" w:type="dxa"/>
            <w:tcBorders>
              <w:top w:val="nil"/>
              <w:left w:val="nil"/>
              <w:bottom w:val="single" w:sz="4" w:space="0" w:color="auto"/>
              <w:right w:val="single" w:sz="4" w:space="0" w:color="auto"/>
            </w:tcBorders>
            <w:shd w:val="clear" w:color="auto" w:fill="auto"/>
            <w:vAlign w:val="center"/>
            <w:hideMark/>
          </w:tcPr>
          <w:p w14:paraId="67C9EECD" w14:textId="77777777" w:rsidR="006E4D97" w:rsidRPr="009A7A12" w:rsidRDefault="3B949F23" w:rsidP="4839462A">
            <w:pPr>
              <w:spacing w:after="0" w:line="240" w:lineRule="auto"/>
              <w:jc w:val="right"/>
              <w:rPr>
                <w:rFonts w:ascii="Times New Roman" w:eastAsia="Times New Roman" w:hAnsi="Times New Roman" w:cs="Times New Roman"/>
                <w:i/>
                <w:iCs/>
                <w:color w:val="222A35"/>
                <w:sz w:val="24"/>
                <w:szCs w:val="24"/>
              </w:rPr>
            </w:pPr>
            <w:r w:rsidRPr="009A7A12">
              <w:rPr>
                <w:rFonts w:ascii="Times New Roman" w:eastAsia="Times New Roman" w:hAnsi="Times New Roman" w:cs="Times New Roman"/>
                <w:i/>
                <w:iCs/>
                <w:color w:val="222A35" w:themeColor="text2" w:themeShade="80"/>
                <w:sz w:val="24"/>
                <w:szCs w:val="24"/>
              </w:rPr>
              <w:t xml:space="preserve">Legacy CFE from </w:t>
            </w:r>
            <w:proofErr w:type="spellStart"/>
            <w:r w:rsidRPr="009A7A12">
              <w:rPr>
                <w:rFonts w:ascii="Times New Roman" w:eastAsia="Times New Roman" w:hAnsi="Times New Roman" w:cs="Times New Roman"/>
                <w:i/>
                <w:iCs/>
                <w:color w:val="222A35" w:themeColor="text2" w:themeShade="80"/>
                <w:sz w:val="24"/>
                <w:szCs w:val="24"/>
              </w:rPr>
              <w:t>EPAct</w:t>
            </w:r>
            <w:proofErr w:type="spellEnd"/>
            <w:r w:rsidRPr="009A7A12">
              <w:rPr>
                <w:rFonts w:ascii="Times New Roman" w:eastAsia="Times New Roman" w:hAnsi="Times New Roman" w:cs="Times New Roman"/>
                <w:i/>
                <w:iCs/>
                <w:color w:val="222A35" w:themeColor="text2" w:themeShade="80"/>
                <w:sz w:val="24"/>
                <w:szCs w:val="24"/>
              </w:rPr>
              <w:t xml:space="preserve"> 7.5% cap</w:t>
            </w:r>
          </w:p>
        </w:tc>
        <w:tc>
          <w:tcPr>
            <w:tcW w:w="820" w:type="dxa"/>
            <w:tcBorders>
              <w:top w:val="nil"/>
              <w:left w:val="nil"/>
              <w:bottom w:val="single" w:sz="4" w:space="0" w:color="auto"/>
              <w:right w:val="single" w:sz="4" w:space="0" w:color="auto"/>
            </w:tcBorders>
            <w:shd w:val="clear" w:color="auto" w:fill="auto"/>
            <w:vAlign w:val="center"/>
            <w:hideMark/>
          </w:tcPr>
          <w:p w14:paraId="179282F3"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65" w:type="dxa"/>
            <w:tcBorders>
              <w:top w:val="nil"/>
              <w:left w:val="nil"/>
              <w:bottom w:val="single" w:sz="4" w:space="0" w:color="auto"/>
              <w:right w:val="single" w:sz="4" w:space="0" w:color="auto"/>
            </w:tcBorders>
            <w:shd w:val="clear" w:color="auto" w:fill="auto"/>
            <w:vAlign w:val="center"/>
            <w:hideMark/>
          </w:tcPr>
          <w:p w14:paraId="6AB66CF5"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30" w:type="dxa"/>
            <w:tcBorders>
              <w:top w:val="nil"/>
              <w:left w:val="nil"/>
              <w:bottom w:val="single" w:sz="4" w:space="0" w:color="auto"/>
              <w:right w:val="single" w:sz="4" w:space="0" w:color="auto"/>
            </w:tcBorders>
            <w:shd w:val="clear" w:color="auto" w:fill="auto"/>
            <w:vAlign w:val="center"/>
            <w:hideMark/>
          </w:tcPr>
          <w:p w14:paraId="737ED42F"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639EFF77"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65BB63C0"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60EEAFB0"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FD6E534"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r>
      <w:tr w:rsidR="006E4D97" w:rsidRPr="006E4D97" w14:paraId="250D79B3" w14:textId="77777777" w:rsidTr="38ED36C4">
        <w:trPr>
          <w:trHeight w:val="585"/>
          <w:jc w:val="center"/>
        </w:trPr>
        <w:tc>
          <w:tcPr>
            <w:tcW w:w="96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3CE187A" w14:textId="77777777" w:rsidR="006E4D97" w:rsidRPr="009A7A12" w:rsidRDefault="3B949F23" w:rsidP="006E4D97">
            <w:pPr>
              <w:spacing w:after="0" w:line="240" w:lineRule="auto"/>
              <w:jc w:val="center"/>
              <w:rPr>
                <w:rFonts w:ascii="Times New Roman" w:eastAsia="Times New Roman" w:hAnsi="Times New Roman" w:cs="Times New Roman"/>
                <w:b/>
                <w:bCs/>
                <w:color w:val="222A35"/>
                <w:sz w:val="24"/>
                <w:szCs w:val="24"/>
              </w:rPr>
            </w:pPr>
            <w:r w:rsidRPr="009A7A12">
              <w:rPr>
                <w:rFonts w:ascii="Times New Roman" w:eastAsia="Times New Roman" w:hAnsi="Times New Roman" w:cs="Times New Roman"/>
                <w:b/>
                <w:bCs/>
                <w:color w:val="222A35" w:themeColor="text2" w:themeShade="80"/>
                <w:sz w:val="24"/>
                <w:szCs w:val="24"/>
              </w:rPr>
              <w:t>2</w:t>
            </w:r>
          </w:p>
        </w:tc>
        <w:tc>
          <w:tcPr>
            <w:tcW w:w="1965" w:type="dxa"/>
            <w:tcBorders>
              <w:top w:val="nil"/>
              <w:left w:val="nil"/>
              <w:bottom w:val="single" w:sz="4" w:space="0" w:color="auto"/>
              <w:right w:val="single" w:sz="4" w:space="0" w:color="auto"/>
            </w:tcBorders>
            <w:shd w:val="clear" w:color="auto" w:fill="D9E2F3" w:themeFill="accent1" w:themeFillTint="33"/>
            <w:vAlign w:val="center"/>
            <w:hideMark/>
          </w:tcPr>
          <w:p w14:paraId="348DD597" w14:textId="77777777" w:rsidR="006E4D97" w:rsidRPr="009A7A12" w:rsidRDefault="3B949F23" w:rsidP="006E4D97">
            <w:pPr>
              <w:spacing w:after="0" w:line="240" w:lineRule="auto"/>
              <w:jc w:val="right"/>
              <w:rPr>
                <w:rFonts w:ascii="Times New Roman" w:eastAsia="Times New Roman" w:hAnsi="Times New Roman" w:cs="Times New Roman"/>
                <w:b/>
                <w:bCs/>
                <w:color w:val="222A35"/>
                <w:sz w:val="24"/>
                <w:szCs w:val="24"/>
              </w:rPr>
            </w:pPr>
            <w:r w:rsidRPr="009A7A12">
              <w:rPr>
                <w:rFonts w:ascii="Times New Roman" w:eastAsia="Times New Roman" w:hAnsi="Times New Roman" w:cs="Times New Roman"/>
                <w:b/>
                <w:bCs/>
                <w:color w:val="222A35" w:themeColor="text2" w:themeShade="80"/>
                <w:sz w:val="24"/>
                <w:szCs w:val="24"/>
              </w:rPr>
              <w:t>Total annual electricity usage</w:t>
            </w:r>
          </w:p>
        </w:tc>
        <w:tc>
          <w:tcPr>
            <w:tcW w:w="820" w:type="dxa"/>
            <w:tcBorders>
              <w:top w:val="nil"/>
              <w:left w:val="nil"/>
              <w:bottom w:val="single" w:sz="4" w:space="0" w:color="auto"/>
              <w:right w:val="single" w:sz="4" w:space="0" w:color="auto"/>
            </w:tcBorders>
            <w:shd w:val="clear" w:color="auto" w:fill="auto"/>
            <w:vAlign w:val="center"/>
            <w:hideMark/>
          </w:tcPr>
          <w:p w14:paraId="1E14E0BD"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65" w:type="dxa"/>
            <w:tcBorders>
              <w:top w:val="nil"/>
              <w:left w:val="nil"/>
              <w:bottom w:val="single" w:sz="4" w:space="0" w:color="auto"/>
              <w:right w:val="single" w:sz="4" w:space="0" w:color="auto"/>
            </w:tcBorders>
            <w:shd w:val="clear" w:color="auto" w:fill="auto"/>
            <w:vAlign w:val="center"/>
            <w:hideMark/>
          </w:tcPr>
          <w:p w14:paraId="21FE6A09"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30" w:type="dxa"/>
            <w:tcBorders>
              <w:top w:val="nil"/>
              <w:left w:val="nil"/>
              <w:bottom w:val="single" w:sz="4" w:space="0" w:color="auto"/>
              <w:right w:val="single" w:sz="4" w:space="0" w:color="auto"/>
            </w:tcBorders>
            <w:shd w:val="clear" w:color="auto" w:fill="auto"/>
            <w:vAlign w:val="center"/>
            <w:hideMark/>
          </w:tcPr>
          <w:p w14:paraId="383697AA"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16517AC"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E49DCD4"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2A98576"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C71CE8B" w14:textId="77777777" w:rsidR="006E4D97" w:rsidRPr="009A7A12" w:rsidRDefault="3B949F23" w:rsidP="006E4D97">
            <w:pPr>
              <w:spacing w:after="0" w:line="240" w:lineRule="auto"/>
              <w:rPr>
                <w:rFonts w:ascii="Times New Roman" w:eastAsia="Times New Roman" w:hAnsi="Times New Roman" w:cs="Times New Roman"/>
                <w:color w:val="222A35"/>
                <w:sz w:val="18"/>
                <w:szCs w:val="18"/>
              </w:rPr>
            </w:pPr>
            <w:r w:rsidRPr="009A7A12">
              <w:rPr>
                <w:rFonts w:ascii="Times New Roman" w:eastAsia="Times New Roman" w:hAnsi="Times New Roman" w:cs="Times New Roman"/>
                <w:color w:val="222A35" w:themeColor="text2" w:themeShade="80"/>
                <w:sz w:val="18"/>
                <w:szCs w:val="18"/>
              </w:rPr>
              <w:t> </w:t>
            </w:r>
          </w:p>
        </w:tc>
      </w:tr>
    </w:tbl>
    <w:p w14:paraId="325714CA" w14:textId="77777777" w:rsidR="007B717E" w:rsidRDefault="007B717E" w:rsidP="00E7540B">
      <w:pPr>
        <w:pStyle w:val="ListParagraph"/>
        <w:spacing w:after="0"/>
        <w:rPr>
          <w:rFonts w:ascii="Times New Roman" w:hAnsi="Times New Roman" w:cs="Times New Roman"/>
          <w:sz w:val="24"/>
          <w:szCs w:val="24"/>
        </w:rPr>
      </w:pPr>
    </w:p>
    <w:p w14:paraId="0E6F4BDF" w14:textId="6EAD6373" w:rsidR="00593EE9" w:rsidRPr="00471027" w:rsidRDefault="00471027" w:rsidP="00471027">
      <w:pPr>
        <w:pStyle w:val="ListParagraph"/>
        <w:numPr>
          <w:ilvl w:val="0"/>
          <w:numId w:val="142"/>
        </w:numPr>
        <w:spacing w:after="0"/>
        <w:rPr>
          <w:rFonts w:ascii="Times New Roman" w:hAnsi="Times New Roman" w:cs="Times New Roman"/>
          <w:sz w:val="24"/>
          <w:szCs w:val="24"/>
        </w:rPr>
      </w:pPr>
      <w:r w:rsidRPr="00471027">
        <w:rPr>
          <w:rFonts w:ascii="Times New Roman" w:hAnsi="Times New Roman" w:cs="Times New Roman"/>
          <w:sz w:val="24"/>
          <w:szCs w:val="24"/>
        </w:rPr>
        <w:t xml:space="preserve">Use the SSP narrative table to identify all </w:t>
      </w:r>
      <w:r w:rsidR="00962715">
        <w:rPr>
          <w:rFonts w:ascii="Times New Roman" w:hAnsi="Times New Roman" w:cs="Times New Roman"/>
          <w:sz w:val="24"/>
          <w:szCs w:val="24"/>
        </w:rPr>
        <w:t>planned onsite CFE projects through FY 2030.</w:t>
      </w:r>
    </w:p>
    <w:tbl>
      <w:tblPr>
        <w:tblStyle w:val="TableGrid"/>
        <w:tblW w:w="8995" w:type="dxa"/>
        <w:jc w:val="center"/>
        <w:tblLook w:val="04A0" w:firstRow="1" w:lastRow="0" w:firstColumn="1" w:lastColumn="0" w:noHBand="0" w:noVBand="1"/>
      </w:tblPr>
      <w:tblGrid>
        <w:gridCol w:w="2335"/>
        <w:gridCol w:w="2070"/>
        <w:gridCol w:w="2700"/>
        <w:gridCol w:w="1890"/>
      </w:tblGrid>
      <w:tr w:rsidR="006B33CA" w:rsidRPr="00A0607C" w14:paraId="71F66D3A" w14:textId="77777777" w:rsidTr="38ED36C4">
        <w:trPr>
          <w:cantSplit/>
          <w:trHeight w:val="503"/>
          <w:jc w:val="center"/>
        </w:trPr>
        <w:tc>
          <w:tcPr>
            <w:tcW w:w="2335" w:type="dxa"/>
            <w:shd w:val="clear" w:color="auto" w:fill="4472C4" w:themeFill="accent1"/>
            <w:vAlign w:val="center"/>
          </w:tcPr>
          <w:p w14:paraId="17EDF968" w14:textId="2B36266B" w:rsidR="006B33CA" w:rsidRPr="009A7A12" w:rsidRDefault="006B33CA" w:rsidP="00915D7F">
            <w:pPr>
              <w:jc w:val="center"/>
              <w:rPr>
                <w:b/>
                <w:bCs/>
                <w:color w:val="FFFFFF" w:themeColor="background1"/>
              </w:rPr>
            </w:pPr>
            <w:r w:rsidRPr="009A7A12">
              <w:rPr>
                <w:b/>
                <w:bCs/>
                <w:color w:val="FFFFFF" w:themeColor="background1"/>
              </w:rPr>
              <w:t>Onsite CFE system type (solar, wind, etc.)</w:t>
            </w:r>
          </w:p>
        </w:tc>
        <w:tc>
          <w:tcPr>
            <w:tcW w:w="2070" w:type="dxa"/>
            <w:shd w:val="clear" w:color="auto" w:fill="4472C4" w:themeFill="accent1"/>
            <w:vAlign w:val="center"/>
          </w:tcPr>
          <w:p w14:paraId="68BE3D33" w14:textId="35A3A975" w:rsidR="006B33CA" w:rsidRPr="009A7A12" w:rsidRDefault="006B33CA" w:rsidP="00EA48A2">
            <w:pPr>
              <w:jc w:val="center"/>
              <w:rPr>
                <w:b/>
                <w:bCs/>
                <w:color w:val="FFFFFF" w:themeColor="background1"/>
              </w:rPr>
            </w:pPr>
            <w:r w:rsidRPr="009A7A12">
              <w:rPr>
                <w:b/>
                <w:bCs/>
                <w:color w:val="FFFFFF" w:themeColor="background1"/>
              </w:rPr>
              <w:t>Nameplate Capacity (MW)</w:t>
            </w:r>
          </w:p>
        </w:tc>
        <w:tc>
          <w:tcPr>
            <w:tcW w:w="2700" w:type="dxa"/>
            <w:shd w:val="clear" w:color="auto" w:fill="4472C4" w:themeFill="accent1"/>
          </w:tcPr>
          <w:p w14:paraId="62178DF5" w14:textId="0452772A" w:rsidR="006B33CA" w:rsidRPr="009A7A12" w:rsidRDefault="6C4AD273" w:rsidP="38ED36C4">
            <w:pPr>
              <w:jc w:val="center"/>
              <w:rPr>
                <w:b/>
                <w:bCs/>
                <w:color w:val="FFFFFF" w:themeColor="background1"/>
              </w:rPr>
            </w:pPr>
            <w:r w:rsidRPr="38ED36C4">
              <w:rPr>
                <w:b/>
                <w:bCs/>
                <w:color w:val="FFFFFF" w:themeColor="background1"/>
              </w:rPr>
              <w:t>Funding source(s) (</w:t>
            </w:r>
            <w:r w:rsidR="2B9E8A12" w:rsidRPr="38ED36C4">
              <w:rPr>
                <w:b/>
                <w:bCs/>
                <w:color w:val="FFFFFF" w:themeColor="background1"/>
              </w:rPr>
              <w:t xml:space="preserve">appropriations, </w:t>
            </w:r>
            <w:r w:rsidR="1DAC4407" w:rsidRPr="38ED36C4">
              <w:rPr>
                <w:b/>
                <w:bCs/>
                <w:color w:val="FFFFFF" w:themeColor="background1"/>
              </w:rPr>
              <w:t>performance contract, AFFECT, etc.)</w:t>
            </w:r>
          </w:p>
        </w:tc>
        <w:tc>
          <w:tcPr>
            <w:tcW w:w="1890" w:type="dxa"/>
            <w:shd w:val="clear" w:color="auto" w:fill="4472C4" w:themeFill="accent1"/>
            <w:vAlign w:val="center"/>
          </w:tcPr>
          <w:p w14:paraId="653EB201" w14:textId="49F89FCE" w:rsidR="006B33CA" w:rsidRPr="009A7A12" w:rsidRDefault="006B33CA" w:rsidP="00EA48A2">
            <w:pPr>
              <w:jc w:val="center"/>
              <w:rPr>
                <w:b/>
                <w:bCs/>
                <w:color w:val="FFFFFF" w:themeColor="background1"/>
              </w:rPr>
            </w:pPr>
            <w:r w:rsidRPr="009A7A12">
              <w:rPr>
                <w:b/>
                <w:bCs/>
                <w:color w:val="FFFFFF" w:themeColor="background1"/>
              </w:rPr>
              <w:t>Estimated Year of Completion</w:t>
            </w:r>
          </w:p>
        </w:tc>
      </w:tr>
      <w:tr w:rsidR="006B33CA" w14:paraId="1D6CCCDA" w14:textId="77777777" w:rsidTr="38ED36C4">
        <w:trPr>
          <w:cantSplit/>
          <w:jc w:val="center"/>
        </w:trPr>
        <w:tc>
          <w:tcPr>
            <w:tcW w:w="2335" w:type="dxa"/>
            <w:vAlign w:val="center"/>
          </w:tcPr>
          <w:p w14:paraId="15C93AFD" w14:textId="77777777" w:rsidR="006B33CA" w:rsidRPr="009A7A12" w:rsidRDefault="006B33CA" w:rsidP="00EA48A2"/>
        </w:tc>
        <w:tc>
          <w:tcPr>
            <w:tcW w:w="2070" w:type="dxa"/>
            <w:vAlign w:val="center"/>
          </w:tcPr>
          <w:p w14:paraId="63E8CB8F" w14:textId="77777777" w:rsidR="006B33CA" w:rsidRPr="009A7A12" w:rsidRDefault="006B33CA" w:rsidP="00EA48A2"/>
        </w:tc>
        <w:tc>
          <w:tcPr>
            <w:tcW w:w="2700" w:type="dxa"/>
          </w:tcPr>
          <w:p w14:paraId="764C1711" w14:textId="77777777" w:rsidR="006B33CA" w:rsidRPr="009A7A12" w:rsidRDefault="006B33CA" w:rsidP="00EA48A2"/>
        </w:tc>
        <w:tc>
          <w:tcPr>
            <w:tcW w:w="1890" w:type="dxa"/>
            <w:vAlign w:val="center"/>
          </w:tcPr>
          <w:p w14:paraId="74D60A02" w14:textId="31AA88BA" w:rsidR="006B33CA" w:rsidRPr="009A7A12" w:rsidRDefault="006B33CA" w:rsidP="00EA48A2"/>
        </w:tc>
      </w:tr>
      <w:tr w:rsidR="006B33CA" w14:paraId="0CE5CA78" w14:textId="77777777" w:rsidTr="38ED36C4">
        <w:trPr>
          <w:cantSplit/>
          <w:jc w:val="center"/>
        </w:trPr>
        <w:tc>
          <w:tcPr>
            <w:tcW w:w="2335" w:type="dxa"/>
            <w:vAlign w:val="center"/>
          </w:tcPr>
          <w:p w14:paraId="71FB8622" w14:textId="77777777" w:rsidR="006B33CA" w:rsidRDefault="006B33CA" w:rsidP="00EA48A2"/>
        </w:tc>
        <w:tc>
          <w:tcPr>
            <w:tcW w:w="2070" w:type="dxa"/>
            <w:vAlign w:val="center"/>
          </w:tcPr>
          <w:p w14:paraId="5955B65E" w14:textId="77777777" w:rsidR="006B33CA" w:rsidRDefault="006B33CA" w:rsidP="00EA48A2"/>
        </w:tc>
        <w:tc>
          <w:tcPr>
            <w:tcW w:w="2700" w:type="dxa"/>
          </w:tcPr>
          <w:p w14:paraId="7CD8BBA5" w14:textId="77777777" w:rsidR="006B33CA" w:rsidRDefault="006B33CA" w:rsidP="00EA48A2"/>
        </w:tc>
        <w:tc>
          <w:tcPr>
            <w:tcW w:w="1890" w:type="dxa"/>
            <w:vAlign w:val="center"/>
          </w:tcPr>
          <w:p w14:paraId="48422344" w14:textId="4E2BAEAB" w:rsidR="006B33CA" w:rsidRDefault="006B33CA" w:rsidP="00EA48A2"/>
        </w:tc>
      </w:tr>
    </w:tbl>
    <w:p w14:paraId="593877FF" w14:textId="77777777" w:rsidR="00046F1C" w:rsidRPr="00F1462A" w:rsidRDefault="00046F1C" w:rsidP="00F1462A">
      <w:pPr>
        <w:spacing w:after="0"/>
        <w:rPr>
          <w:rFonts w:ascii="Times New Roman" w:hAnsi="Times New Roman" w:cs="Times New Roman"/>
          <w:sz w:val="24"/>
          <w:szCs w:val="24"/>
        </w:rPr>
      </w:pPr>
    </w:p>
    <w:p w14:paraId="02895AA5" w14:textId="77777777" w:rsidR="00162F80" w:rsidRPr="009E1237" w:rsidRDefault="591DFEFA" w:rsidP="009E1237">
      <w:pPr>
        <w:pStyle w:val="ListParagraph"/>
        <w:numPr>
          <w:ilvl w:val="0"/>
          <w:numId w:val="80"/>
        </w:numPr>
        <w:spacing w:after="0"/>
        <w:rPr>
          <w:rFonts w:ascii="Times New Roman" w:hAnsi="Times New Roman" w:cs="Times New Roman"/>
          <w:sz w:val="24"/>
          <w:szCs w:val="24"/>
        </w:rPr>
      </w:pPr>
      <w:r w:rsidRPr="4839462A">
        <w:rPr>
          <w:rFonts w:ascii="Times New Roman" w:hAnsi="Times New Roman" w:cs="Times New Roman"/>
          <w:sz w:val="24"/>
          <w:szCs w:val="24"/>
        </w:rPr>
        <w:t>Special procurement contract agreements, such as conventional hydro-specific agreements.</w:t>
      </w:r>
    </w:p>
    <w:p w14:paraId="79770F19" w14:textId="305EE65C" w:rsidR="00162F80" w:rsidRPr="009E1237" w:rsidRDefault="591DFEFA" w:rsidP="009E1237">
      <w:pPr>
        <w:pStyle w:val="ListParagraph"/>
        <w:numPr>
          <w:ilvl w:val="0"/>
          <w:numId w:val="80"/>
        </w:numPr>
        <w:spacing w:after="0"/>
        <w:rPr>
          <w:rFonts w:ascii="Times New Roman" w:hAnsi="Times New Roman" w:cs="Times New Roman"/>
          <w:sz w:val="24"/>
          <w:szCs w:val="24"/>
        </w:rPr>
      </w:pPr>
      <w:r w:rsidRPr="4839462A">
        <w:rPr>
          <w:rFonts w:ascii="Times New Roman" w:hAnsi="Times New Roman" w:cs="Times New Roman"/>
          <w:sz w:val="24"/>
          <w:szCs w:val="24"/>
        </w:rPr>
        <w:t xml:space="preserve">Government-wide coordination efforts to increase CFE use, including </w:t>
      </w:r>
      <w:hyperlink r:id="rId16">
        <w:r w:rsidRPr="4839462A">
          <w:rPr>
            <w:rFonts w:ascii="Times New Roman" w:hAnsi="Times New Roman" w:cs="Times New Roman"/>
            <w:sz w:val="24"/>
            <w:szCs w:val="24"/>
          </w:rPr>
          <w:t>DOE’s Tribal preference policy</w:t>
        </w:r>
      </w:hyperlink>
      <w:r w:rsidRPr="4839462A">
        <w:rPr>
          <w:rFonts w:ascii="Times New Roman" w:hAnsi="Times New Roman" w:cs="Times New Roman"/>
          <w:sz w:val="24"/>
          <w:szCs w:val="24"/>
        </w:rPr>
        <w:t xml:space="preserve">. </w:t>
      </w:r>
    </w:p>
    <w:p w14:paraId="78782077" w14:textId="6EF122BC" w:rsidR="002A748E" w:rsidRPr="009E1237" w:rsidRDefault="591DFEFA" w:rsidP="009E1237">
      <w:pPr>
        <w:pStyle w:val="ListParagraph"/>
        <w:numPr>
          <w:ilvl w:val="0"/>
          <w:numId w:val="80"/>
        </w:numPr>
        <w:spacing w:after="0"/>
        <w:rPr>
          <w:rFonts w:ascii="Times New Roman" w:hAnsi="Times New Roman" w:cs="Times New Roman"/>
          <w:sz w:val="24"/>
          <w:szCs w:val="24"/>
        </w:rPr>
      </w:pPr>
      <w:r w:rsidRPr="4839462A">
        <w:rPr>
          <w:rFonts w:ascii="Times New Roman" w:hAnsi="Times New Roman" w:cs="Times New Roman"/>
          <w:sz w:val="24"/>
          <w:szCs w:val="24"/>
        </w:rPr>
        <w:t>Projected performance, and relative increase or decrease of net electricity use and supply of CFE.</w:t>
      </w:r>
      <w:bookmarkStart w:id="30" w:name="_Hlk138936696"/>
    </w:p>
    <w:p w14:paraId="562350BC" w14:textId="77777777" w:rsidR="000F36B0" w:rsidRPr="000F36B0" w:rsidRDefault="000F36B0" w:rsidP="000F36B0">
      <w:pPr>
        <w:pStyle w:val="ListParagraph"/>
        <w:spacing w:after="0"/>
        <w:ind w:left="360"/>
        <w:rPr>
          <w:rFonts w:ascii="Times New Roman" w:hAnsi="Times New Roman" w:cs="Times New Roman"/>
          <w:iCs/>
          <w:sz w:val="24"/>
          <w:szCs w:val="24"/>
        </w:rPr>
      </w:pPr>
    </w:p>
    <w:p w14:paraId="35610455" w14:textId="714EC60F" w:rsidR="00CE2909" w:rsidRPr="00492A7D" w:rsidRDefault="00CE2909" w:rsidP="00492A7D">
      <w:pPr>
        <w:pStyle w:val="Heading1"/>
        <w:rPr>
          <w:b w:val="0"/>
          <w:bCs/>
          <w:i/>
          <w:iCs/>
          <w:sz w:val="24"/>
          <w:szCs w:val="20"/>
        </w:rPr>
      </w:pPr>
      <w:bookmarkStart w:id="31" w:name="_Toc521942856"/>
      <w:bookmarkStart w:id="32" w:name="_Toc172022119"/>
      <w:bookmarkStart w:id="33" w:name="_Toc145076775"/>
      <w:bookmarkEnd w:id="30"/>
      <w:r>
        <w:t>Acquisition &amp; Procurement</w:t>
      </w:r>
      <w:bookmarkEnd w:id="31"/>
      <w:bookmarkEnd w:id="32"/>
      <w:r w:rsidR="006C1B45">
        <w:t xml:space="preserve"> </w:t>
      </w:r>
      <w:bookmarkEnd w:id="33"/>
    </w:p>
    <w:p w14:paraId="1A7702A9" w14:textId="78C542C7" w:rsidR="00FB75E9" w:rsidRPr="00361196" w:rsidRDefault="00E94401" w:rsidP="00B30D6A">
      <w:pPr>
        <w:spacing w:after="0"/>
        <w:rPr>
          <w:rFonts w:ascii="Times New Roman" w:hAnsi="Times New Roman" w:cs="Times New Roman"/>
          <w:sz w:val="24"/>
          <w:szCs w:val="24"/>
        </w:rPr>
      </w:pPr>
      <w:r>
        <w:rPr>
          <w:rFonts w:ascii="Times New Roman" w:hAnsi="Times New Roman" w:cs="Times New Roman"/>
          <w:sz w:val="24"/>
          <w:szCs w:val="24"/>
        </w:rPr>
        <w:t>Briefly d</w:t>
      </w:r>
      <w:r w:rsidR="00C96015" w:rsidRPr="002A500D">
        <w:rPr>
          <w:rFonts w:ascii="Times New Roman" w:hAnsi="Times New Roman" w:cs="Times New Roman"/>
          <w:sz w:val="24"/>
          <w:szCs w:val="24"/>
        </w:rPr>
        <w:t xml:space="preserve">escribe </w:t>
      </w:r>
      <w:r w:rsidR="00DD05B8" w:rsidRPr="00DD05B8">
        <w:rPr>
          <w:rFonts w:ascii="Times New Roman" w:hAnsi="Times New Roman" w:cs="Times New Roman"/>
          <w:sz w:val="24"/>
          <w:szCs w:val="24"/>
        </w:rPr>
        <w:t xml:space="preserve">the </w:t>
      </w:r>
      <w:r w:rsidR="00B6774A" w:rsidRPr="002A500D">
        <w:rPr>
          <w:rFonts w:ascii="Times New Roman" w:hAnsi="Times New Roman" w:cs="Times New Roman"/>
          <w:sz w:val="24"/>
          <w:szCs w:val="24"/>
        </w:rPr>
        <w:t>incorporat</w:t>
      </w:r>
      <w:r w:rsidR="00C96015" w:rsidRPr="002A500D">
        <w:rPr>
          <w:rFonts w:ascii="Times New Roman" w:hAnsi="Times New Roman" w:cs="Times New Roman"/>
          <w:sz w:val="24"/>
          <w:szCs w:val="24"/>
        </w:rPr>
        <w:t xml:space="preserve">ion of </w:t>
      </w:r>
      <w:r w:rsidR="00B6774A" w:rsidRPr="002A500D">
        <w:rPr>
          <w:rFonts w:ascii="Times New Roman" w:hAnsi="Times New Roman" w:cs="Times New Roman"/>
          <w:sz w:val="24"/>
          <w:szCs w:val="24"/>
        </w:rPr>
        <w:t>all relevant sustainable acquisition</w:t>
      </w:r>
      <w:r w:rsidR="00F544AB">
        <w:rPr>
          <w:rFonts w:ascii="Times New Roman" w:hAnsi="Times New Roman" w:cs="Times New Roman"/>
          <w:sz w:val="24"/>
          <w:szCs w:val="24"/>
        </w:rPr>
        <w:t xml:space="preserve"> clauses</w:t>
      </w:r>
      <w:r w:rsidR="00836BA4">
        <w:rPr>
          <w:rFonts w:ascii="Times New Roman" w:hAnsi="Times New Roman" w:cs="Times New Roman"/>
          <w:sz w:val="24"/>
          <w:szCs w:val="24"/>
        </w:rPr>
        <w:t xml:space="preserve"> and </w:t>
      </w:r>
      <w:r w:rsidR="00F544AB">
        <w:rPr>
          <w:rFonts w:ascii="Times New Roman" w:hAnsi="Times New Roman" w:cs="Times New Roman"/>
          <w:sz w:val="24"/>
          <w:szCs w:val="24"/>
        </w:rPr>
        <w:t>recent sustainable purchases</w:t>
      </w:r>
      <w:r w:rsidR="00191CF3" w:rsidRPr="00361196">
        <w:rPr>
          <w:rFonts w:ascii="Times New Roman" w:hAnsi="Times New Roman" w:cs="Times New Roman"/>
          <w:sz w:val="24"/>
          <w:szCs w:val="24"/>
        </w:rPr>
        <w:t>.</w:t>
      </w:r>
      <w:r w:rsidR="005F6EC0">
        <w:rPr>
          <w:rFonts w:ascii="Times New Roman" w:eastAsia="Times New Roman" w:hAnsi="Times New Roman" w:cs="Times New Roman"/>
          <w:sz w:val="24"/>
          <w:szCs w:val="24"/>
        </w:rPr>
        <w:t xml:space="preserve"> </w:t>
      </w:r>
      <w:r w:rsidR="002E491E" w:rsidRPr="00361196">
        <w:rPr>
          <w:rFonts w:ascii="Times New Roman" w:hAnsi="Times New Roman" w:cs="Times New Roman"/>
          <w:sz w:val="24"/>
          <w:szCs w:val="24"/>
        </w:rPr>
        <w:t>Address the following key topic area:</w:t>
      </w:r>
    </w:p>
    <w:p w14:paraId="4648A8C1" w14:textId="7193A451" w:rsidR="00B30D6A" w:rsidRPr="001D0B21" w:rsidRDefault="73756516" w:rsidP="00087B12">
      <w:pPr>
        <w:pStyle w:val="ListParagraph"/>
        <w:numPr>
          <w:ilvl w:val="0"/>
          <w:numId w:val="80"/>
        </w:numPr>
        <w:spacing w:after="0"/>
        <w:rPr>
          <w:rFonts w:ascii="Times New Roman" w:eastAsia="Times New Roman" w:hAnsi="Times New Roman" w:cs="Times New Roman"/>
          <w:sz w:val="24"/>
          <w:szCs w:val="24"/>
        </w:rPr>
      </w:pPr>
      <w:r w:rsidRPr="001D0B21">
        <w:rPr>
          <w:rFonts w:ascii="Times New Roman" w:hAnsi="Times New Roman" w:cs="Times New Roman"/>
          <w:sz w:val="24"/>
          <w:szCs w:val="24"/>
        </w:rPr>
        <w:t>E</w:t>
      </w:r>
      <w:r w:rsidR="74BF4520" w:rsidRPr="001D0B21">
        <w:rPr>
          <w:rFonts w:ascii="Times New Roman" w:hAnsi="Times New Roman" w:cs="Times New Roman"/>
          <w:sz w:val="24"/>
          <w:szCs w:val="24"/>
        </w:rPr>
        <w:t xml:space="preserve">fforts to maximize </w:t>
      </w:r>
      <w:r w:rsidR="795463F8" w:rsidRPr="001D0B21">
        <w:rPr>
          <w:rFonts w:ascii="Times New Roman" w:hAnsi="Times New Roman" w:cs="Times New Roman"/>
          <w:sz w:val="24"/>
          <w:szCs w:val="24"/>
        </w:rPr>
        <w:t xml:space="preserve">sustainable </w:t>
      </w:r>
      <w:r w:rsidR="74BF4520" w:rsidRPr="001D0B21">
        <w:rPr>
          <w:rFonts w:ascii="Times New Roman" w:hAnsi="Times New Roman" w:cs="Times New Roman"/>
          <w:sz w:val="24"/>
          <w:szCs w:val="24"/>
        </w:rPr>
        <w:t>acquisition of products</w:t>
      </w:r>
      <w:r w:rsidR="001E3950">
        <w:rPr>
          <w:rFonts w:ascii="Times New Roman" w:hAnsi="Times New Roman" w:cs="Times New Roman"/>
          <w:sz w:val="24"/>
          <w:szCs w:val="24"/>
        </w:rPr>
        <w:t>, including</w:t>
      </w:r>
      <w:r w:rsidR="181C29BD" w:rsidRPr="001D0B21">
        <w:rPr>
          <w:rFonts w:ascii="Times New Roman" w:hAnsi="Times New Roman" w:cs="Times New Roman"/>
          <w:sz w:val="24"/>
          <w:szCs w:val="24"/>
        </w:rPr>
        <w:t xml:space="preserve"> DOE’s Priority Products List</w:t>
      </w:r>
      <w:r w:rsidR="1DB450DC" w:rsidRPr="001D0B21">
        <w:rPr>
          <w:rFonts w:ascii="Times New Roman" w:hAnsi="Times New Roman" w:cs="Times New Roman"/>
          <w:sz w:val="24"/>
          <w:szCs w:val="24"/>
        </w:rPr>
        <w:t>)</w:t>
      </w:r>
      <w:r w:rsidR="00826936">
        <w:rPr>
          <w:rFonts w:ascii="Times New Roman" w:hAnsi="Times New Roman" w:cs="Times New Roman"/>
          <w:sz w:val="24"/>
          <w:szCs w:val="24"/>
        </w:rPr>
        <w:t>.</w:t>
      </w:r>
      <w:r w:rsidR="795463F8" w:rsidRPr="001D0B21">
        <w:rPr>
          <w:rFonts w:ascii="Times New Roman" w:hAnsi="Times New Roman" w:cs="Times New Roman"/>
          <w:sz w:val="24"/>
          <w:szCs w:val="24"/>
        </w:rPr>
        <w:t xml:space="preserve"> </w:t>
      </w:r>
    </w:p>
    <w:p w14:paraId="2B6D2AC5" w14:textId="77777777" w:rsidR="001D0B21" w:rsidRPr="001D0B21" w:rsidRDefault="001D0B21" w:rsidP="001D0B21">
      <w:pPr>
        <w:pStyle w:val="ListParagraph"/>
        <w:spacing w:after="0"/>
        <w:rPr>
          <w:rFonts w:ascii="Times New Roman" w:eastAsia="Times New Roman" w:hAnsi="Times New Roman" w:cs="Times New Roman"/>
          <w:sz w:val="24"/>
          <w:szCs w:val="24"/>
        </w:rPr>
      </w:pPr>
    </w:p>
    <w:p w14:paraId="5F2332ED" w14:textId="69393FA1" w:rsidR="002E491E" w:rsidRDefault="002E491E" w:rsidP="00B30D6A">
      <w:pPr>
        <w:spacing w:after="0"/>
        <w:rPr>
          <w:rFonts w:ascii="Times New Roman" w:eastAsia="Times New Roman" w:hAnsi="Times New Roman" w:cs="Times New Roman"/>
          <w:sz w:val="24"/>
          <w:szCs w:val="24"/>
        </w:rPr>
      </w:pPr>
      <w:r w:rsidRPr="002A500D">
        <w:rPr>
          <w:rFonts w:ascii="Times New Roman" w:eastAsia="Times New Roman" w:hAnsi="Times New Roman" w:cs="Times New Roman"/>
          <w:sz w:val="24"/>
          <w:szCs w:val="24"/>
        </w:rPr>
        <w:t>For data reporting, if you</w:t>
      </w:r>
      <w:r>
        <w:rPr>
          <w:rFonts w:ascii="Times New Roman" w:eastAsia="Times New Roman" w:hAnsi="Times New Roman" w:cs="Times New Roman"/>
          <w:sz w:val="24"/>
          <w:szCs w:val="24"/>
        </w:rPr>
        <w:t>r site</w:t>
      </w:r>
      <w:r w:rsidRPr="002A500D">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s</w:t>
      </w:r>
      <w:r w:rsidRPr="002A500D">
        <w:rPr>
          <w:rFonts w:ascii="Times New Roman" w:eastAsia="Times New Roman" w:hAnsi="Times New Roman" w:cs="Times New Roman"/>
          <w:sz w:val="24"/>
          <w:szCs w:val="24"/>
        </w:rPr>
        <w:t xml:space="preserve"> access to the </w:t>
      </w:r>
      <w:hyperlink r:id="rId17" w:history="1">
        <w:r w:rsidRPr="002A500D">
          <w:rPr>
            <w:rStyle w:val="Hyperlink"/>
            <w:rFonts w:ascii="Times New Roman" w:hAnsi="Times New Roman" w:cs="Times New Roman"/>
            <w:sz w:val="24"/>
            <w:szCs w:val="24"/>
          </w:rPr>
          <w:t>Federal Procurement Data System – Next Generation</w:t>
        </w:r>
      </w:hyperlink>
      <w:r w:rsidRPr="002A500D">
        <w:rPr>
          <w:rFonts w:ascii="Times New Roman" w:eastAsia="Times New Roman" w:hAnsi="Times New Roman" w:cs="Times New Roman"/>
          <w:sz w:val="24"/>
          <w:szCs w:val="24"/>
        </w:rPr>
        <w:t xml:space="preserve"> (FPDS) and </w:t>
      </w:r>
      <w:hyperlink r:id="rId18" w:history="1">
        <w:r w:rsidRPr="001A721C">
          <w:rPr>
            <w:rStyle w:val="Hyperlink"/>
            <w:rFonts w:ascii="Times New Roman" w:eastAsia="Times New Roman" w:hAnsi="Times New Roman" w:cs="Times New Roman"/>
            <w:sz w:val="24"/>
            <w:szCs w:val="24"/>
          </w:rPr>
          <w:t>System for Award Management</w:t>
        </w:r>
      </w:hyperlink>
      <w:r w:rsidRPr="005D5D81">
        <w:rPr>
          <w:rFonts w:ascii="Times New Roman" w:eastAsia="Times New Roman" w:hAnsi="Times New Roman" w:cs="Times New Roman"/>
          <w:sz w:val="24"/>
          <w:szCs w:val="24"/>
        </w:rPr>
        <w:t xml:space="preserve"> </w:t>
      </w:r>
      <w:r w:rsidRPr="001A721C">
        <w:rPr>
          <w:rFonts w:ascii="Times New Roman" w:eastAsia="Times New Roman" w:hAnsi="Times New Roman" w:cs="Times New Roman"/>
          <w:sz w:val="24"/>
          <w:szCs w:val="24"/>
        </w:rPr>
        <w:t>please</w:t>
      </w:r>
      <w:r>
        <w:rPr>
          <w:rFonts w:ascii="Times New Roman" w:eastAsia="Times New Roman" w:hAnsi="Times New Roman" w:cs="Times New Roman"/>
          <w:sz w:val="24"/>
          <w:szCs w:val="24"/>
        </w:rPr>
        <w:t xml:space="preserve"> </w:t>
      </w:r>
      <w:r w:rsidRPr="002A500D">
        <w:rPr>
          <w:rFonts w:ascii="Times New Roman" w:eastAsia="Times New Roman" w:hAnsi="Times New Roman" w:cs="Times New Roman"/>
          <w:sz w:val="24"/>
          <w:szCs w:val="24"/>
        </w:rPr>
        <w:t>use these systems.</w:t>
      </w:r>
      <w:r w:rsidR="005F6EC0">
        <w:rPr>
          <w:rFonts w:ascii="Times New Roman" w:eastAsia="Times New Roman" w:hAnsi="Times New Roman" w:cs="Times New Roman"/>
          <w:sz w:val="24"/>
          <w:szCs w:val="24"/>
        </w:rPr>
        <w:t xml:space="preserve"> </w:t>
      </w:r>
      <w:r w:rsidRPr="002A500D">
        <w:rPr>
          <w:rFonts w:ascii="Times New Roman" w:eastAsia="Times New Roman" w:hAnsi="Times New Roman" w:cs="Times New Roman"/>
          <w:sz w:val="24"/>
          <w:szCs w:val="24"/>
        </w:rPr>
        <w:t xml:space="preserve">If you do </w:t>
      </w:r>
      <w:r w:rsidRPr="002A500D">
        <w:rPr>
          <w:rFonts w:ascii="Times New Roman" w:hAnsi="Times New Roman" w:cs="Times New Roman"/>
          <w:bCs/>
          <w:color w:val="000000"/>
          <w:sz w:val="24"/>
          <w:szCs w:val="24"/>
        </w:rPr>
        <w:t xml:space="preserve">not have access to </w:t>
      </w:r>
      <w:r>
        <w:rPr>
          <w:rFonts w:ascii="Times New Roman" w:hAnsi="Times New Roman" w:cs="Times New Roman"/>
          <w:bCs/>
          <w:color w:val="000000"/>
          <w:sz w:val="24"/>
          <w:szCs w:val="24"/>
        </w:rPr>
        <w:t>FPDS or SAM,</w:t>
      </w:r>
      <w:r w:rsidRPr="002A500D">
        <w:rPr>
          <w:rFonts w:ascii="Times New Roman" w:hAnsi="Times New Roman" w:cs="Times New Roman"/>
          <w:bCs/>
          <w:color w:val="000000"/>
          <w:sz w:val="24"/>
          <w:szCs w:val="24"/>
        </w:rPr>
        <w:t xml:space="preserve"> or the data is inaccurate, please complete the Sustainable Acquisition Contracts and/or Biobased Product Purchases </w:t>
      </w:r>
      <w:r>
        <w:rPr>
          <w:rFonts w:ascii="Times New Roman" w:hAnsi="Times New Roman" w:cs="Times New Roman"/>
          <w:bCs/>
          <w:color w:val="000000"/>
          <w:sz w:val="24"/>
          <w:szCs w:val="24"/>
        </w:rPr>
        <w:t>w</w:t>
      </w:r>
      <w:r w:rsidRPr="002A500D">
        <w:rPr>
          <w:rFonts w:ascii="Times New Roman" w:hAnsi="Times New Roman" w:cs="Times New Roman"/>
          <w:bCs/>
          <w:color w:val="000000"/>
          <w:sz w:val="24"/>
          <w:szCs w:val="24"/>
        </w:rPr>
        <w:t>orkbooks, as appropriate</w:t>
      </w:r>
      <w:r>
        <w:rPr>
          <w:rFonts w:ascii="Times New Roman" w:hAnsi="Times New Roman" w:cs="Times New Roman"/>
          <w:bCs/>
          <w:color w:val="000000"/>
          <w:sz w:val="24"/>
          <w:szCs w:val="24"/>
        </w:rPr>
        <w:t xml:space="preserve"> (see the FAQ on each workbook for more information)</w:t>
      </w:r>
      <w:r w:rsidRPr="002A500D">
        <w:rPr>
          <w:rFonts w:ascii="Times New Roman" w:hAnsi="Times New Roman" w:cs="Times New Roman"/>
          <w:bCs/>
          <w:color w:val="000000"/>
          <w:sz w:val="24"/>
          <w:szCs w:val="24"/>
        </w:rPr>
        <w:t>.</w:t>
      </w:r>
      <w:r w:rsidR="005F6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the data in these systems is inaccurate, contact </w:t>
      </w:r>
      <w:hyperlink r:id="rId19" w:history="1">
        <w:r w:rsidRPr="00E876FD">
          <w:rPr>
            <w:rStyle w:val="Hyperlink"/>
            <w:rFonts w:ascii="Times New Roman" w:eastAsia="Times New Roman" w:hAnsi="Times New Roman" w:cs="Times New Roman"/>
            <w:sz w:val="24"/>
            <w:szCs w:val="24"/>
          </w:rPr>
          <w:t>HQProcurementSystems@hq.doe.gov</w:t>
        </w:r>
      </w:hyperlink>
      <w:r>
        <w:rPr>
          <w:rFonts w:ascii="Times New Roman" w:eastAsia="Times New Roman" w:hAnsi="Times New Roman" w:cs="Times New Roman"/>
          <w:sz w:val="24"/>
          <w:szCs w:val="24"/>
        </w:rPr>
        <w:t xml:space="preserve"> to correct the data for future reporting.</w:t>
      </w:r>
    </w:p>
    <w:p w14:paraId="70EE9251" w14:textId="77777777" w:rsidR="00B30D6A" w:rsidRDefault="00B30D6A" w:rsidP="00B30D6A">
      <w:pPr>
        <w:spacing w:after="0"/>
        <w:rPr>
          <w:rFonts w:ascii="Times New Roman" w:hAnsi="Times New Roman" w:cs="Times New Roman"/>
          <w:sz w:val="24"/>
          <w:szCs w:val="24"/>
        </w:rPr>
      </w:pPr>
    </w:p>
    <w:p w14:paraId="278F4CF8" w14:textId="51332FF0" w:rsidR="002E491E" w:rsidRDefault="002E491E" w:rsidP="00B30D6A">
      <w:pPr>
        <w:spacing w:after="0"/>
        <w:rPr>
          <w:rFonts w:ascii="Times New Roman" w:hAnsi="Times New Roman" w:cs="Times New Roman"/>
          <w:sz w:val="24"/>
          <w:szCs w:val="24"/>
        </w:rPr>
      </w:pPr>
      <w:r>
        <w:rPr>
          <w:rFonts w:ascii="Times New Roman" w:hAnsi="Times New Roman" w:cs="Times New Roman"/>
          <w:sz w:val="24"/>
          <w:szCs w:val="24"/>
        </w:rPr>
        <w:t>If utilizing the workbook(s) for supplementary reporting, please</w:t>
      </w:r>
      <w:r w:rsidRPr="002A500D" w:rsidDel="00351438">
        <w:rPr>
          <w:rFonts w:ascii="Times New Roman" w:hAnsi="Times New Roman" w:cs="Times New Roman"/>
          <w:sz w:val="24"/>
          <w:szCs w:val="24"/>
        </w:rPr>
        <w:t xml:space="preserve"> </w:t>
      </w:r>
      <w:r w:rsidRPr="00D279BD">
        <w:rPr>
          <w:rFonts w:ascii="Times New Roman" w:hAnsi="Times New Roman" w:cs="Times New Roman"/>
          <w:b/>
          <w:bCs/>
          <w:sz w:val="24"/>
          <w:szCs w:val="24"/>
        </w:rPr>
        <w:t xml:space="preserve">upload </w:t>
      </w:r>
      <w:r w:rsidRPr="00D279BD">
        <w:rPr>
          <w:rFonts w:ascii="Times New Roman" w:eastAsia="Times New Roman" w:hAnsi="Times New Roman" w:cs="Times New Roman"/>
          <w:b/>
          <w:bCs/>
          <w:sz w:val="24"/>
          <w:szCs w:val="24"/>
        </w:rPr>
        <w:t>the completed workbook(s) to the Acquisition &amp; Procurement section of the Dashboard’s SSP module as a supporting document</w:t>
      </w:r>
      <w:r w:rsidRPr="002A500D">
        <w:rPr>
          <w:rFonts w:ascii="Times New Roman" w:eastAsia="Times New Roman" w:hAnsi="Times New Roman" w:cs="Times New Roman"/>
          <w:sz w:val="24"/>
          <w:szCs w:val="24"/>
        </w:rPr>
        <w:t>.</w:t>
      </w:r>
      <w:r w:rsidR="005F6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4BB50F47">
        <w:rPr>
          <w:rFonts w:ascii="Times New Roman" w:hAnsi="Times New Roman" w:cs="Times New Roman"/>
          <w:color w:val="000000" w:themeColor="text1"/>
          <w:sz w:val="24"/>
          <w:szCs w:val="24"/>
        </w:rPr>
        <w:t xml:space="preserve">nly </w:t>
      </w:r>
      <w:r w:rsidRPr="4BB50F47">
        <w:rPr>
          <w:rFonts w:ascii="Times New Roman" w:hAnsi="Times New Roman" w:cs="Times New Roman"/>
          <w:color w:val="000000" w:themeColor="text1"/>
          <w:sz w:val="24"/>
          <w:szCs w:val="24"/>
          <w:u w:val="single"/>
        </w:rPr>
        <w:t>one</w:t>
      </w:r>
      <w:r w:rsidRPr="4BB50F47">
        <w:rPr>
          <w:rFonts w:ascii="Times New Roman" w:hAnsi="Times New Roman" w:cs="Times New Roman"/>
          <w:color w:val="000000" w:themeColor="text1"/>
          <w:sz w:val="24"/>
          <w:szCs w:val="24"/>
        </w:rPr>
        <w:t xml:space="preserve"> Sustainable Acquisition Contracts Workbook and </w:t>
      </w:r>
      <w:r w:rsidRPr="4BB50F47">
        <w:rPr>
          <w:rFonts w:ascii="Times New Roman" w:hAnsi="Times New Roman" w:cs="Times New Roman"/>
          <w:color w:val="000000" w:themeColor="text1"/>
          <w:sz w:val="24"/>
          <w:szCs w:val="24"/>
          <w:u w:val="single"/>
        </w:rPr>
        <w:t>one</w:t>
      </w:r>
      <w:r w:rsidRPr="4BB50F47">
        <w:rPr>
          <w:rFonts w:ascii="Times New Roman" w:hAnsi="Times New Roman" w:cs="Times New Roman"/>
          <w:color w:val="000000" w:themeColor="text1"/>
          <w:sz w:val="24"/>
          <w:szCs w:val="24"/>
        </w:rPr>
        <w:t xml:space="preserve"> Biobased Product Purchases Workbook should be uploaded per site.</w:t>
      </w:r>
      <w:r w:rsidR="005F6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Note, </w:t>
      </w:r>
      <w:r>
        <w:rPr>
          <w:rFonts w:ascii="Times New Roman" w:hAnsi="Times New Roman" w:cs="Times New Roman"/>
          <w:sz w:val="24"/>
          <w:szCs w:val="24"/>
        </w:rPr>
        <w:t xml:space="preserve">the </w:t>
      </w:r>
      <w:r w:rsidRPr="00E04901">
        <w:rPr>
          <w:rFonts w:ascii="Times New Roman" w:hAnsi="Times New Roman" w:cs="Times New Roman"/>
          <w:sz w:val="24"/>
          <w:szCs w:val="24"/>
        </w:rPr>
        <w:t>Biobased Product Purchases Workbook is</w:t>
      </w:r>
      <w:r w:rsidRPr="00E04901">
        <w:rPr>
          <w:rFonts w:ascii="Times New Roman" w:hAnsi="Times New Roman" w:cs="Times New Roman"/>
          <w:b/>
          <w:bCs/>
          <w:sz w:val="24"/>
          <w:szCs w:val="24"/>
        </w:rPr>
        <w:t xml:space="preserve"> </w:t>
      </w:r>
      <w:r w:rsidRPr="005E28AA">
        <w:rPr>
          <w:rFonts w:ascii="Times New Roman" w:hAnsi="Times New Roman" w:cs="Times New Roman"/>
          <w:sz w:val="24"/>
          <w:szCs w:val="24"/>
        </w:rPr>
        <w:t>due</w:t>
      </w:r>
      <w:r w:rsidRPr="002E491E">
        <w:rPr>
          <w:rFonts w:ascii="Times New Roman" w:hAnsi="Times New Roman" w:cs="Times New Roman"/>
          <w:sz w:val="24"/>
          <w:szCs w:val="24"/>
        </w:rPr>
        <w:t xml:space="preserve"> </w:t>
      </w:r>
      <w:r w:rsidRPr="005E28AA">
        <w:rPr>
          <w:rFonts w:ascii="Times New Roman" w:hAnsi="Times New Roman" w:cs="Times New Roman"/>
          <w:sz w:val="24"/>
          <w:szCs w:val="24"/>
        </w:rPr>
        <w:t>by</w:t>
      </w:r>
      <w:r>
        <w:rPr>
          <w:rFonts w:ascii="Times New Roman" w:hAnsi="Times New Roman" w:cs="Times New Roman"/>
          <w:b/>
          <w:bCs/>
          <w:sz w:val="24"/>
          <w:szCs w:val="24"/>
        </w:rPr>
        <w:t xml:space="preserve"> </w:t>
      </w:r>
      <w:r w:rsidRPr="00B30540">
        <w:rPr>
          <w:rFonts w:ascii="Times New Roman" w:hAnsi="Times New Roman" w:cs="Times New Roman"/>
          <w:b/>
          <w:bCs/>
          <w:sz w:val="24"/>
          <w:szCs w:val="24"/>
        </w:rPr>
        <w:t xml:space="preserve">October </w:t>
      </w:r>
      <w:r w:rsidR="00993F1B">
        <w:rPr>
          <w:rFonts w:ascii="Times New Roman" w:hAnsi="Times New Roman" w:cs="Times New Roman"/>
          <w:b/>
          <w:bCs/>
          <w:sz w:val="24"/>
          <w:szCs w:val="24"/>
        </w:rPr>
        <w:t>18</w:t>
      </w:r>
      <w:r w:rsidRPr="00B30540">
        <w:rPr>
          <w:rFonts w:ascii="Times New Roman" w:hAnsi="Times New Roman" w:cs="Times New Roman"/>
          <w:b/>
          <w:bCs/>
          <w:sz w:val="24"/>
          <w:szCs w:val="24"/>
        </w:rPr>
        <w:t>,</w:t>
      </w:r>
      <w:r>
        <w:rPr>
          <w:rFonts w:ascii="Times New Roman" w:hAnsi="Times New Roman" w:cs="Times New Roman"/>
          <w:b/>
          <w:bCs/>
          <w:sz w:val="24"/>
          <w:szCs w:val="24"/>
        </w:rPr>
        <w:t xml:space="preserve"> </w:t>
      </w:r>
      <w:r w:rsidR="00993F1B">
        <w:rPr>
          <w:rFonts w:ascii="Times New Roman" w:hAnsi="Times New Roman" w:cs="Times New Roman"/>
          <w:b/>
          <w:bCs/>
          <w:sz w:val="24"/>
          <w:szCs w:val="24"/>
        </w:rPr>
        <w:t>2024</w:t>
      </w:r>
      <w:r w:rsidR="000E1C6C">
        <w:rPr>
          <w:rFonts w:ascii="Times New Roman" w:hAnsi="Times New Roman" w:cs="Times New Roman"/>
          <w:b/>
          <w:bCs/>
          <w:sz w:val="24"/>
          <w:szCs w:val="24"/>
        </w:rPr>
        <w:t>,</w:t>
      </w:r>
      <w:r w:rsidRPr="00E04901">
        <w:rPr>
          <w:rFonts w:ascii="Times New Roman" w:hAnsi="Times New Roman" w:cs="Times New Roman"/>
          <w:b/>
          <w:bCs/>
          <w:sz w:val="24"/>
          <w:szCs w:val="24"/>
        </w:rPr>
        <w:t xml:space="preserve"> </w:t>
      </w:r>
      <w:r w:rsidRPr="00E04901">
        <w:rPr>
          <w:rFonts w:ascii="Times New Roman" w:hAnsi="Times New Roman" w:cs="Times New Roman"/>
          <w:sz w:val="24"/>
          <w:szCs w:val="24"/>
        </w:rPr>
        <w:t xml:space="preserve">and </w:t>
      </w:r>
      <w:r>
        <w:rPr>
          <w:rFonts w:ascii="Times New Roman" w:hAnsi="Times New Roman" w:cs="Times New Roman"/>
          <w:sz w:val="24"/>
          <w:szCs w:val="24"/>
        </w:rPr>
        <w:t xml:space="preserve">the Sustainable Acquisition Contracts Workbook is due by </w:t>
      </w:r>
      <w:r w:rsidRPr="00B30540">
        <w:rPr>
          <w:rFonts w:ascii="Times New Roman" w:hAnsi="Times New Roman" w:cs="Times New Roman"/>
          <w:b/>
          <w:bCs/>
          <w:sz w:val="24"/>
          <w:szCs w:val="24"/>
        </w:rPr>
        <w:t xml:space="preserve">November </w:t>
      </w:r>
      <w:r w:rsidR="00993F1B">
        <w:rPr>
          <w:rFonts w:ascii="Times New Roman" w:hAnsi="Times New Roman" w:cs="Times New Roman"/>
          <w:b/>
          <w:bCs/>
          <w:sz w:val="24"/>
          <w:szCs w:val="24"/>
        </w:rPr>
        <w:t>22</w:t>
      </w:r>
      <w:r w:rsidRPr="005E28AA">
        <w:rPr>
          <w:rFonts w:ascii="Times New Roman" w:hAnsi="Times New Roman" w:cs="Times New Roman"/>
          <w:b/>
          <w:bCs/>
          <w:sz w:val="24"/>
          <w:szCs w:val="24"/>
        </w:rPr>
        <w:t xml:space="preserve">, </w:t>
      </w:r>
      <w:r w:rsidR="00993F1B" w:rsidRPr="005E28AA">
        <w:rPr>
          <w:rFonts w:ascii="Times New Roman" w:hAnsi="Times New Roman" w:cs="Times New Roman"/>
          <w:b/>
          <w:bCs/>
          <w:sz w:val="24"/>
          <w:szCs w:val="24"/>
        </w:rPr>
        <w:t>202</w:t>
      </w:r>
      <w:r w:rsidR="00993F1B">
        <w:rPr>
          <w:rFonts w:ascii="Times New Roman" w:hAnsi="Times New Roman" w:cs="Times New Roman"/>
          <w:b/>
          <w:bCs/>
          <w:sz w:val="24"/>
          <w:szCs w:val="24"/>
        </w:rPr>
        <w:t>4</w:t>
      </w:r>
      <w:r w:rsidRPr="00E04901">
        <w:rPr>
          <w:rFonts w:ascii="Times New Roman" w:hAnsi="Times New Roman" w:cs="Times New Roman"/>
          <w:sz w:val="24"/>
          <w:szCs w:val="24"/>
        </w:rPr>
        <w:t>.</w:t>
      </w:r>
    </w:p>
    <w:p w14:paraId="4B4C1565" w14:textId="77777777" w:rsidR="00D21090" w:rsidRPr="008B1B26" w:rsidRDefault="00D21090" w:rsidP="00B30D6A">
      <w:pPr>
        <w:spacing w:after="0"/>
        <w:rPr>
          <w:rFonts w:ascii="Times New Roman" w:hAnsi="Times New Roman" w:cs="Times New Roman"/>
          <w:iCs/>
          <w:sz w:val="24"/>
          <w:szCs w:val="24"/>
        </w:rPr>
      </w:pPr>
    </w:p>
    <w:p w14:paraId="4C11AEC8" w14:textId="4078B1EE" w:rsidR="00BD2BED" w:rsidRPr="001C777D" w:rsidRDefault="00BD2BED" w:rsidP="00492A7D">
      <w:pPr>
        <w:pStyle w:val="Heading1"/>
      </w:pPr>
      <w:bookmarkStart w:id="34" w:name="_Toc521942857"/>
      <w:bookmarkStart w:id="35" w:name="_Toc172022120"/>
      <w:bookmarkStart w:id="36" w:name="_Toc145076776"/>
      <w:r>
        <w:t xml:space="preserve">Investments: </w:t>
      </w:r>
      <w:r w:rsidR="00B66CF8">
        <w:t xml:space="preserve">Improvement </w:t>
      </w:r>
      <w:r w:rsidR="001A721C">
        <w:t>Measure</w:t>
      </w:r>
      <w:r w:rsidR="007961F0">
        <w:t>s</w:t>
      </w:r>
      <w:r w:rsidR="00B66CF8">
        <w:t xml:space="preserve">, </w:t>
      </w:r>
      <w:bookmarkEnd w:id="34"/>
      <w:r>
        <w:t>Workforce</w:t>
      </w:r>
      <w:r w:rsidR="00B66CF8">
        <w:t>,</w:t>
      </w:r>
      <w:r>
        <w:t xml:space="preserve"> &amp; Community</w:t>
      </w:r>
      <w:bookmarkEnd w:id="35"/>
      <w:r w:rsidR="006C1B45">
        <w:t xml:space="preserve"> </w:t>
      </w:r>
      <w:bookmarkEnd w:id="36"/>
    </w:p>
    <w:p w14:paraId="4E0BEC2B" w14:textId="71731815" w:rsidR="006D3CD4" w:rsidRPr="002A500D" w:rsidRDefault="00D6488D" w:rsidP="00D9676B">
      <w:pPr>
        <w:spacing w:after="0"/>
        <w:rPr>
          <w:rFonts w:ascii="Times New Roman" w:hAnsi="Times New Roman" w:cs="Times New Roman"/>
          <w:b/>
          <w:i/>
          <w:color w:val="44546A" w:themeColor="text2"/>
          <w:sz w:val="24"/>
          <w:szCs w:val="24"/>
        </w:rPr>
      </w:pPr>
      <w:r>
        <w:rPr>
          <w:rFonts w:ascii="Times New Roman" w:hAnsi="Times New Roman" w:cs="Times New Roman"/>
          <w:sz w:val="24"/>
          <w:szCs w:val="24"/>
        </w:rPr>
        <w:t>Briefly d</w:t>
      </w:r>
      <w:r w:rsidR="00295828" w:rsidRPr="002A500D">
        <w:rPr>
          <w:rFonts w:ascii="Times New Roman" w:hAnsi="Times New Roman" w:cs="Times New Roman"/>
          <w:sz w:val="24"/>
          <w:szCs w:val="24"/>
        </w:rPr>
        <w:t xml:space="preserve">escribe </w:t>
      </w:r>
      <w:r w:rsidR="00295828">
        <w:rPr>
          <w:rFonts w:ascii="Times New Roman" w:hAnsi="Times New Roman" w:cs="Times New Roman"/>
          <w:sz w:val="24"/>
          <w:szCs w:val="24"/>
        </w:rPr>
        <w:t>efforts</w:t>
      </w:r>
      <w:r w:rsidR="00CE2909" w:rsidRPr="002A500D">
        <w:rPr>
          <w:rFonts w:ascii="Times New Roman" w:hAnsi="Times New Roman" w:cs="Times New Roman"/>
          <w:sz w:val="24"/>
          <w:szCs w:val="24"/>
        </w:rPr>
        <w:t xml:space="preserve"> to implement </w:t>
      </w:r>
      <w:r w:rsidR="00687F15">
        <w:rPr>
          <w:rFonts w:ascii="Times New Roman" w:hAnsi="Times New Roman" w:cs="Times New Roman"/>
          <w:sz w:val="24"/>
          <w:szCs w:val="24"/>
        </w:rPr>
        <w:t xml:space="preserve">efficiency and </w:t>
      </w:r>
      <w:r w:rsidR="00C27242">
        <w:rPr>
          <w:rFonts w:ascii="Times New Roman" w:hAnsi="Times New Roman" w:cs="Times New Roman"/>
          <w:sz w:val="24"/>
          <w:szCs w:val="24"/>
        </w:rPr>
        <w:t>conservation measures (</w:t>
      </w:r>
      <w:r w:rsidR="00CE2909" w:rsidRPr="002A500D">
        <w:rPr>
          <w:rFonts w:ascii="Times New Roman" w:hAnsi="Times New Roman" w:cs="Times New Roman"/>
          <w:sz w:val="24"/>
          <w:szCs w:val="24"/>
        </w:rPr>
        <w:t>ECM</w:t>
      </w:r>
      <w:r w:rsidR="00A54FCA" w:rsidRPr="002A500D">
        <w:rPr>
          <w:rFonts w:ascii="Times New Roman" w:hAnsi="Times New Roman" w:cs="Times New Roman"/>
          <w:sz w:val="24"/>
          <w:szCs w:val="24"/>
        </w:rPr>
        <w:t>s</w:t>
      </w:r>
      <w:r w:rsidR="00C27242">
        <w:rPr>
          <w:rFonts w:ascii="Times New Roman" w:hAnsi="Times New Roman" w:cs="Times New Roman"/>
          <w:sz w:val="24"/>
          <w:szCs w:val="24"/>
        </w:rPr>
        <w:t>)</w:t>
      </w:r>
      <w:r w:rsidR="00A54FCA" w:rsidRPr="002A500D">
        <w:rPr>
          <w:rFonts w:ascii="Times New Roman" w:hAnsi="Times New Roman" w:cs="Times New Roman"/>
          <w:sz w:val="24"/>
          <w:szCs w:val="24"/>
        </w:rPr>
        <w:t xml:space="preserve"> </w:t>
      </w:r>
      <w:r w:rsidR="00CA3602" w:rsidRPr="002A500D">
        <w:rPr>
          <w:rFonts w:ascii="Times New Roman" w:hAnsi="Times New Roman" w:cs="Times New Roman"/>
          <w:sz w:val="24"/>
          <w:szCs w:val="24"/>
        </w:rPr>
        <w:t xml:space="preserve">through </w:t>
      </w:r>
      <w:r w:rsidR="009E7FA6" w:rsidRPr="002A500D">
        <w:rPr>
          <w:rFonts w:ascii="Times New Roman" w:hAnsi="Times New Roman" w:cs="Times New Roman"/>
          <w:sz w:val="24"/>
          <w:szCs w:val="24"/>
        </w:rPr>
        <w:t>appropriat</w:t>
      </w:r>
      <w:r w:rsidR="00F2565B" w:rsidRPr="002A500D">
        <w:rPr>
          <w:rFonts w:ascii="Times New Roman" w:hAnsi="Times New Roman" w:cs="Times New Roman"/>
          <w:sz w:val="24"/>
          <w:szCs w:val="24"/>
        </w:rPr>
        <w:t>ions</w:t>
      </w:r>
      <w:r w:rsidR="009E7FA6" w:rsidRPr="002A500D">
        <w:rPr>
          <w:rFonts w:ascii="Times New Roman" w:hAnsi="Times New Roman" w:cs="Times New Roman"/>
          <w:sz w:val="24"/>
          <w:szCs w:val="24"/>
        </w:rPr>
        <w:t>, performance contracts, or other funding mechanisms</w:t>
      </w:r>
      <w:r w:rsidR="00AF297D">
        <w:rPr>
          <w:rFonts w:ascii="Times New Roman" w:hAnsi="Times New Roman" w:cs="Times New Roman"/>
          <w:sz w:val="24"/>
          <w:szCs w:val="24"/>
        </w:rPr>
        <w:t>.</w:t>
      </w:r>
      <w:r w:rsidR="005F6EC0">
        <w:rPr>
          <w:rFonts w:ascii="Times New Roman" w:hAnsi="Times New Roman" w:cs="Times New Roman"/>
          <w:sz w:val="24"/>
          <w:szCs w:val="24"/>
        </w:rPr>
        <w:t xml:space="preserve"> </w:t>
      </w:r>
      <w:r w:rsidR="00BD2BED">
        <w:rPr>
          <w:rFonts w:ascii="Times New Roman" w:hAnsi="Times New Roman" w:cs="Times New Roman"/>
          <w:sz w:val="24"/>
          <w:szCs w:val="24"/>
        </w:rPr>
        <w:t xml:space="preserve">Additionally, discuss investment efforts to </w:t>
      </w:r>
      <w:r w:rsidR="00BA46F6">
        <w:rPr>
          <w:rFonts w:ascii="Times New Roman" w:hAnsi="Times New Roman" w:cs="Times New Roman"/>
          <w:sz w:val="24"/>
          <w:szCs w:val="24"/>
        </w:rPr>
        <w:t>enhance</w:t>
      </w:r>
      <w:r w:rsidR="00BD2BED">
        <w:rPr>
          <w:rFonts w:ascii="Times New Roman" w:hAnsi="Times New Roman" w:cs="Times New Roman"/>
          <w:sz w:val="24"/>
          <w:szCs w:val="24"/>
        </w:rPr>
        <w:t xml:space="preserve"> workforce capabilities and </w:t>
      </w:r>
      <w:r w:rsidR="002E70A2">
        <w:rPr>
          <w:rFonts w:ascii="Times New Roman" w:hAnsi="Times New Roman" w:cs="Times New Roman"/>
          <w:sz w:val="24"/>
          <w:szCs w:val="24"/>
        </w:rPr>
        <w:t xml:space="preserve">support </w:t>
      </w:r>
      <w:r w:rsidR="00126FED">
        <w:rPr>
          <w:rFonts w:ascii="Times New Roman" w:hAnsi="Times New Roman" w:cs="Times New Roman"/>
          <w:sz w:val="24"/>
          <w:szCs w:val="24"/>
        </w:rPr>
        <w:t xml:space="preserve">environmental &amp; energy justice efforts in </w:t>
      </w:r>
      <w:r w:rsidR="002E70A2">
        <w:rPr>
          <w:rFonts w:ascii="Times New Roman" w:hAnsi="Times New Roman" w:cs="Times New Roman"/>
          <w:sz w:val="24"/>
          <w:szCs w:val="24"/>
        </w:rPr>
        <w:t xml:space="preserve">the </w:t>
      </w:r>
      <w:r w:rsidR="00BD2BED">
        <w:rPr>
          <w:rFonts w:ascii="Times New Roman" w:hAnsi="Times New Roman" w:cs="Times New Roman"/>
          <w:sz w:val="24"/>
          <w:szCs w:val="24"/>
        </w:rPr>
        <w:t>site</w:t>
      </w:r>
      <w:r w:rsidR="002E70A2">
        <w:rPr>
          <w:rFonts w:ascii="Times New Roman" w:hAnsi="Times New Roman" w:cs="Times New Roman"/>
          <w:sz w:val="24"/>
          <w:szCs w:val="24"/>
        </w:rPr>
        <w:t>’s</w:t>
      </w:r>
      <w:r w:rsidR="00BD2BED">
        <w:rPr>
          <w:rFonts w:ascii="Times New Roman" w:hAnsi="Times New Roman" w:cs="Times New Roman"/>
          <w:sz w:val="24"/>
          <w:szCs w:val="24"/>
        </w:rPr>
        <w:t xml:space="preserve"> community</w:t>
      </w:r>
      <w:r w:rsidR="00126FED">
        <w:rPr>
          <w:rFonts w:ascii="Times New Roman" w:hAnsi="Times New Roman" w:cs="Times New Roman"/>
          <w:sz w:val="24"/>
          <w:szCs w:val="24"/>
        </w:rPr>
        <w:t xml:space="preserve">. </w:t>
      </w:r>
      <w:r w:rsidR="002E70A2">
        <w:rPr>
          <w:rFonts w:ascii="Times New Roman" w:hAnsi="Times New Roman" w:cs="Times New Roman"/>
          <w:sz w:val="24"/>
          <w:szCs w:val="24"/>
        </w:rPr>
        <w:t xml:space="preserve">For </w:t>
      </w:r>
      <w:r w:rsidR="002E70A2">
        <w:rPr>
          <w:rFonts w:ascii="Times New Roman" w:hAnsi="Times New Roman" w:cs="Times New Roman"/>
          <w:sz w:val="24"/>
          <w:szCs w:val="24"/>
        </w:rPr>
        <w:lastRenderedPageBreak/>
        <w:t>investment in ECMs</w:t>
      </w:r>
      <w:r w:rsidR="00126FED">
        <w:rPr>
          <w:rFonts w:ascii="Times New Roman" w:hAnsi="Times New Roman" w:cs="Times New Roman"/>
          <w:sz w:val="24"/>
          <w:szCs w:val="24"/>
        </w:rPr>
        <w:t>,</w:t>
      </w:r>
      <w:r w:rsidR="002E70A2">
        <w:rPr>
          <w:rFonts w:ascii="Times New Roman" w:hAnsi="Times New Roman" w:cs="Times New Roman"/>
          <w:sz w:val="24"/>
          <w:szCs w:val="24"/>
        </w:rPr>
        <w:t xml:space="preserve"> </w:t>
      </w:r>
      <w:r w:rsidR="00F16211" w:rsidRPr="002A500D">
        <w:rPr>
          <w:rFonts w:ascii="Times New Roman" w:hAnsi="Times New Roman" w:cs="Times New Roman"/>
          <w:sz w:val="24"/>
          <w:szCs w:val="24"/>
        </w:rPr>
        <w:t xml:space="preserve">highlight </w:t>
      </w:r>
      <w:r w:rsidR="006E54CD" w:rsidRPr="002A500D">
        <w:rPr>
          <w:rFonts w:ascii="Times New Roman" w:hAnsi="Times New Roman" w:cs="Times New Roman"/>
          <w:sz w:val="24"/>
          <w:szCs w:val="24"/>
        </w:rPr>
        <w:t xml:space="preserve">implemented </w:t>
      </w:r>
      <w:r w:rsidR="002E70A2">
        <w:rPr>
          <w:rFonts w:ascii="Times New Roman" w:hAnsi="Times New Roman" w:cs="Times New Roman"/>
          <w:sz w:val="24"/>
          <w:szCs w:val="24"/>
        </w:rPr>
        <w:t>measures</w:t>
      </w:r>
      <w:r w:rsidR="00126FED">
        <w:rPr>
          <w:rFonts w:ascii="Times New Roman" w:hAnsi="Times New Roman" w:cs="Times New Roman"/>
          <w:sz w:val="24"/>
          <w:szCs w:val="24"/>
        </w:rPr>
        <w:t xml:space="preserve">, future </w:t>
      </w:r>
      <w:r w:rsidR="00F16211" w:rsidRPr="002A500D">
        <w:rPr>
          <w:rFonts w:ascii="Times New Roman" w:hAnsi="Times New Roman" w:cs="Times New Roman"/>
          <w:sz w:val="24"/>
          <w:szCs w:val="24"/>
        </w:rPr>
        <w:t>funding need</w:t>
      </w:r>
      <w:r w:rsidR="00126FED">
        <w:rPr>
          <w:rFonts w:ascii="Times New Roman" w:hAnsi="Times New Roman" w:cs="Times New Roman"/>
          <w:sz w:val="24"/>
          <w:szCs w:val="24"/>
        </w:rPr>
        <w:t xml:space="preserve">s, and </w:t>
      </w:r>
      <w:r w:rsidR="00F16211" w:rsidRPr="002A500D">
        <w:rPr>
          <w:rFonts w:ascii="Times New Roman" w:hAnsi="Times New Roman" w:cs="Times New Roman"/>
          <w:sz w:val="24"/>
          <w:szCs w:val="24"/>
        </w:rPr>
        <w:t xml:space="preserve">typical operation costs for meeting </w:t>
      </w:r>
      <w:r w:rsidR="007A2946" w:rsidRPr="002A500D">
        <w:rPr>
          <w:rFonts w:ascii="Times New Roman" w:hAnsi="Times New Roman" w:cs="Times New Roman"/>
          <w:sz w:val="24"/>
          <w:szCs w:val="24"/>
        </w:rPr>
        <w:t xml:space="preserve">sustainability </w:t>
      </w:r>
      <w:r w:rsidR="00F16211" w:rsidRPr="002A500D">
        <w:rPr>
          <w:rFonts w:ascii="Times New Roman" w:hAnsi="Times New Roman" w:cs="Times New Roman"/>
          <w:sz w:val="24"/>
          <w:szCs w:val="24"/>
        </w:rPr>
        <w:t>goal</w:t>
      </w:r>
      <w:r w:rsidR="007A2946" w:rsidRPr="002A500D">
        <w:rPr>
          <w:rFonts w:ascii="Times New Roman" w:hAnsi="Times New Roman" w:cs="Times New Roman"/>
          <w:sz w:val="24"/>
          <w:szCs w:val="24"/>
        </w:rPr>
        <w:t>s</w:t>
      </w:r>
      <w:r w:rsidR="000E1C6C" w:rsidRPr="002A500D">
        <w:rPr>
          <w:rFonts w:ascii="Times New Roman" w:hAnsi="Times New Roman" w:cs="Times New Roman"/>
          <w:sz w:val="24"/>
          <w:szCs w:val="24"/>
        </w:rPr>
        <w:t>.</w:t>
      </w:r>
      <w:r w:rsidR="005F6EC0">
        <w:rPr>
          <w:rFonts w:ascii="Times New Roman" w:eastAsia="Times New Roman" w:hAnsi="Times New Roman" w:cs="Times New Roman"/>
          <w:sz w:val="24"/>
          <w:szCs w:val="24"/>
        </w:rPr>
        <w:t xml:space="preserve"> </w:t>
      </w:r>
      <w:r w:rsidR="00EA71E3">
        <w:rPr>
          <w:rFonts w:ascii="Times New Roman" w:eastAsia="Times New Roman" w:hAnsi="Times New Roman" w:cs="Times New Roman"/>
          <w:sz w:val="24"/>
          <w:szCs w:val="24"/>
        </w:rPr>
        <w:t xml:space="preserve"> </w:t>
      </w:r>
      <w:r w:rsidR="00EF47D7">
        <w:rPr>
          <w:rFonts w:ascii="Times New Roman" w:eastAsia="Times New Roman" w:hAnsi="Times New Roman" w:cs="Times New Roman"/>
          <w:sz w:val="24"/>
          <w:szCs w:val="24"/>
        </w:rPr>
        <w:t xml:space="preserve">If actively </w:t>
      </w:r>
      <w:r w:rsidR="005514B3">
        <w:rPr>
          <w:rFonts w:ascii="Times New Roman" w:eastAsia="Times New Roman" w:hAnsi="Times New Roman" w:cs="Times New Roman"/>
          <w:sz w:val="24"/>
          <w:szCs w:val="24"/>
        </w:rPr>
        <w:t>pursuing</w:t>
      </w:r>
      <w:r w:rsidR="00EF47D7">
        <w:rPr>
          <w:rFonts w:ascii="Times New Roman" w:eastAsia="Times New Roman" w:hAnsi="Times New Roman" w:cs="Times New Roman"/>
          <w:sz w:val="24"/>
          <w:szCs w:val="24"/>
        </w:rPr>
        <w:t xml:space="preserve"> a performance contract, </w:t>
      </w:r>
      <w:r w:rsidR="00C161BD">
        <w:rPr>
          <w:rFonts w:ascii="Times New Roman" w:eastAsia="Times New Roman" w:hAnsi="Times New Roman" w:cs="Times New Roman"/>
          <w:sz w:val="24"/>
          <w:szCs w:val="24"/>
        </w:rPr>
        <w:t>report status</w:t>
      </w:r>
      <w:r w:rsidR="00126FED">
        <w:rPr>
          <w:rFonts w:ascii="Times New Roman" w:eastAsia="Times New Roman" w:hAnsi="Times New Roman" w:cs="Times New Roman"/>
          <w:sz w:val="24"/>
          <w:szCs w:val="24"/>
        </w:rPr>
        <w:t xml:space="preserve"> on the Dashboard</w:t>
      </w:r>
      <w:r w:rsidR="00AF297D">
        <w:rPr>
          <w:rFonts w:ascii="Times New Roman" w:eastAsia="Times New Roman" w:hAnsi="Times New Roman" w:cs="Times New Roman"/>
          <w:sz w:val="24"/>
          <w:szCs w:val="24"/>
        </w:rPr>
        <w:t>.</w:t>
      </w:r>
      <w:r w:rsidR="005F6EC0">
        <w:rPr>
          <w:rFonts w:ascii="Times New Roman" w:eastAsia="Times New Roman" w:hAnsi="Times New Roman" w:cs="Times New Roman"/>
          <w:sz w:val="24"/>
          <w:szCs w:val="24"/>
        </w:rPr>
        <w:t xml:space="preserve"> </w:t>
      </w:r>
      <w:r w:rsidR="002E70A2">
        <w:rPr>
          <w:rFonts w:ascii="Times New Roman" w:eastAsia="Times New Roman" w:hAnsi="Times New Roman" w:cs="Times New Roman"/>
          <w:sz w:val="24"/>
          <w:szCs w:val="24"/>
        </w:rPr>
        <w:t>A</w:t>
      </w:r>
      <w:r w:rsidR="006D3CD4" w:rsidRPr="002A500D">
        <w:rPr>
          <w:rFonts w:ascii="Times New Roman" w:eastAsia="Times New Roman" w:hAnsi="Times New Roman" w:cs="Times New Roman"/>
          <w:sz w:val="24"/>
          <w:szCs w:val="24"/>
        </w:rPr>
        <w:t>ddress the following key topic areas:</w:t>
      </w:r>
    </w:p>
    <w:p w14:paraId="3CF625EA" w14:textId="4F0C5469" w:rsidR="007F09FA" w:rsidRPr="003B6273" w:rsidRDefault="10FABB2A" w:rsidP="009E1237">
      <w:pPr>
        <w:pStyle w:val="ListParagraph"/>
        <w:numPr>
          <w:ilvl w:val="0"/>
          <w:numId w:val="80"/>
        </w:numPr>
        <w:spacing w:after="0"/>
        <w:rPr>
          <w:rFonts w:ascii="Times New Roman" w:hAnsi="Times New Roman" w:cs="Times New Roman"/>
          <w:sz w:val="24"/>
          <w:szCs w:val="24"/>
        </w:rPr>
      </w:pPr>
      <w:r w:rsidRPr="00DA43F9">
        <w:rPr>
          <w:rFonts w:ascii="Times New Roman" w:hAnsi="Times New Roman" w:cs="Times New Roman"/>
          <w:sz w:val="24"/>
          <w:szCs w:val="24"/>
        </w:rPr>
        <w:t>Describe efforts to i</w:t>
      </w:r>
      <w:r w:rsidR="71B08530" w:rsidRPr="00DA43F9">
        <w:rPr>
          <w:rFonts w:ascii="Times New Roman" w:hAnsi="Times New Roman" w:cs="Times New Roman"/>
          <w:sz w:val="24"/>
          <w:szCs w:val="24"/>
        </w:rPr>
        <w:t xml:space="preserve">mplement all </w:t>
      </w:r>
      <w:r w:rsidR="4DC52D7C" w:rsidRPr="00DA43F9">
        <w:rPr>
          <w:rFonts w:ascii="Times New Roman" w:hAnsi="Times New Roman" w:cs="Times New Roman"/>
          <w:sz w:val="24"/>
          <w:szCs w:val="24"/>
        </w:rPr>
        <w:t>l</w:t>
      </w:r>
      <w:r w:rsidR="71B08530" w:rsidRPr="00DA43F9">
        <w:rPr>
          <w:rFonts w:ascii="Times New Roman" w:hAnsi="Times New Roman" w:cs="Times New Roman"/>
          <w:sz w:val="24"/>
          <w:szCs w:val="24"/>
        </w:rPr>
        <w:t xml:space="preserve">ife </w:t>
      </w:r>
      <w:r w:rsidR="4DC52D7C" w:rsidRPr="00DA43F9">
        <w:rPr>
          <w:rFonts w:ascii="Times New Roman" w:hAnsi="Times New Roman" w:cs="Times New Roman"/>
          <w:sz w:val="24"/>
          <w:szCs w:val="24"/>
        </w:rPr>
        <w:t>c</w:t>
      </w:r>
      <w:r w:rsidR="71B08530" w:rsidRPr="00DA43F9">
        <w:rPr>
          <w:rFonts w:ascii="Times New Roman" w:hAnsi="Times New Roman" w:cs="Times New Roman"/>
          <w:sz w:val="24"/>
          <w:szCs w:val="24"/>
        </w:rPr>
        <w:t xml:space="preserve">ycle </w:t>
      </w:r>
      <w:r w:rsidR="4DC52D7C" w:rsidRPr="00DA43F9">
        <w:rPr>
          <w:rFonts w:ascii="Times New Roman" w:hAnsi="Times New Roman" w:cs="Times New Roman"/>
          <w:sz w:val="24"/>
          <w:szCs w:val="24"/>
        </w:rPr>
        <w:t>c</w:t>
      </w:r>
      <w:r w:rsidR="71B08530" w:rsidRPr="00DA43F9">
        <w:rPr>
          <w:rFonts w:ascii="Times New Roman" w:hAnsi="Times New Roman" w:cs="Times New Roman"/>
          <w:sz w:val="24"/>
          <w:szCs w:val="24"/>
        </w:rPr>
        <w:t xml:space="preserve">ost </w:t>
      </w:r>
      <w:r w:rsidR="4DC52D7C" w:rsidRPr="00DA43F9">
        <w:rPr>
          <w:rFonts w:ascii="Times New Roman" w:hAnsi="Times New Roman" w:cs="Times New Roman"/>
          <w:sz w:val="24"/>
          <w:szCs w:val="24"/>
        </w:rPr>
        <w:t>e</w:t>
      </w:r>
      <w:r w:rsidR="71B08530" w:rsidRPr="00DA43F9">
        <w:rPr>
          <w:rFonts w:ascii="Times New Roman" w:hAnsi="Times New Roman" w:cs="Times New Roman"/>
          <w:sz w:val="24"/>
          <w:szCs w:val="24"/>
        </w:rPr>
        <w:t>ffective ECMs</w:t>
      </w:r>
      <w:r w:rsidR="00F2522E">
        <w:rPr>
          <w:rStyle w:val="FootnoteReference"/>
          <w:rFonts w:ascii="Times New Roman" w:hAnsi="Times New Roman" w:cs="Times New Roman"/>
          <w:sz w:val="24"/>
          <w:szCs w:val="24"/>
        </w:rPr>
        <w:footnoteReference w:id="7"/>
      </w:r>
      <w:r w:rsidR="63B9307B" w:rsidRPr="00DA43F9">
        <w:rPr>
          <w:rFonts w:ascii="Times New Roman" w:hAnsi="Times New Roman" w:cs="Times New Roman"/>
          <w:sz w:val="24"/>
          <w:szCs w:val="24"/>
        </w:rPr>
        <w:t xml:space="preserve"> </w:t>
      </w:r>
      <w:r w:rsidR="48838BAB">
        <w:rPr>
          <w:rFonts w:ascii="Times New Roman" w:hAnsi="Times New Roman" w:cs="Times New Roman"/>
          <w:sz w:val="24"/>
          <w:szCs w:val="24"/>
        </w:rPr>
        <w:t>and how E</w:t>
      </w:r>
      <w:r w:rsidR="0097324E">
        <w:rPr>
          <w:rFonts w:ascii="Times New Roman" w:hAnsi="Times New Roman" w:cs="Times New Roman"/>
          <w:sz w:val="24"/>
          <w:szCs w:val="24"/>
        </w:rPr>
        <w:t>nergy Act of</w:t>
      </w:r>
      <w:r w:rsidR="48838BAB">
        <w:rPr>
          <w:rFonts w:ascii="Times New Roman" w:hAnsi="Times New Roman" w:cs="Times New Roman"/>
          <w:sz w:val="24"/>
          <w:szCs w:val="24"/>
        </w:rPr>
        <w:t xml:space="preserve"> 2020’s requirements are being met </w:t>
      </w:r>
      <w:r w:rsidR="25FC57CB" w:rsidRPr="00DA43F9">
        <w:rPr>
          <w:rFonts w:ascii="Times New Roman" w:hAnsi="Times New Roman" w:cs="Times New Roman"/>
          <w:sz w:val="24"/>
          <w:szCs w:val="24"/>
        </w:rPr>
        <w:t>via performance contract</w:t>
      </w:r>
      <w:r w:rsidR="0E4881E5" w:rsidRPr="00DA43F9">
        <w:rPr>
          <w:rFonts w:ascii="Times New Roman" w:hAnsi="Times New Roman" w:cs="Times New Roman"/>
          <w:sz w:val="24"/>
          <w:szCs w:val="24"/>
        </w:rPr>
        <w:t>.</w:t>
      </w:r>
      <w:r w:rsidR="00B7109A">
        <w:rPr>
          <w:rStyle w:val="FootnoteReference"/>
          <w:rFonts w:ascii="Times New Roman" w:hAnsi="Times New Roman" w:cs="Times New Roman"/>
          <w:sz w:val="24"/>
          <w:szCs w:val="24"/>
        </w:rPr>
        <w:footnoteReference w:id="8"/>
      </w:r>
      <w:r w:rsidR="0E4881E5" w:rsidRPr="00DA43F9">
        <w:rPr>
          <w:rFonts w:ascii="Times New Roman" w:hAnsi="Times New Roman" w:cs="Times New Roman"/>
          <w:sz w:val="24"/>
          <w:szCs w:val="24"/>
        </w:rPr>
        <w:t xml:space="preserve"> </w:t>
      </w:r>
      <w:r w:rsidR="06B5AF7E" w:rsidRPr="00DA43F9">
        <w:rPr>
          <w:rFonts w:ascii="Times New Roman" w:hAnsi="Times New Roman" w:cs="Times New Roman"/>
          <w:sz w:val="24"/>
          <w:szCs w:val="24"/>
        </w:rPr>
        <w:t xml:space="preserve">Fill out </w:t>
      </w:r>
      <w:r w:rsidR="6140B497" w:rsidRPr="00DA43F9">
        <w:rPr>
          <w:rFonts w:ascii="Times New Roman" w:hAnsi="Times New Roman" w:cs="Times New Roman"/>
          <w:sz w:val="24"/>
          <w:szCs w:val="24"/>
        </w:rPr>
        <w:t xml:space="preserve">the </w:t>
      </w:r>
      <w:r w:rsidR="7973B2A9" w:rsidRPr="00DA43F9">
        <w:rPr>
          <w:rFonts w:ascii="Times New Roman" w:hAnsi="Times New Roman" w:cs="Times New Roman"/>
          <w:sz w:val="24"/>
          <w:szCs w:val="24"/>
        </w:rPr>
        <w:t>SSP</w:t>
      </w:r>
      <w:r w:rsidR="0BC0267A" w:rsidRPr="00DA43F9">
        <w:rPr>
          <w:rFonts w:ascii="Times New Roman" w:hAnsi="Times New Roman" w:cs="Times New Roman"/>
          <w:sz w:val="24"/>
          <w:szCs w:val="24"/>
        </w:rPr>
        <w:t xml:space="preserve"> </w:t>
      </w:r>
      <w:r w:rsidR="6140B497" w:rsidRPr="00DA43F9">
        <w:rPr>
          <w:rFonts w:ascii="Times New Roman" w:hAnsi="Times New Roman" w:cs="Times New Roman"/>
          <w:sz w:val="24"/>
          <w:szCs w:val="24"/>
        </w:rPr>
        <w:t>table in your plan to identify all anticipated performance contracts</w:t>
      </w:r>
      <w:r w:rsidR="7970E216" w:rsidRPr="00DA43F9">
        <w:rPr>
          <w:rFonts w:ascii="Times New Roman" w:hAnsi="Times New Roman" w:cs="Times New Roman"/>
          <w:sz w:val="24"/>
          <w:szCs w:val="24"/>
        </w:rPr>
        <w:t xml:space="preserve"> and add more rows as needed.</w:t>
      </w:r>
    </w:p>
    <w:p w14:paraId="55888DD2" w14:textId="7BB942E6" w:rsidR="38ED36C4" w:rsidRDefault="38ED36C4" w:rsidP="38ED36C4">
      <w:pPr>
        <w:spacing w:after="0"/>
        <w:rPr>
          <w:rFonts w:ascii="Times New Roman" w:hAnsi="Times New Roman" w:cs="Times New Roman"/>
          <w:sz w:val="24"/>
          <w:szCs w:val="24"/>
        </w:rPr>
      </w:pPr>
    </w:p>
    <w:tbl>
      <w:tblPr>
        <w:tblStyle w:val="TableGrid"/>
        <w:tblW w:w="10885" w:type="dxa"/>
        <w:jc w:val="center"/>
        <w:tblLayout w:type="fixed"/>
        <w:tblLook w:val="04A0" w:firstRow="1" w:lastRow="0" w:firstColumn="1" w:lastColumn="0" w:noHBand="0" w:noVBand="1"/>
      </w:tblPr>
      <w:tblGrid>
        <w:gridCol w:w="1932"/>
        <w:gridCol w:w="1843"/>
        <w:gridCol w:w="1492"/>
        <w:gridCol w:w="1405"/>
        <w:gridCol w:w="1492"/>
        <w:gridCol w:w="1492"/>
        <w:gridCol w:w="1229"/>
      </w:tblGrid>
      <w:tr w:rsidR="00FD1DDE" w:rsidRPr="00A0607C" w14:paraId="512A3C7B" w14:textId="506C9AA8" w:rsidTr="38ED36C4">
        <w:trPr>
          <w:trHeight w:val="300"/>
          <w:jc w:val="center"/>
        </w:trPr>
        <w:tc>
          <w:tcPr>
            <w:tcW w:w="1932" w:type="dxa"/>
            <w:shd w:val="clear" w:color="auto" w:fill="4472C4" w:themeFill="accent1"/>
            <w:vAlign w:val="center"/>
          </w:tcPr>
          <w:p w14:paraId="3569E0AA" w14:textId="2F7BD10B" w:rsidR="00D40DFD" w:rsidRPr="0047472C" w:rsidRDefault="00D40DFD" w:rsidP="00247D7B">
            <w:pPr>
              <w:jc w:val="center"/>
              <w:rPr>
                <w:color w:val="FFFFFF" w:themeColor="background1"/>
              </w:rPr>
            </w:pPr>
            <w:r w:rsidRPr="0047472C">
              <w:rPr>
                <w:color w:val="FFFFFF" w:themeColor="background1"/>
              </w:rPr>
              <w:t>Performance</w:t>
            </w:r>
          </w:p>
          <w:p w14:paraId="0ACF6CC8" w14:textId="4E037897" w:rsidR="00D40DFD" w:rsidRPr="0047472C" w:rsidRDefault="0135B705" w:rsidP="00247D7B">
            <w:pPr>
              <w:jc w:val="center"/>
              <w:rPr>
                <w:color w:val="FFFFFF" w:themeColor="background1"/>
              </w:rPr>
            </w:pPr>
            <w:r w:rsidRPr="021890C4">
              <w:rPr>
                <w:color w:val="FFFFFF" w:themeColor="background1"/>
              </w:rPr>
              <w:t xml:space="preserve">Contract Type (ESPC, UESC, or ENABLE) </w:t>
            </w:r>
            <w:r w:rsidR="560184FD" w:rsidRPr="021890C4">
              <w:rPr>
                <w:color w:val="FFFFFF" w:themeColor="background1"/>
              </w:rPr>
              <w:t>and Status</w:t>
            </w:r>
          </w:p>
        </w:tc>
        <w:tc>
          <w:tcPr>
            <w:tcW w:w="1843" w:type="dxa"/>
            <w:shd w:val="clear" w:color="auto" w:fill="4472C4" w:themeFill="accent1"/>
            <w:vAlign w:val="center"/>
          </w:tcPr>
          <w:p w14:paraId="01A11E50" w14:textId="7C5F8325" w:rsidR="00D40DFD" w:rsidRPr="00A0607C" w:rsidRDefault="0135B705" w:rsidP="021890C4">
            <w:pPr>
              <w:jc w:val="center"/>
              <w:rPr>
                <w:color w:val="FFFFFF" w:themeColor="background1"/>
              </w:rPr>
            </w:pPr>
            <w:r w:rsidRPr="021890C4">
              <w:rPr>
                <w:color w:val="FFFFFF" w:themeColor="background1"/>
              </w:rPr>
              <w:t>Project Title</w:t>
            </w:r>
            <w:r w:rsidR="560184FD" w:rsidRPr="021890C4">
              <w:rPr>
                <w:color w:val="FFFFFF" w:themeColor="background1"/>
              </w:rPr>
              <w:t xml:space="preserve"> and Description</w:t>
            </w:r>
          </w:p>
        </w:tc>
        <w:tc>
          <w:tcPr>
            <w:tcW w:w="1492" w:type="dxa"/>
            <w:shd w:val="clear" w:color="auto" w:fill="4472C4" w:themeFill="accent1"/>
            <w:vAlign w:val="center"/>
          </w:tcPr>
          <w:p w14:paraId="42F98E46" w14:textId="7E98FB64" w:rsidR="00D40DFD" w:rsidRDefault="4C80819E" w:rsidP="38ED36C4">
            <w:pPr>
              <w:jc w:val="center"/>
              <w:rPr>
                <w:color w:val="FFFFFF" w:themeColor="background1"/>
              </w:rPr>
            </w:pPr>
            <w:r w:rsidRPr="38ED36C4">
              <w:rPr>
                <w:color w:val="FFFFFF" w:themeColor="background1"/>
              </w:rPr>
              <w:t>Est</w:t>
            </w:r>
            <w:r w:rsidR="5F2CE08E" w:rsidRPr="38ED36C4">
              <w:rPr>
                <w:color w:val="FFFFFF" w:themeColor="background1"/>
              </w:rPr>
              <w:t>imated</w:t>
            </w:r>
            <w:r w:rsidRPr="38ED36C4">
              <w:rPr>
                <w:color w:val="FFFFFF" w:themeColor="background1"/>
              </w:rPr>
              <w:t xml:space="preserve"> Energy Savings</w:t>
            </w:r>
            <w:r w:rsidR="5D6E66F0" w:rsidRPr="38ED36C4">
              <w:rPr>
                <w:color w:val="FFFFFF" w:themeColor="background1"/>
              </w:rPr>
              <w:t xml:space="preserve"> (BTU)</w:t>
            </w:r>
          </w:p>
        </w:tc>
        <w:tc>
          <w:tcPr>
            <w:tcW w:w="1405" w:type="dxa"/>
            <w:shd w:val="clear" w:color="auto" w:fill="4472C4" w:themeFill="accent1"/>
            <w:vAlign w:val="center"/>
          </w:tcPr>
          <w:p w14:paraId="3A8280F5" w14:textId="07FE546D" w:rsidR="00D40DFD" w:rsidRDefault="00D40DFD" w:rsidP="00677C56">
            <w:pPr>
              <w:jc w:val="center"/>
              <w:rPr>
                <w:color w:val="FFFFFF" w:themeColor="background1"/>
              </w:rPr>
            </w:pPr>
            <w:r>
              <w:rPr>
                <w:color w:val="FFFFFF" w:themeColor="background1"/>
              </w:rPr>
              <w:t xml:space="preserve">Expected </w:t>
            </w:r>
          </w:p>
          <w:p w14:paraId="06539FE8" w14:textId="6CD8214D" w:rsidR="00D40DFD" w:rsidRPr="00A0607C" w:rsidRDefault="00D40DFD" w:rsidP="00677C56">
            <w:pPr>
              <w:jc w:val="center"/>
              <w:rPr>
                <w:color w:val="FFFFFF" w:themeColor="background1"/>
              </w:rPr>
            </w:pPr>
            <w:r>
              <w:rPr>
                <w:color w:val="FFFFFF" w:themeColor="background1"/>
              </w:rPr>
              <w:t>GHG Reduction (MTCO2e)</w:t>
            </w:r>
          </w:p>
        </w:tc>
        <w:tc>
          <w:tcPr>
            <w:tcW w:w="1492" w:type="dxa"/>
            <w:shd w:val="clear" w:color="auto" w:fill="4472C4" w:themeFill="accent1"/>
            <w:vAlign w:val="center"/>
          </w:tcPr>
          <w:p w14:paraId="388A9FA0" w14:textId="7DEBE19F" w:rsidR="00D40DFD" w:rsidRDefault="00D40DFD" w:rsidP="00677C56">
            <w:pPr>
              <w:jc w:val="center"/>
              <w:rPr>
                <w:color w:val="FFFFFF" w:themeColor="background1"/>
              </w:rPr>
            </w:pPr>
            <w:r>
              <w:rPr>
                <w:color w:val="FFFFFF" w:themeColor="background1"/>
              </w:rPr>
              <w:t>Expected Project Value (all funding sources)</w:t>
            </w:r>
          </w:p>
        </w:tc>
        <w:tc>
          <w:tcPr>
            <w:tcW w:w="1492" w:type="dxa"/>
            <w:shd w:val="clear" w:color="auto" w:fill="4472C4" w:themeFill="accent1"/>
            <w:vAlign w:val="center"/>
          </w:tcPr>
          <w:p w14:paraId="42CD33C4" w14:textId="1BF08A0B" w:rsidR="38ED36C4" w:rsidRDefault="38ED36C4" w:rsidP="38ED36C4">
            <w:pPr>
              <w:jc w:val="center"/>
              <w:rPr>
                <w:color w:val="FFFFFF" w:themeColor="background1"/>
              </w:rPr>
            </w:pPr>
          </w:p>
          <w:p w14:paraId="7C781A27" w14:textId="18DA019F" w:rsidR="42CFF2EE" w:rsidRDefault="42CFF2EE" w:rsidP="38ED36C4">
            <w:pPr>
              <w:jc w:val="center"/>
              <w:rPr>
                <w:color w:val="FFFFFF" w:themeColor="background1"/>
              </w:rPr>
            </w:pPr>
            <w:r w:rsidRPr="38ED36C4">
              <w:rPr>
                <w:color w:val="FFFFFF" w:themeColor="background1"/>
              </w:rPr>
              <w:t>Anticipated TA Needs</w:t>
            </w:r>
          </w:p>
        </w:tc>
        <w:tc>
          <w:tcPr>
            <w:tcW w:w="1229" w:type="dxa"/>
            <w:shd w:val="clear" w:color="auto" w:fill="4472C4" w:themeFill="accent1"/>
            <w:vAlign w:val="center"/>
          </w:tcPr>
          <w:p w14:paraId="6E52E93B" w14:textId="77777777" w:rsidR="00D40DFD" w:rsidRDefault="00D40DFD" w:rsidP="00677C56">
            <w:pPr>
              <w:jc w:val="center"/>
              <w:rPr>
                <w:color w:val="FFFFFF" w:themeColor="background1"/>
              </w:rPr>
            </w:pPr>
          </w:p>
          <w:p w14:paraId="7175EF6D" w14:textId="634BCF0C" w:rsidR="00D40DFD" w:rsidRDefault="00D40DFD" w:rsidP="00677C56">
            <w:pPr>
              <w:jc w:val="center"/>
              <w:rPr>
                <w:color w:val="FFFFFF" w:themeColor="background1"/>
              </w:rPr>
            </w:pPr>
            <w:r>
              <w:rPr>
                <w:color w:val="FFFFFF" w:themeColor="background1"/>
              </w:rPr>
              <w:t>Expected Award Date</w:t>
            </w:r>
          </w:p>
        </w:tc>
      </w:tr>
      <w:tr w:rsidR="00FD1DDE" w14:paraId="37A6D575" w14:textId="2C26D669" w:rsidTr="38ED36C4">
        <w:trPr>
          <w:trHeight w:val="300"/>
          <w:jc w:val="center"/>
        </w:trPr>
        <w:tc>
          <w:tcPr>
            <w:tcW w:w="1932" w:type="dxa"/>
            <w:vAlign w:val="center"/>
          </w:tcPr>
          <w:p w14:paraId="5C5F132C" w14:textId="344BBF8F" w:rsidR="00D40DFD" w:rsidRDefault="00D40DFD" w:rsidP="00677C56"/>
        </w:tc>
        <w:tc>
          <w:tcPr>
            <w:tcW w:w="1843" w:type="dxa"/>
            <w:vAlign w:val="center"/>
          </w:tcPr>
          <w:p w14:paraId="466F6CAE" w14:textId="77777777" w:rsidR="00D40DFD" w:rsidRDefault="00D40DFD" w:rsidP="00677C56"/>
        </w:tc>
        <w:tc>
          <w:tcPr>
            <w:tcW w:w="1492" w:type="dxa"/>
          </w:tcPr>
          <w:p w14:paraId="13C375FD" w14:textId="77777777" w:rsidR="00D40DFD" w:rsidRDefault="00D40DFD" w:rsidP="00677C56"/>
        </w:tc>
        <w:tc>
          <w:tcPr>
            <w:tcW w:w="1405" w:type="dxa"/>
            <w:vAlign w:val="center"/>
          </w:tcPr>
          <w:p w14:paraId="6325AE91" w14:textId="7AB1D84A" w:rsidR="00D40DFD" w:rsidRDefault="00D40DFD" w:rsidP="00677C56"/>
        </w:tc>
        <w:tc>
          <w:tcPr>
            <w:tcW w:w="1492" w:type="dxa"/>
          </w:tcPr>
          <w:p w14:paraId="7DCEA262" w14:textId="77777777" w:rsidR="00D40DFD" w:rsidRDefault="00D40DFD" w:rsidP="00677C56"/>
        </w:tc>
        <w:tc>
          <w:tcPr>
            <w:tcW w:w="1492" w:type="dxa"/>
          </w:tcPr>
          <w:p w14:paraId="4457F321" w14:textId="7018EF15" w:rsidR="38ED36C4" w:rsidRDefault="38ED36C4" w:rsidP="38ED36C4"/>
        </w:tc>
        <w:tc>
          <w:tcPr>
            <w:tcW w:w="1229" w:type="dxa"/>
          </w:tcPr>
          <w:p w14:paraId="68FC3543" w14:textId="2CACD75C" w:rsidR="00D40DFD" w:rsidRDefault="00D40DFD" w:rsidP="00677C56"/>
        </w:tc>
      </w:tr>
      <w:tr w:rsidR="00FD1DDE" w14:paraId="5388898C" w14:textId="45334C63" w:rsidTr="38ED36C4">
        <w:trPr>
          <w:trHeight w:val="300"/>
          <w:jc w:val="center"/>
        </w:trPr>
        <w:tc>
          <w:tcPr>
            <w:tcW w:w="1932" w:type="dxa"/>
            <w:vAlign w:val="center"/>
          </w:tcPr>
          <w:p w14:paraId="1657A8BF" w14:textId="638E122C" w:rsidR="00D40DFD" w:rsidRDefault="00D40DFD" w:rsidP="00677C56"/>
        </w:tc>
        <w:tc>
          <w:tcPr>
            <w:tcW w:w="1843" w:type="dxa"/>
            <w:vAlign w:val="center"/>
          </w:tcPr>
          <w:p w14:paraId="3BF1668D" w14:textId="77777777" w:rsidR="00D40DFD" w:rsidRDefault="00D40DFD" w:rsidP="00677C56"/>
        </w:tc>
        <w:tc>
          <w:tcPr>
            <w:tcW w:w="1492" w:type="dxa"/>
          </w:tcPr>
          <w:p w14:paraId="42D4250C" w14:textId="77777777" w:rsidR="00D40DFD" w:rsidRDefault="00D40DFD" w:rsidP="00677C56"/>
        </w:tc>
        <w:tc>
          <w:tcPr>
            <w:tcW w:w="1405" w:type="dxa"/>
            <w:vAlign w:val="center"/>
          </w:tcPr>
          <w:p w14:paraId="65359456" w14:textId="270D431B" w:rsidR="00D40DFD" w:rsidRDefault="00D40DFD" w:rsidP="00677C56"/>
        </w:tc>
        <w:tc>
          <w:tcPr>
            <w:tcW w:w="1492" w:type="dxa"/>
          </w:tcPr>
          <w:p w14:paraId="716156C8" w14:textId="77777777" w:rsidR="00D40DFD" w:rsidRDefault="00D40DFD" w:rsidP="00677C56"/>
        </w:tc>
        <w:tc>
          <w:tcPr>
            <w:tcW w:w="1492" w:type="dxa"/>
          </w:tcPr>
          <w:p w14:paraId="25C7C44B" w14:textId="5AD5451E" w:rsidR="38ED36C4" w:rsidRDefault="38ED36C4" w:rsidP="38ED36C4"/>
        </w:tc>
        <w:tc>
          <w:tcPr>
            <w:tcW w:w="1229" w:type="dxa"/>
          </w:tcPr>
          <w:p w14:paraId="5C065625" w14:textId="7A357F4B" w:rsidR="00D40DFD" w:rsidRDefault="00D40DFD" w:rsidP="00677C56"/>
        </w:tc>
      </w:tr>
    </w:tbl>
    <w:p w14:paraId="20C392C6" w14:textId="77777777" w:rsidR="007F09FA" w:rsidRPr="007F09FA" w:rsidRDefault="007F09FA" w:rsidP="007F09FA">
      <w:pPr>
        <w:autoSpaceDE w:val="0"/>
        <w:autoSpaceDN w:val="0"/>
        <w:adjustRightInd w:val="0"/>
        <w:spacing w:after="0"/>
        <w:rPr>
          <w:rFonts w:ascii="Times New Roman" w:hAnsi="Times New Roman" w:cs="Times New Roman"/>
          <w:sz w:val="24"/>
          <w:szCs w:val="24"/>
        </w:rPr>
      </w:pPr>
    </w:p>
    <w:p w14:paraId="74C2D2A5" w14:textId="321D4D6C" w:rsidR="00542678" w:rsidRPr="00542678" w:rsidRDefault="572268BE" w:rsidP="021890C4">
      <w:pPr>
        <w:pStyle w:val="ListParagraph"/>
        <w:numPr>
          <w:ilvl w:val="0"/>
          <w:numId w:val="80"/>
        </w:numPr>
        <w:spacing w:after="0"/>
        <w:rPr>
          <w:rFonts w:ascii="Times New Roman" w:hAnsi="Times New Roman" w:cs="Times New Roman"/>
          <w:sz w:val="24"/>
          <w:szCs w:val="24"/>
        </w:rPr>
      </w:pPr>
      <w:r w:rsidRPr="38ED36C4">
        <w:rPr>
          <w:rFonts w:ascii="Times New Roman" w:hAnsi="Times New Roman" w:cs="Times New Roman"/>
          <w:sz w:val="24"/>
          <w:szCs w:val="24"/>
        </w:rPr>
        <w:t>D</w:t>
      </w:r>
      <w:r w:rsidR="00CCDC4E" w:rsidRPr="38ED36C4">
        <w:rPr>
          <w:rFonts w:ascii="Times New Roman" w:hAnsi="Times New Roman" w:cs="Times New Roman"/>
          <w:sz w:val="24"/>
          <w:szCs w:val="24"/>
        </w:rPr>
        <w:t xml:space="preserve">iscuss </w:t>
      </w:r>
      <w:r w:rsidRPr="38ED36C4">
        <w:rPr>
          <w:rFonts w:ascii="Times New Roman" w:hAnsi="Times New Roman" w:cs="Times New Roman"/>
          <w:sz w:val="24"/>
          <w:szCs w:val="24"/>
        </w:rPr>
        <w:t xml:space="preserve">any </w:t>
      </w:r>
      <w:r w:rsidR="3C5506EF" w:rsidRPr="38ED36C4">
        <w:rPr>
          <w:rFonts w:ascii="Times New Roman" w:hAnsi="Times New Roman" w:cs="Times New Roman"/>
          <w:sz w:val="24"/>
          <w:szCs w:val="24"/>
        </w:rPr>
        <w:t>anticipated technical assistance needs</w:t>
      </w:r>
      <w:r w:rsidR="7DFD6D6A" w:rsidRPr="38ED36C4">
        <w:rPr>
          <w:rFonts w:ascii="Times New Roman" w:hAnsi="Times New Roman" w:cs="Times New Roman"/>
          <w:sz w:val="24"/>
          <w:szCs w:val="24"/>
        </w:rPr>
        <w:t xml:space="preserve"> (technical, procurement, etc.)</w:t>
      </w:r>
      <w:r w:rsidR="3C5506EF" w:rsidRPr="38ED36C4">
        <w:rPr>
          <w:rFonts w:ascii="Times New Roman" w:hAnsi="Times New Roman" w:cs="Times New Roman"/>
          <w:sz w:val="24"/>
          <w:szCs w:val="24"/>
        </w:rPr>
        <w:t xml:space="preserve">. Note that the SPO and </w:t>
      </w:r>
      <w:r w:rsidR="00382151">
        <w:rPr>
          <w:rFonts w:ascii="Times New Roman" w:hAnsi="Times New Roman" w:cs="Times New Roman"/>
          <w:sz w:val="24"/>
          <w:szCs w:val="24"/>
        </w:rPr>
        <w:t>the Federal Energy Management Program (</w:t>
      </w:r>
      <w:r w:rsidR="3C5506EF" w:rsidRPr="38ED36C4">
        <w:rPr>
          <w:rFonts w:ascii="Times New Roman" w:hAnsi="Times New Roman" w:cs="Times New Roman"/>
          <w:sz w:val="24"/>
          <w:szCs w:val="24"/>
        </w:rPr>
        <w:t>FEMP</w:t>
      </w:r>
      <w:r w:rsidR="00382151">
        <w:rPr>
          <w:rFonts w:ascii="Times New Roman" w:hAnsi="Times New Roman" w:cs="Times New Roman"/>
          <w:sz w:val="24"/>
          <w:szCs w:val="24"/>
        </w:rPr>
        <w:t>)</w:t>
      </w:r>
      <w:r w:rsidR="3C5506EF" w:rsidRPr="38ED36C4">
        <w:rPr>
          <w:rFonts w:ascii="Times New Roman" w:hAnsi="Times New Roman" w:cs="Times New Roman"/>
          <w:sz w:val="24"/>
          <w:szCs w:val="24"/>
        </w:rPr>
        <w:t xml:space="preserve"> are available to provide support.</w:t>
      </w:r>
    </w:p>
    <w:p w14:paraId="4563F348" w14:textId="0E0EDB29" w:rsidR="000E20A9" w:rsidDel="00C954FB" w:rsidRDefault="002C2896" w:rsidP="021890C4">
      <w:pPr>
        <w:pStyle w:val="ListParagraph"/>
        <w:numPr>
          <w:ilvl w:val="0"/>
          <w:numId w:val="80"/>
        </w:numPr>
        <w:spacing w:after="0"/>
        <w:rPr>
          <w:rFonts w:ascii="Times New Roman" w:hAnsi="Times New Roman" w:cs="Times New Roman"/>
          <w:sz w:val="24"/>
          <w:szCs w:val="24"/>
        </w:rPr>
      </w:pPr>
      <w:r w:rsidRPr="021890C4">
        <w:rPr>
          <w:rFonts w:ascii="Times New Roman" w:hAnsi="Times New Roman" w:cs="Times New Roman"/>
          <w:sz w:val="24"/>
          <w:szCs w:val="24"/>
        </w:rPr>
        <w:t xml:space="preserve">Describe any approved </w:t>
      </w:r>
      <w:r w:rsidR="73981AA4" w:rsidRPr="021890C4">
        <w:rPr>
          <w:rFonts w:ascii="Times New Roman" w:hAnsi="Times New Roman" w:cs="Times New Roman"/>
          <w:sz w:val="24"/>
          <w:szCs w:val="24"/>
        </w:rPr>
        <w:t>FY appropriations</w:t>
      </w:r>
      <w:r w:rsidR="7B36C072" w:rsidRPr="021890C4">
        <w:rPr>
          <w:rFonts w:ascii="Times New Roman" w:hAnsi="Times New Roman" w:cs="Times New Roman"/>
          <w:sz w:val="24"/>
          <w:szCs w:val="24"/>
        </w:rPr>
        <w:t xml:space="preserve">, </w:t>
      </w:r>
      <w:r w:rsidRPr="021890C4">
        <w:rPr>
          <w:rFonts w:ascii="Times New Roman" w:hAnsi="Times New Roman" w:cs="Times New Roman"/>
          <w:sz w:val="24"/>
          <w:szCs w:val="24"/>
        </w:rPr>
        <w:t xml:space="preserve">AFFECT funds, </w:t>
      </w:r>
      <w:r w:rsidR="005B4E2F" w:rsidRPr="021890C4">
        <w:rPr>
          <w:rFonts w:ascii="Times New Roman" w:hAnsi="Times New Roman" w:cs="Times New Roman"/>
          <w:sz w:val="24"/>
          <w:szCs w:val="24"/>
        </w:rPr>
        <w:t>and/or</w:t>
      </w:r>
      <w:r w:rsidRPr="021890C4">
        <w:rPr>
          <w:rFonts w:ascii="Times New Roman" w:hAnsi="Times New Roman" w:cs="Times New Roman"/>
          <w:sz w:val="24"/>
          <w:szCs w:val="24"/>
        </w:rPr>
        <w:t xml:space="preserve"> </w:t>
      </w:r>
      <w:r w:rsidR="73981AA4" w:rsidRPr="021890C4">
        <w:rPr>
          <w:rFonts w:ascii="Times New Roman" w:hAnsi="Times New Roman" w:cs="Times New Roman"/>
          <w:sz w:val="24"/>
          <w:szCs w:val="24"/>
        </w:rPr>
        <w:t>direct</w:t>
      </w:r>
      <w:r w:rsidR="7B36C072" w:rsidRPr="021890C4">
        <w:rPr>
          <w:rFonts w:ascii="Times New Roman" w:hAnsi="Times New Roman" w:cs="Times New Roman"/>
          <w:sz w:val="24"/>
          <w:szCs w:val="24"/>
        </w:rPr>
        <w:t xml:space="preserve"> and indirect</w:t>
      </w:r>
      <w:r w:rsidR="73981AA4" w:rsidRPr="021890C4">
        <w:rPr>
          <w:rFonts w:ascii="Times New Roman" w:hAnsi="Times New Roman" w:cs="Times New Roman"/>
          <w:sz w:val="24"/>
          <w:szCs w:val="24"/>
        </w:rPr>
        <w:t xml:space="preserve"> obligations for </w:t>
      </w:r>
      <w:r w:rsidR="441D8ECC" w:rsidRPr="021890C4">
        <w:rPr>
          <w:rFonts w:ascii="Times New Roman" w:hAnsi="Times New Roman" w:cs="Times New Roman"/>
          <w:sz w:val="24"/>
          <w:szCs w:val="24"/>
        </w:rPr>
        <w:t>ECMs</w:t>
      </w:r>
      <w:r w:rsidR="73981AA4" w:rsidRPr="021890C4">
        <w:rPr>
          <w:rFonts w:ascii="Times New Roman" w:hAnsi="Times New Roman" w:cs="Times New Roman"/>
          <w:sz w:val="24"/>
          <w:szCs w:val="24"/>
        </w:rPr>
        <w:t>, including facility survey</w:t>
      </w:r>
      <w:r w:rsidR="73981AA4" w:rsidRPr="021890C4">
        <w:rPr>
          <w:rFonts w:asciiTheme="majorBidi" w:hAnsiTheme="majorBidi" w:cstheme="majorBidi"/>
          <w:sz w:val="24"/>
          <w:szCs w:val="24"/>
        </w:rPr>
        <w:t>s/</w:t>
      </w:r>
      <w:r w:rsidR="6EBC5FAD" w:rsidRPr="021890C4">
        <w:rPr>
          <w:rFonts w:asciiTheme="majorBidi" w:hAnsiTheme="majorBidi" w:cstheme="majorBidi"/>
          <w:sz w:val="24"/>
          <w:szCs w:val="24"/>
        </w:rPr>
        <w:t>evaluations</w:t>
      </w:r>
      <w:r w:rsidR="07F0C0B6" w:rsidRPr="021890C4">
        <w:rPr>
          <w:rFonts w:asciiTheme="majorBidi" w:hAnsiTheme="majorBidi" w:cstheme="majorBidi"/>
          <w:sz w:val="24"/>
          <w:szCs w:val="24"/>
        </w:rPr>
        <w:t>.</w:t>
      </w:r>
      <w:r w:rsidR="72EC8D34" w:rsidRPr="021890C4">
        <w:rPr>
          <w:rFonts w:asciiTheme="majorBidi" w:hAnsiTheme="majorBidi" w:cstheme="majorBidi"/>
          <w:sz w:val="24"/>
          <w:szCs w:val="24"/>
        </w:rPr>
        <w:t xml:space="preserve"> </w:t>
      </w:r>
      <w:r w:rsidR="73981AA4" w:rsidRPr="021890C4">
        <w:rPr>
          <w:rFonts w:ascii="Times New Roman" w:hAnsi="Times New Roman" w:cs="Times New Roman"/>
          <w:sz w:val="24"/>
          <w:szCs w:val="24"/>
        </w:rPr>
        <w:t xml:space="preserve">These are obligations for energy and/or water efficiency incurred from appropriated funds, revolving fund </w:t>
      </w:r>
      <w:r w:rsidR="73981AA4" w:rsidRPr="021890C4">
        <w:rPr>
          <w:rFonts w:asciiTheme="majorBidi" w:hAnsiTheme="majorBidi" w:cstheme="majorBidi"/>
          <w:sz w:val="24"/>
          <w:szCs w:val="24"/>
        </w:rPr>
        <w:t>accounts</w:t>
      </w:r>
      <w:r w:rsidR="169AEF51" w:rsidRPr="021890C4">
        <w:rPr>
          <w:rFonts w:asciiTheme="majorBidi" w:hAnsiTheme="majorBidi" w:cstheme="majorBidi"/>
          <w:sz w:val="24"/>
          <w:szCs w:val="24"/>
        </w:rPr>
        <w:t xml:space="preserve"> including </w:t>
      </w:r>
      <w:r w:rsidR="13D6B693" w:rsidRPr="021890C4">
        <w:rPr>
          <w:rFonts w:ascii="Times New Roman" w:hAnsi="Times New Roman" w:cs="Times New Roman"/>
          <w:sz w:val="24"/>
          <w:szCs w:val="24"/>
        </w:rPr>
        <w:t>s</w:t>
      </w:r>
      <w:r w:rsidR="169AEF51" w:rsidRPr="021890C4">
        <w:rPr>
          <w:rFonts w:ascii="Times New Roman" w:hAnsi="Times New Roman" w:cs="Times New Roman"/>
          <w:sz w:val="24"/>
          <w:szCs w:val="24"/>
        </w:rPr>
        <w:t xml:space="preserve">aving </w:t>
      </w:r>
      <w:r w:rsidR="13D6B693" w:rsidRPr="021890C4">
        <w:rPr>
          <w:rFonts w:ascii="Times New Roman" w:hAnsi="Times New Roman" w:cs="Times New Roman"/>
          <w:sz w:val="24"/>
          <w:szCs w:val="24"/>
        </w:rPr>
        <w:t>r</w:t>
      </w:r>
      <w:r w:rsidR="169AEF51" w:rsidRPr="021890C4">
        <w:rPr>
          <w:rFonts w:ascii="Times New Roman" w:hAnsi="Times New Roman" w:cs="Times New Roman"/>
          <w:sz w:val="24"/>
          <w:szCs w:val="24"/>
        </w:rPr>
        <w:t xml:space="preserve">einvestment </w:t>
      </w:r>
      <w:r w:rsidR="13D6B693" w:rsidRPr="021890C4">
        <w:rPr>
          <w:rFonts w:ascii="Times New Roman" w:hAnsi="Times New Roman" w:cs="Times New Roman"/>
          <w:sz w:val="24"/>
          <w:szCs w:val="24"/>
        </w:rPr>
        <w:t>p</w:t>
      </w:r>
      <w:r w:rsidR="169AEF51" w:rsidRPr="021890C4">
        <w:rPr>
          <w:rFonts w:ascii="Times New Roman" w:hAnsi="Times New Roman" w:cs="Times New Roman"/>
          <w:sz w:val="24"/>
          <w:szCs w:val="24"/>
        </w:rPr>
        <w:t>rograms</w:t>
      </w:r>
      <w:r w:rsidR="00AFC448" w:rsidRPr="021890C4">
        <w:rPr>
          <w:rFonts w:ascii="Times New Roman" w:hAnsi="Times New Roman" w:cs="Times New Roman"/>
          <w:sz w:val="24"/>
          <w:szCs w:val="24"/>
        </w:rPr>
        <w:t xml:space="preserve"> </w:t>
      </w:r>
      <w:r w:rsidR="73981AA4" w:rsidRPr="021890C4">
        <w:rPr>
          <w:rFonts w:ascii="Times New Roman" w:hAnsi="Times New Roman" w:cs="Times New Roman"/>
          <w:sz w:val="24"/>
          <w:szCs w:val="24"/>
        </w:rPr>
        <w:t>or other accounts</w:t>
      </w:r>
      <w:r w:rsidR="07F0C0B6" w:rsidRPr="021890C4">
        <w:rPr>
          <w:rFonts w:ascii="Times New Roman" w:hAnsi="Times New Roman" w:cs="Times New Roman"/>
          <w:sz w:val="24"/>
          <w:szCs w:val="24"/>
        </w:rPr>
        <w:t>.</w:t>
      </w:r>
      <w:r w:rsidR="72EC8D34" w:rsidRPr="021890C4">
        <w:rPr>
          <w:rFonts w:ascii="Times New Roman" w:hAnsi="Times New Roman" w:cs="Times New Roman"/>
          <w:sz w:val="24"/>
          <w:szCs w:val="24"/>
        </w:rPr>
        <w:t xml:space="preserve"> </w:t>
      </w:r>
      <w:r w:rsidR="73981AA4" w:rsidRPr="021890C4">
        <w:rPr>
          <w:rFonts w:ascii="Times New Roman" w:hAnsi="Times New Roman" w:cs="Times New Roman"/>
          <w:sz w:val="24"/>
          <w:szCs w:val="24"/>
        </w:rPr>
        <w:t xml:space="preserve">This data is </w:t>
      </w:r>
      <w:r w:rsidR="7249B899" w:rsidRPr="021890C4">
        <w:rPr>
          <w:rFonts w:ascii="Times New Roman" w:hAnsi="Times New Roman" w:cs="Times New Roman"/>
          <w:sz w:val="24"/>
          <w:szCs w:val="24"/>
        </w:rPr>
        <w:t>updated annually</w:t>
      </w:r>
      <w:r w:rsidR="73981AA4" w:rsidRPr="021890C4">
        <w:rPr>
          <w:rFonts w:ascii="Times New Roman" w:hAnsi="Times New Roman" w:cs="Times New Roman"/>
          <w:sz w:val="24"/>
          <w:szCs w:val="24"/>
        </w:rPr>
        <w:t xml:space="preserve"> in the </w:t>
      </w:r>
      <w:hyperlink r:id="rId20">
        <w:r w:rsidR="6EBC5FAD" w:rsidRPr="021890C4">
          <w:rPr>
            <w:rStyle w:val="Hyperlink"/>
            <w:rFonts w:ascii="Times New Roman" w:hAnsi="Times New Roman" w:cs="Times New Roman"/>
            <w:sz w:val="24"/>
            <w:szCs w:val="24"/>
          </w:rPr>
          <w:t xml:space="preserve">FEMP </w:t>
        </w:r>
        <w:r w:rsidR="74B73F75" w:rsidRPr="021890C4">
          <w:rPr>
            <w:rStyle w:val="Hyperlink"/>
            <w:rFonts w:ascii="Times New Roman" w:hAnsi="Times New Roman" w:cs="Times New Roman"/>
            <w:sz w:val="24"/>
            <w:szCs w:val="24"/>
          </w:rPr>
          <w:t xml:space="preserve">Annual Energy Management </w:t>
        </w:r>
        <w:r w:rsidR="6EBC5FAD" w:rsidRPr="021890C4">
          <w:rPr>
            <w:rStyle w:val="Hyperlink"/>
            <w:rFonts w:ascii="Times New Roman" w:hAnsi="Times New Roman" w:cs="Times New Roman"/>
            <w:sz w:val="24"/>
            <w:szCs w:val="24"/>
          </w:rPr>
          <w:t>Workbook</w:t>
        </w:r>
      </w:hyperlink>
      <w:r w:rsidR="6EBC5FAD" w:rsidRPr="021890C4">
        <w:rPr>
          <w:rFonts w:ascii="Times New Roman" w:hAnsi="Times New Roman" w:cs="Times New Roman"/>
          <w:sz w:val="24"/>
          <w:szCs w:val="24"/>
        </w:rPr>
        <w:t xml:space="preserve"> </w:t>
      </w:r>
      <w:r w:rsidR="3F7DE473" w:rsidRPr="021890C4">
        <w:rPr>
          <w:rFonts w:ascii="Times New Roman" w:hAnsi="Times New Roman" w:cs="Times New Roman"/>
          <w:sz w:val="24"/>
          <w:szCs w:val="24"/>
        </w:rPr>
        <w:t xml:space="preserve">and </w:t>
      </w:r>
      <w:r w:rsidR="6EBC5FAD" w:rsidRPr="021890C4">
        <w:rPr>
          <w:rFonts w:ascii="Times New Roman" w:hAnsi="Times New Roman" w:cs="Times New Roman"/>
          <w:sz w:val="24"/>
          <w:szCs w:val="24"/>
        </w:rPr>
        <w:t xml:space="preserve">the </w:t>
      </w:r>
      <w:hyperlink r:id="rId21">
        <w:r w:rsidR="73981AA4" w:rsidRPr="021890C4">
          <w:rPr>
            <w:rStyle w:val="Hyperlink"/>
            <w:rFonts w:ascii="Times New Roman" w:hAnsi="Times New Roman" w:cs="Times New Roman"/>
            <w:sz w:val="24"/>
            <w:szCs w:val="24"/>
          </w:rPr>
          <w:t>OMB Scorecard</w:t>
        </w:r>
      </w:hyperlink>
      <w:r w:rsidR="16678FD5" w:rsidRPr="021890C4">
        <w:rPr>
          <w:rFonts w:ascii="Times New Roman" w:hAnsi="Times New Roman" w:cs="Times New Roman"/>
          <w:sz w:val="24"/>
          <w:szCs w:val="24"/>
        </w:rPr>
        <w:t>.</w:t>
      </w:r>
      <w:r w:rsidR="72EC8D34" w:rsidRPr="021890C4">
        <w:rPr>
          <w:rFonts w:ascii="Times New Roman" w:hAnsi="Times New Roman" w:cs="Times New Roman"/>
          <w:sz w:val="24"/>
          <w:szCs w:val="24"/>
        </w:rPr>
        <w:t xml:space="preserve"> </w:t>
      </w:r>
      <w:r w:rsidR="73981AA4" w:rsidRPr="021890C4">
        <w:rPr>
          <w:rFonts w:ascii="Times New Roman" w:hAnsi="Times New Roman" w:cs="Times New Roman"/>
          <w:sz w:val="24"/>
          <w:szCs w:val="24"/>
        </w:rPr>
        <w:t>If you are unable to provide this information, please explain.</w:t>
      </w:r>
    </w:p>
    <w:p w14:paraId="1B417523" w14:textId="08628BA2" w:rsidR="002045C0" w:rsidRDefault="002045C0" w:rsidP="00D9676B">
      <w:pPr>
        <w:spacing w:after="0"/>
        <w:rPr>
          <w:rFonts w:ascii="Times New Roman" w:hAnsi="Times New Roman" w:cs="Times New Roman"/>
          <w:sz w:val="24"/>
          <w:szCs w:val="24"/>
        </w:rPr>
      </w:pPr>
      <w:bookmarkStart w:id="37" w:name="_Toc521942858"/>
    </w:p>
    <w:p w14:paraId="47937D00" w14:textId="296048D1" w:rsidR="002045C0" w:rsidRPr="00D9676B" w:rsidRDefault="002045C0" w:rsidP="75E702E2">
      <w:pPr>
        <w:spacing w:after="0"/>
        <w:rPr>
          <w:rFonts w:ascii="Times New Roman" w:hAnsi="Times New Roman" w:cs="Times New Roman"/>
          <w:b/>
          <w:bCs/>
          <w:i/>
          <w:iCs/>
          <w:color w:val="44546A" w:themeColor="text2"/>
          <w:sz w:val="24"/>
          <w:szCs w:val="24"/>
        </w:rPr>
      </w:pPr>
      <w:r w:rsidRPr="75E702E2">
        <w:rPr>
          <w:rFonts w:ascii="Times New Roman" w:hAnsi="Times New Roman" w:cs="Times New Roman"/>
          <w:sz w:val="24"/>
          <w:szCs w:val="24"/>
        </w:rPr>
        <w:t xml:space="preserve">For investment in your </w:t>
      </w:r>
      <w:r w:rsidR="00382151" w:rsidRPr="75E702E2">
        <w:rPr>
          <w:rFonts w:ascii="Times New Roman" w:hAnsi="Times New Roman" w:cs="Times New Roman"/>
          <w:sz w:val="24"/>
          <w:szCs w:val="24"/>
        </w:rPr>
        <w:t xml:space="preserve">site’s </w:t>
      </w:r>
      <w:r w:rsidR="00382151">
        <w:rPr>
          <w:rFonts w:ascii="Times New Roman" w:hAnsi="Times New Roman" w:cs="Times New Roman"/>
          <w:sz w:val="24"/>
          <w:szCs w:val="24"/>
        </w:rPr>
        <w:t>community</w:t>
      </w:r>
      <w:r w:rsidR="00672840">
        <w:rPr>
          <w:rFonts w:ascii="Times New Roman" w:hAnsi="Times New Roman" w:cs="Times New Roman"/>
          <w:sz w:val="24"/>
          <w:szCs w:val="24"/>
        </w:rPr>
        <w:t>, a</w:t>
      </w:r>
      <w:r w:rsidRPr="75E702E2">
        <w:rPr>
          <w:rFonts w:ascii="Times New Roman" w:eastAsia="Times New Roman" w:hAnsi="Times New Roman" w:cs="Times New Roman"/>
          <w:sz w:val="24"/>
          <w:szCs w:val="24"/>
        </w:rPr>
        <w:t>ddress the following key topic area:</w:t>
      </w:r>
    </w:p>
    <w:p w14:paraId="1C9768DF" w14:textId="674AEA99" w:rsidR="00152B47" w:rsidRDefault="00152B47" w:rsidP="00BD4464">
      <w:pPr>
        <w:pStyle w:val="ListParagraph"/>
        <w:numPr>
          <w:ilvl w:val="0"/>
          <w:numId w:val="103"/>
        </w:numPr>
        <w:spacing w:after="0"/>
        <w:ind w:left="720"/>
        <w:rPr>
          <w:rFonts w:ascii="Times New Roman" w:hAnsi="Times New Roman" w:cs="Times New Roman"/>
          <w:sz w:val="24"/>
          <w:szCs w:val="24"/>
        </w:rPr>
      </w:pPr>
      <w:r>
        <w:rPr>
          <w:rFonts w:ascii="Times New Roman" w:hAnsi="Times New Roman" w:cs="Times New Roman"/>
          <w:sz w:val="24"/>
          <w:szCs w:val="24"/>
        </w:rPr>
        <w:t xml:space="preserve">Actions taken to incorporate and/or expand environmental justice into </w:t>
      </w:r>
      <w:r w:rsidR="00935C50">
        <w:rPr>
          <w:rFonts w:ascii="Times New Roman" w:hAnsi="Times New Roman" w:cs="Times New Roman"/>
          <w:sz w:val="24"/>
          <w:szCs w:val="24"/>
        </w:rPr>
        <w:t xml:space="preserve">operations, </w:t>
      </w:r>
      <w:r>
        <w:rPr>
          <w:rFonts w:ascii="Times New Roman" w:hAnsi="Times New Roman" w:cs="Times New Roman"/>
          <w:sz w:val="24"/>
          <w:szCs w:val="24"/>
        </w:rPr>
        <w:t>planning</w:t>
      </w:r>
      <w:r w:rsidR="00935C50">
        <w:rPr>
          <w:rFonts w:ascii="Times New Roman" w:hAnsi="Times New Roman" w:cs="Times New Roman"/>
          <w:sz w:val="24"/>
          <w:szCs w:val="24"/>
        </w:rPr>
        <w:t>,</w:t>
      </w:r>
      <w:r>
        <w:rPr>
          <w:rFonts w:ascii="Times New Roman" w:hAnsi="Times New Roman" w:cs="Times New Roman"/>
          <w:sz w:val="24"/>
          <w:szCs w:val="24"/>
        </w:rPr>
        <w:t xml:space="preserve"> </w:t>
      </w:r>
      <w:r w:rsidR="00A77F03">
        <w:rPr>
          <w:rFonts w:ascii="Times New Roman" w:hAnsi="Times New Roman" w:cs="Times New Roman"/>
          <w:sz w:val="24"/>
          <w:szCs w:val="24"/>
        </w:rPr>
        <w:t>decision making</w:t>
      </w:r>
      <w:r w:rsidR="00935C50">
        <w:rPr>
          <w:rFonts w:ascii="Times New Roman" w:hAnsi="Times New Roman" w:cs="Times New Roman"/>
          <w:sz w:val="24"/>
          <w:szCs w:val="24"/>
        </w:rPr>
        <w:t xml:space="preserve">, and procurement </w:t>
      </w:r>
      <w:r>
        <w:rPr>
          <w:rFonts w:ascii="Times New Roman" w:hAnsi="Times New Roman" w:cs="Times New Roman"/>
          <w:sz w:val="24"/>
          <w:szCs w:val="24"/>
        </w:rPr>
        <w:t>activities.</w:t>
      </w:r>
    </w:p>
    <w:p w14:paraId="3C988F65" w14:textId="76FE00F4" w:rsidR="00C5408F" w:rsidRPr="00382151" w:rsidRDefault="00C5408F" w:rsidP="00382151">
      <w:pPr>
        <w:spacing w:after="0"/>
        <w:rPr>
          <w:rFonts w:ascii="Times New Roman" w:hAnsi="Times New Roman" w:cs="Times New Roman"/>
          <w:sz w:val="24"/>
          <w:szCs w:val="24"/>
        </w:rPr>
      </w:pPr>
    </w:p>
    <w:p w14:paraId="1C2611C9" w14:textId="77777777" w:rsidR="00254EA9" w:rsidRPr="008B1B26" w:rsidRDefault="00254EA9" w:rsidP="00D9676B">
      <w:pPr>
        <w:spacing w:after="0"/>
        <w:ind w:left="360"/>
        <w:rPr>
          <w:rFonts w:ascii="Times New Roman" w:hAnsi="Times New Roman" w:cs="Times New Roman"/>
          <w:iCs/>
          <w:sz w:val="24"/>
          <w:szCs w:val="24"/>
        </w:rPr>
      </w:pPr>
    </w:p>
    <w:p w14:paraId="089DE0EB" w14:textId="294112BD" w:rsidR="00CE2909" w:rsidRPr="00492A7D" w:rsidRDefault="00CE2909" w:rsidP="00492A7D">
      <w:pPr>
        <w:pStyle w:val="Heading1"/>
        <w:rPr>
          <w:b w:val="0"/>
          <w:bCs/>
          <w:i/>
          <w:iCs/>
          <w:sz w:val="24"/>
          <w:szCs w:val="20"/>
        </w:rPr>
      </w:pPr>
      <w:bookmarkStart w:id="38" w:name="_Toc521942859"/>
      <w:bookmarkStart w:id="39" w:name="_Toc172022121"/>
      <w:bookmarkStart w:id="40" w:name="_Toc145076778"/>
      <w:bookmarkEnd w:id="37"/>
      <w:r>
        <w:t>Fugitives &amp; Refrigerants</w:t>
      </w:r>
      <w:bookmarkEnd w:id="38"/>
      <w:bookmarkEnd w:id="39"/>
      <w:r w:rsidR="006C1B45">
        <w:t xml:space="preserve"> </w:t>
      </w:r>
      <w:bookmarkEnd w:id="40"/>
    </w:p>
    <w:p w14:paraId="43B08103" w14:textId="38C10F8B" w:rsidR="00A45578" w:rsidRPr="002A500D" w:rsidRDefault="008F72BE" w:rsidP="00BC2E82">
      <w:pPr>
        <w:spacing w:after="0"/>
        <w:rPr>
          <w:rFonts w:ascii="Times New Roman" w:hAnsi="Times New Roman" w:cs="Times New Roman"/>
          <w:b/>
          <w:i/>
          <w:color w:val="44546A" w:themeColor="text2"/>
          <w:sz w:val="24"/>
          <w:szCs w:val="24"/>
        </w:rPr>
      </w:pPr>
      <w:r>
        <w:rPr>
          <w:rFonts w:ascii="Times New Roman" w:hAnsi="Times New Roman" w:cs="Times New Roman"/>
          <w:sz w:val="24"/>
          <w:szCs w:val="24"/>
        </w:rPr>
        <w:t>Briefly d</w:t>
      </w:r>
      <w:r w:rsidR="00BC2E82">
        <w:rPr>
          <w:rFonts w:ascii="Times New Roman" w:hAnsi="Times New Roman" w:cs="Times New Roman"/>
          <w:sz w:val="24"/>
          <w:szCs w:val="24"/>
        </w:rPr>
        <w:t>iscuss</w:t>
      </w:r>
      <w:r w:rsidR="00E8543F" w:rsidRPr="002A500D">
        <w:rPr>
          <w:rFonts w:ascii="Times New Roman" w:hAnsi="Times New Roman" w:cs="Times New Roman"/>
          <w:sz w:val="24"/>
          <w:szCs w:val="24"/>
        </w:rPr>
        <w:t xml:space="preserve"> </w:t>
      </w:r>
      <w:r w:rsidR="008872ED" w:rsidRPr="002A500D">
        <w:rPr>
          <w:rFonts w:ascii="Times New Roman" w:hAnsi="Times New Roman" w:cs="Times New Roman"/>
          <w:sz w:val="24"/>
          <w:szCs w:val="24"/>
        </w:rPr>
        <w:t>efforts to reduce GHG</w:t>
      </w:r>
      <w:r w:rsidR="00E908D6">
        <w:rPr>
          <w:rFonts w:ascii="Times New Roman" w:hAnsi="Times New Roman" w:cs="Times New Roman"/>
          <w:sz w:val="24"/>
          <w:szCs w:val="24"/>
        </w:rPr>
        <w:t>s</w:t>
      </w:r>
      <w:r w:rsidR="008872ED" w:rsidRPr="002A500D">
        <w:rPr>
          <w:rFonts w:ascii="Times New Roman" w:hAnsi="Times New Roman" w:cs="Times New Roman"/>
          <w:sz w:val="24"/>
          <w:szCs w:val="24"/>
        </w:rPr>
        <w:t xml:space="preserve"> from </w:t>
      </w:r>
      <w:r w:rsidR="00E8543F" w:rsidRPr="002A500D">
        <w:rPr>
          <w:rFonts w:ascii="Times New Roman" w:hAnsi="Times New Roman" w:cs="Times New Roman"/>
          <w:sz w:val="24"/>
          <w:szCs w:val="24"/>
        </w:rPr>
        <w:t xml:space="preserve">fugitive emissions </w:t>
      </w:r>
      <w:r w:rsidR="00E908D6">
        <w:rPr>
          <w:rFonts w:ascii="Times New Roman" w:hAnsi="Times New Roman" w:cs="Times New Roman"/>
          <w:sz w:val="24"/>
          <w:szCs w:val="24"/>
        </w:rPr>
        <w:t>and</w:t>
      </w:r>
      <w:r w:rsidR="00E8543F" w:rsidRPr="002A500D">
        <w:rPr>
          <w:rFonts w:ascii="Times New Roman" w:hAnsi="Times New Roman" w:cs="Times New Roman"/>
          <w:sz w:val="24"/>
          <w:szCs w:val="24"/>
        </w:rPr>
        <w:t xml:space="preserve"> refrigerants</w:t>
      </w:r>
      <w:r w:rsidR="00AF297D" w:rsidRPr="002A500D">
        <w:rPr>
          <w:rFonts w:ascii="Times New Roman" w:hAnsi="Times New Roman" w:cs="Times New Roman"/>
          <w:sz w:val="24"/>
          <w:szCs w:val="24"/>
        </w:rPr>
        <w:t>.</w:t>
      </w:r>
      <w:r w:rsidR="005F6EC0">
        <w:rPr>
          <w:rFonts w:ascii="Times New Roman" w:hAnsi="Times New Roman" w:cs="Times New Roman"/>
          <w:sz w:val="24"/>
          <w:szCs w:val="24"/>
        </w:rPr>
        <w:t xml:space="preserve"> </w:t>
      </w:r>
      <w:r w:rsidR="006E7B26" w:rsidRPr="002A500D">
        <w:rPr>
          <w:rFonts w:ascii="Times New Roman" w:hAnsi="Times New Roman" w:cs="Times New Roman"/>
          <w:sz w:val="24"/>
          <w:szCs w:val="24"/>
        </w:rPr>
        <w:t>Address the key topic area</w:t>
      </w:r>
      <w:r w:rsidR="00473EAF">
        <w:rPr>
          <w:rFonts w:ascii="Times New Roman" w:hAnsi="Times New Roman" w:cs="Times New Roman"/>
          <w:sz w:val="24"/>
          <w:szCs w:val="24"/>
        </w:rPr>
        <w:t>s</w:t>
      </w:r>
      <w:r w:rsidR="006E7B26" w:rsidRPr="002A500D">
        <w:rPr>
          <w:rFonts w:ascii="Times New Roman" w:hAnsi="Times New Roman" w:cs="Times New Roman"/>
          <w:sz w:val="24"/>
          <w:szCs w:val="24"/>
        </w:rPr>
        <w:t>:</w:t>
      </w:r>
    </w:p>
    <w:p w14:paraId="05ED6397" w14:textId="3F0BE4D9" w:rsidR="00DB5D03" w:rsidRPr="009E1237" w:rsidRDefault="541C484A" w:rsidP="009E1237">
      <w:pPr>
        <w:pStyle w:val="ListParagraph"/>
        <w:numPr>
          <w:ilvl w:val="0"/>
          <w:numId w:val="80"/>
        </w:numPr>
        <w:spacing w:after="0"/>
        <w:rPr>
          <w:rFonts w:ascii="Times New Roman" w:hAnsi="Times New Roman" w:cs="Times New Roman"/>
          <w:sz w:val="24"/>
          <w:szCs w:val="24"/>
        </w:rPr>
      </w:pPr>
      <w:r w:rsidRPr="021890C4">
        <w:rPr>
          <w:rFonts w:ascii="Times New Roman" w:hAnsi="Times New Roman" w:cs="Times New Roman"/>
          <w:sz w:val="24"/>
          <w:szCs w:val="24"/>
        </w:rPr>
        <w:t>I</w:t>
      </w:r>
      <w:r w:rsidR="7027F9DE" w:rsidRPr="021890C4">
        <w:rPr>
          <w:rFonts w:ascii="Times New Roman" w:hAnsi="Times New Roman" w:cs="Times New Roman"/>
          <w:sz w:val="24"/>
          <w:szCs w:val="24"/>
        </w:rPr>
        <w:t xml:space="preserve">nventory management, monitoring and control techniques, capture systems and storage equipment, leak detection and repair, </w:t>
      </w:r>
      <w:r w:rsidR="5B8189FC" w:rsidRPr="021890C4">
        <w:rPr>
          <w:rFonts w:ascii="Times New Roman" w:hAnsi="Times New Roman" w:cs="Times New Roman"/>
          <w:sz w:val="24"/>
          <w:szCs w:val="24"/>
        </w:rPr>
        <w:t xml:space="preserve">and </w:t>
      </w:r>
      <w:r w:rsidR="7027F9DE" w:rsidRPr="021890C4">
        <w:rPr>
          <w:rFonts w:ascii="Times New Roman" w:hAnsi="Times New Roman" w:cs="Times New Roman"/>
          <w:sz w:val="24"/>
          <w:szCs w:val="24"/>
        </w:rPr>
        <w:t>preventive maintenance programs to minimize releases.</w:t>
      </w:r>
    </w:p>
    <w:p w14:paraId="66EE7EC5" w14:textId="45374FC0" w:rsidR="009E1237" w:rsidRDefault="0BE6FDC5" w:rsidP="009E1237">
      <w:pPr>
        <w:pStyle w:val="ListParagraph"/>
        <w:numPr>
          <w:ilvl w:val="0"/>
          <w:numId w:val="80"/>
        </w:numPr>
        <w:spacing w:after="0"/>
        <w:rPr>
          <w:rFonts w:ascii="Times New Roman" w:hAnsi="Times New Roman" w:cs="Times New Roman"/>
          <w:sz w:val="24"/>
          <w:szCs w:val="24"/>
        </w:rPr>
      </w:pPr>
      <w:r w:rsidRPr="021890C4">
        <w:rPr>
          <w:rFonts w:ascii="Times New Roman" w:hAnsi="Times New Roman" w:cs="Times New Roman"/>
          <w:sz w:val="24"/>
          <w:szCs w:val="24"/>
        </w:rPr>
        <w:t>De</w:t>
      </w:r>
      <w:r w:rsidR="782244AC" w:rsidRPr="021890C4">
        <w:rPr>
          <w:rFonts w:ascii="Times New Roman" w:hAnsi="Times New Roman" w:cs="Times New Roman"/>
          <w:sz w:val="24"/>
          <w:szCs w:val="24"/>
        </w:rPr>
        <w:t xml:space="preserve">scription of </w:t>
      </w:r>
      <w:r w:rsidR="21DDAE96" w:rsidRPr="021890C4">
        <w:rPr>
          <w:rFonts w:ascii="Times New Roman" w:hAnsi="Times New Roman" w:cs="Times New Roman"/>
          <w:sz w:val="24"/>
          <w:szCs w:val="24"/>
        </w:rPr>
        <w:t>substitution</w:t>
      </w:r>
      <w:r w:rsidR="541C484A" w:rsidRPr="021890C4">
        <w:rPr>
          <w:rFonts w:ascii="Times New Roman" w:hAnsi="Times New Roman" w:cs="Times New Roman"/>
          <w:sz w:val="24"/>
          <w:szCs w:val="24"/>
        </w:rPr>
        <w:t xml:space="preserve"> and phasedown</w:t>
      </w:r>
      <w:r w:rsidR="21DDAE96" w:rsidRPr="021890C4">
        <w:rPr>
          <w:rFonts w:ascii="Times New Roman" w:hAnsi="Times New Roman" w:cs="Times New Roman"/>
          <w:sz w:val="24"/>
          <w:szCs w:val="24"/>
        </w:rPr>
        <w:t xml:space="preserve"> efforts (</w:t>
      </w:r>
      <w:r w:rsidR="76C3D2D7" w:rsidRPr="021890C4">
        <w:rPr>
          <w:rFonts w:ascii="Times New Roman" w:hAnsi="Times New Roman" w:cs="Times New Roman"/>
          <w:sz w:val="24"/>
          <w:szCs w:val="24"/>
        </w:rPr>
        <w:t>e.g.</w:t>
      </w:r>
      <w:r w:rsidR="21DDAE96" w:rsidRPr="021890C4">
        <w:rPr>
          <w:rFonts w:ascii="Times New Roman" w:hAnsi="Times New Roman" w:cs="Times New Roman"/>
          <w:sz w:val="24"/>
          <w:szCs w:val="24"/>
        </w:rPr>
        <w:t>, sulfur hexafluoride</w:t>
      </w:r>
      <w:r w:rsidRPr="021890C4">
        <w:rPr>
          <w:rFonts w:ascii="Times New Roman" w:hAnsi="Times New Roman" w:cs="Times New Roman"/>
          <w:sz w:val="24"/>
          <w:szCs w:val="24"/>
        </w:rPr>
        <w:t xml:space="preserve"> (SF6)</w:t>
      </w:r>
      <w:r w:rsidR="21DDAE96" w:rsidRPr="021890C4">
        <w:rPr>
          <w:rFonts w:ascii="Times New Roman" w:hAnsi="Times New Roman" w:cs="Times New Roman"/>
          <w:sz w:val="24"/>
          <w:szCs w:val="24"/>
        </w:rPr>
        <w:t xml:space="preserve">, </w:t>
      </w:r>
      <w:r w:rsidR="42BD6897" w:rsidRPr="021890C4">
        <w:rPr>
          <w:rFonts w:ascii="Times New Roman" w:hAnsi="Times New Roman" w:cs="Times New Roman"/>
          <w:sz w:val="24"/>
          <w:szCs w:val="24"/>
        </w:rPr>
        <w:t>hydrofluorocarbons (</w:t>
      </w:r>
      <w:r w:rsidRPr="021890C4">
        <w:rPr>
          <w:rFonts w:ascii="Times New Roman" w:hAnsi="Times New Roman" w:cs="Times New Roman"/>
          <w:sz w:val="24"/>
          <w:szCs w:val="24"/>
        </w:rPr>
        <w:t>HFC)</w:t>
      </w:r>
      <w:r w:rsidR="21DDAE96" w:rsidRPr="021890C4">
        <w:rPr>
          <w:rFonts w:ascii="Times New Roman" w:hAnsi="Times New Roman" w:cs="Times New Roman"/>
          <w:sz w:val="24"/>
          <w:szCs w:val="24"/>
        </w:rPr>
        <w:t>).</w:t>
      </w:r>
      <w:r w:rsidRPr="021890C4">
        <w:rPr>
          <w:rFonts w:ascii="Times New Roman" w:hAnsi="Times New Roman" w:cs="Times New Roman"/>
          <w:sz w:val="24"/>
          <w:szCs w:val="24"/>
        </w:rPr>
        <w:t xml:space="preserve"> Include SF6 and HFC material substitution and usage reduction efforts</w:t>
      </w:r>
      <w:r w:rsidR="42BD6897" w:rsidRPr="021890C4">
        <w:rPr>
          <w:rFonts w:ascii="Times New Roman" w:hAnsi="Times New Roman" w:cs="Times New Roman"/>
          <w:sz w:val="24"/>
          <w:szCs w:val="24"/>
        </w:rPr>
        <w:t>:</w:t>
      </w:r>
    </w:p>
    <w:p w14:paraId="43AB3053" w14:textId="56E0EFBA" w:rsidR="009E1237" w:rsidRDefault="2A1C3637" w:rsidP="009E1237">
      <w:pPr>
        <w:pStyle w:val="ListParagraph"/>
        <w:numPr>
          <w:ilvl w:val="1"/>
          <w:numId w:val="80"/>
        </w:numPr>
        <w:spacing w:after="0"/>
        <w:rPr>
          <w:rFonts w:ascii="Times New Roman" w:hAnsi="Times New Roman" w:cs="Times New Roman"/>
          <w:sz w:val="24"/>
          <w:szCs w:val="24"/>
        </w:rPr>
      </w:pPr>
      <w:r w:rsidRPr="009E1237">
        <w:rPr>
          <w:rFonts w:ascii="Times New Roman" w:hAnsi="Times New Roman" w:cs="Times New Roman"/>
          <w:sz w:val="24"/>
          <w:szCs w:val="24"/>
        </w:rPr>
        <w:t>Response to HFC Phasedown for continued HFC procurement</w:t>
      </w:r>
      <w:r w:rsidR="131186C6" w:rsidRPr="009E1237">
        <w:rPr>
          <w:rFonts w:ascii="Times New Roman" w:hAnsi="Times New Roman" w:cs="Times New Roman"/>
          <w:sz w:val="24"/>
          <w:szCs w:val="24"/>
        </w:rPr>
        <w:t>.</w:t>
      </w:r>
    </w:p>
    <w:p w14:paraId="4B7EF80B" w14:textId="75FB63BF" w:rsidR="009E1237" w:rsidRDefault="2A1C3637" w:rsidP="009E1237">
      <w:pPr>
        <w:pStyle w:val="ListParagraph"/>
        <w:numPr>
          <w:ilvl w:val="1"/>
          <w:numId w:val="80"/>
        </w:numPr>
        <w:spacing w:after="0"/>
        <w:rPr>
          <w:rFonts w:ascii="Times New Roman" w:hAnsi="Times New Roman" w:cs="Times New Roman"/>
          <w:sz w:val="24"/>
          <w:szCs w:val="24"/>
        </w:rPr>
      </w:pPr>
      <w:r w:rsidRPr="009E1237">
        <w:rPr>
          <w:rFonts w:ascii="Times New Roman" w:hAnsi="Times New Roman" w:cs="Times New Roman"/>
          <w:sz w:val="24"/>
          <w:szCs w:val="24"/>
        </w:rPr>
        <w:t xml:space="preserve">HFC </w:t>
      </w:r>
      <w:r w:rsidR="44D77E57" w:rsidRPr="009E1237">
        <w:rPr>
          <w:rFonts w:ascii="Times New Roman" w:hAnsi="Times New Roman" w:cs="Times New Roman"/>
          <w:sz w:val="24"/>
          <w:szCs w:val="24"/>
        </w:rPr>
        <w:t xml:space="preserve">alternatives </w:t>
      </w:r>
      <w:r w:rsidRPr="009E1237">
        <w:rPr>
          <w:rFonts w:ascii="Times New Roman" w:hAnsi="Times New Roman" w:cs="Times New Roman"/>
          <w:sz w:val="24"/>
          <w:szCs w:val="24"/>
        </w:rPr>
        <w:t>including materials researched, considered, and implemented</w:t>
      </w:r>
      <w:r w:rsidR="131186C6" w:rsidRPr="009E1237">
        <w:rPr>
          <w:rFonts w:ascii="Times New Roman" w:hAnsi="Times New Roman" w:cs="Times New Roman"/>
          <w:sz w:val="24"/>
          <w:szCs w:val="24"/>
        </w:rPr>
        <w:t>.</w:t>
      </w:r>
    </w:p>
    <w:p w14:paraId="3A7D4711" w14:textId="2F4CC8AD" w:rsidR="005514B3" w:rsidRPr="009E1237" w:rsidRDefault="2A1C3637" w:rsidP="009E1237">
      <w:pPr>
        <w:pStyle w:val="ListParagraph"/>
        <w:numPr>
          <w:ilvl w:val="1"/>
          <w:numId w:val="80"/>
        </w:numPr>
        <w:spacing w:after="0"/>
        <w:rPr>
          <w:rFonts w:ascii="Times New Roman" w:hAnsi="Times New Roman" w:cs="Times New Roman"/>
          <w:sz w:val="24"/>
          <w:szCs w:val="24"/>
        </w:rPr>
      </w:pPr>
      <w:r w:rsidRPr="009E1237">
        <w:rPr>
          <w:rFonts w:ascii="Times New Roman" w:hAnsi="Times New Roman" w:cs="Times New Roman"/>
          <w:sz w:val="24"/>
          <w:szCs w:val="24"/>
        </w:rPr>
        <w:t>Lessons learned and best management practices for substituting and reducing HFC</w:t>
      </w:r>
      <w:r w:rsidR="131186C6" w:rsidRPr="009E1237">
        <w:rPr>
          <w:rFonts w:ascii="Times New Roman" w:hAnsi="Times New Roman" w:cs="Times New Roman"/>
          <w:sz w:val="24"/>
          <w:szCs w:val="24"/>
        </w:rPr>
        <w:t>.</w:t>
      </w:r>
      <w:r w:rsidR="1E439BC2" w:rsidRPr="009E1237">
        <w:rPr>
          <w:rFonts w:ascii="Times New Roman" w:hAnsi="Times New Roman" w:cs="Times New Roman"/>
          <w:sz w:val="24"/>
          <w:szCs w:val="24"/>
        </w:rPr>
        <w:t xml:space="preserve"> </w:t>
      </w:r>
    </w:p>
    <w:p w14:paraId="103C2961" w14:textId="77777777" w:rsidR="00774C8E" w:rsidRDefault="00774C8E" w:rsidP="00FC3A1D">
      <w:pPr>
        <w:autoSpaceDE w:val="0"/>
        <w:autoSpaceDN w:val="0"/>
        <w:adjustRightInd w:val="0"/>
        <w:spacing w:after="0"/>
      </w:pPr>
      <w:bookmarkStart w:id="41" w:name="_Hlk138859104"/>
    </w:p>
    <w:p w14:paraId="48B34CFC" w14:textId="591C2EED" w:rsidR="007F7698" w:rsidRPr="001C777D" w:rsidRDefault="007F7698" w:rsidP="00492A7D">
      <w:pPr>
        <w:pStyle w:val="Heading1"/>
      </w:pPr>
      <w:bookmarkStart w:id="42" w:name="_Toc521942861"/>
      <w:bookmarkStart w:id="43" w:name="_Toc172022122"/>
      <w:bookmarkStart w:id="44" w:name="_Toc145076780"/>
      <w:bookmarkEnd w:id="41"/>
      <w:r>
        <w:t>Adapt</w:t>
      </w:r>
      <w:r w:rsidR="00EE136B">
        <w:t xml:space="preserve">ation &amp; </w:t>
      </w:r>
      <w:r w:rsidR="00CE2909">
        <w:t>Resilience</w:t>
      </w:r>
      <w:bookmarkEnd w:id="42"/>
      <w:bookmarkEnd w:id="43"/>
      <w:r w:rsidR="006C1B45">
        <w:t xml:space="preserve"> </w:t>
      </w:r>
      <w:bookmarkEnd w:id="44"/>
    </w:p>
    <w:p w14:paraId="10CDA9FE" w14:textId="3F30AE6C" w:rsidR="00790FFA" w:rsidRPr="002A500D" w:rsidRDefault="00173833" w:rsidP="00BC2E82">
      <w:pPr>
        <w:spacing w:after="0"/>
        <w:rPr>
          <w:rFonts w:ascii="Times New Roman" w:hAnsi="Times New Roman" w:cs="Times New Roman"/>
          <w:b/>
          <w:i/>
          <w:color w:val="44546A" w:themeColor="text2"/>
          <w:sz w:val="24"/>
          <w:szCs w:val="24"/>
        </w:rPr>
      </w:pPr>
      <w:r>
        <w:rPr>
          <w:rFonts w:ascii="Times New Roman" w:hAnsi="Times New Roman" w:cs="Times New Roman"/>
          <w:sz w:val="24"/>
          <w:szCs w:val="24"/>
        </w:rPr>
        <w:t>Briefly d</w:t>
      </w:r>
      <w:r w:rsidR="00D970DA" w:rsidRPr="002A500D">
        <w:rPr>
          <w:rFonts w:ascii="Times New Roman" w:hAnsi="Times New Roman" w:cs="Times New Roman"/>
          <w:sz w:val="24"/>
          <w:szCs w:val="24"/>
        </w:rPr>
        <w:t xml:space="preserve">escribe efforts to increase site adaptation and resilience to </w:t>
      </w:r>
      <w:r w:rsidR="002F7436">
        <w:rPr>
          <w:rFonts w:ascii="Times New Roman" w:hAnsi="Times New Roman" w:cs="Times New Roman"/>
          <w:sz w:val="24"/>
          <w:szCs w:val="24"/>
        </w:rPr>
        <w:t xml:space="preserve">address </w:t>
      </w:r>
      <w:r w:rsidR="00D970DA" w:rsidRPr="002A500D">
        <w:rPr>
          <w:rFonts w:ascii="Times New Roman" w:hAnsi="Times New Roman" w:cs="Times New Roman"/>
          <w:sz w:val="24"/>
          <w:szCs w:val="24"/>
        </w:rPr>
        <w:t>the impacts of climate change</w:t>
      </w:r>
      <w:r w:rsidR="00AF297D" w:rsidRPr="002A500D">
        <w:rPr>
          <w:rFonts w:ascii="Times New Roman" w:hAnsi="Times New Roman" w:cs="Times New Roman"/>
          <w:sz w:val="24"/>
          <w:szCs w:val="24"/>
        </w:rPr>
        <w:t>.</w:t>
      </w:r>
      <w:r w:rsidR="005F6EC0">
        <w:rPr>
          <w:rFonts w:ascii="Times New Roman" w:hAnsi="Times New Roman" w:cs="Times New Roman"/>
          <w:sz w:val="24"/>
          <w:szCs w:val="24"/>
        </w:rPr>
        <w:t xml:space="preserve"> </w:t>
      </w:r>
      <w:r w:rsidR="00540FA2">
        <w:rPr>
          <w:rFonts w:ascii="Times New Roman" w:hAnsi="Times New Roman" w:cs="Times New Roman"/>
          <w:sz w:val="24"/>
          <w:szCs w:val="24"/>
        </w:rPr>
        <w:t>A</w:t>
      </w:r>
      <w:r w:rsidR="00540FA2" w:rsidRPr="002A500D">
        <w:rPr>
          <w:rFonts w:ascii="Times New Roman" w:hAnsi="Times New Roman" w:cs="Times New Roman"/>
          <w:sz w:val="24"/>
          <w:szCs w:val="24"/>
        </w:rPr>
        <w:t>ddress the following key topic areas:</w:t>
      </w:r>
    </w:p>
    <w:p w14:paraId="3CFFB99B" w14:textId="49922E1C" w:rsidR="002E2478" w:rsidRDefault="002E2478" w:rsidP="006D006A">
      <w:pPr>
        <w:pStyle w:val="ListParagraph"/>
        <w:numPr>
          <w:ilvl w:val="0"/>
          <w:numId w:val="80"/>
        </w:numPr>
        <w:spacing w:after="0"/>
        <w:rPr>
          <w:rFonts w:ascii="Times New Roman" w:hAnsi="Times New Roman" w:cs="Times New Roman"/>
          <w:sz w:val="24"/>
          <w:szCs w:val="24"/>
        </w:rPr>
      </w:pPr>
      <w:r>
        <w:rPr>
          <w:rFonts w:ascii="Times New Roman" w:hAnsi="Times New Roman" w:cs="Times New Roman"/>
          <w:sz w:val="24"/>
          <w:szCs w:val="24"/>
        </w:rPr>
        <w:t>Describe</w:t>
      </w:r>
      <w:r w:rsidR="00EF1C24">
        <w:rPr>
          <w:rFonts w:ascii="Times New Roman" w:hAnsi="Times New Roman" w:cs="Times New Roman"/>
          <w:sz w:val="24"/>
          <w:szCs w:val="24"/>
        </w:rPr>
        <w:t xml:space="preserve"> your site’s process to quantify damages from extreme weather events. </w:t>
      </w:r>
    </w:p>
    <w:p w14:paraId="69913DCF" w14:textId="24D93CD7" w:rsidR="00F33776" w:rsidRPr="006D006A" w:rsidRDefault="2635B41D" w:rsidP="006D006A">
      <w:pPr>
        <w:pStyle w:val="ListParagraph"/>
        <w:numPr>
          <w:ilvl w:val="0"/>
          <w:numId w:val="80"/>
        </w:numPr>
        <w:spacing w:after="0"/>
        <w:rPr>
          <w:rFonts w:ascii="Times New Roman" w:hAnsi="Times New Roman" w:cs="Times New Roman"/>
          <w:sz w:val="24"/>
          <w:szCs w:val="24"/>
        </w:rPr>
      </w:pPr>
      <w:r w:rsidRPr="021890C4">
        <w:rPr>
          <w:rFonts w:ascii="Times New Roman" w:hAnsi="Times New Roman" w:cs="Times New Roman"/>
          <w:sz w:val="24"/>
          <w:szCs w:val="24"/>
        </w:rPr>
        <w:lastRenderedPageBreak/>
        <w:t>P</w:t>
      </w:r>
      <w:r w:rsidR="15B529CB" w:rsidRPr="021890C4">
        <w:rPr>
          <w:rFonts w:ascii="Times New Roman" w:hAnsi="Times New Roman" w:cs="Times New Roman"/>
          <w:sz w:val="24"/>
          <w:szCs w:val="24"/>
        </w:rPr>
        <w:t>rovide a</w:t>
      </w:r>
      <w:r w:rsidR="77FB5F2F" w:rsidRPr="021890C4">
        <w:rPr>
          <w:rFonts w:ascii="Times New Roman" w:hAnsi="Times New Roman" w:cs="Times New Roman"/>
          <w:sz w:val="24"/>
          <w:szCs w:val="24"/>
        </w:rPr>
        <w:t>n</w:t>
      </w:r>
      <w:r w:rsidR="4B1495B2" w:rsidRPr="021890C4">
        <w:rPr>
          <w:rFonts w:ascii="Times New Roman" w:hAnsi="Times New Roman" w:cs="Times New Roman"/>
          <w:sz w:val="24"/>
          <w:szCs w:val="24"/>
        </w:rPr>
        <w:t xml:space="preserve"> </w:t>
      </w:r>
      <w:r w:rsidR="5C0AAA75" w:rsidRPr="021890C4">
        <w:rPr>
          <w:rFonts w:ascii="Times New Roman" w:hAnsi="Times New Roman" w:cs="Times New Roman"/>
          <w:sz w:val="24"/>
          <w:szCs w:val="24"/>
        </w:rPr>
        <w:t xml:space="preserve">update on </w:t>
      </w:r>
      <w:r w:rsidR="4B1495B2" w:rsidRPr="021890C4">
        <w:rPr>
          <w:rFonts w:ascii="Times New Roman" w:hAnsi="Times New Roman" w:cs="Times New Roman"/>
          <w:sz w:val="24"/>
          <w:szCs w:val="24"/>
        </w:rPr>
        <w:t xml:space="preserve">the implementation of </w:t>
      </w:r>
      <w:r w:rsidRPr="021890C4">
        <w:rPr>
          <w:rFonts w:ascii="Times New Roman" w:hAnsi="Times New Roman" w:cs="Times New Roman"/>
          <w:sz w:val="24"/>
          <w:szCs w:val="24"/>
        </w:rPr>
        <w:t>resilience</w:t>
      </w:r>
      <w:r w:rsidR="4B1495B2" w:rsidRPr="021890C4">
        <w:rPr>
          <w:rFonts w:ascii="Times New Roman" w:hAnsi="Times New Roman" w:cs="Times New Roman"/>
          <w:sz w:val="24"/>
          <w:szCs w:val="24"/>
        </w:rPr>
        <w:t xml:space="preserve"> solutions</w:t>
      </w:r>
      <w:r w:rsidRPr="021890C4">
        <w:rPr>
          <w:rFonts w:ascii="Times New Roman" w:hAnsi="Times New Roman" w:cs="Times New Roman"/>
          <w:sz w:val="24"/>
          <w:szCs w:val="24"/>
        </w:rPr>
        <w:t xml:space="preserve"> </w:t>
      </w:r>
      <w:r w:rsidR="776893DE" w:rsidRPr="021890C4">
        <w:rPr>
          <w:rFonts w:ascii="Times New Roman" w:hAnsi="Times New Roman" w:cs="Times New Roman"/>
          <w:sz w:val="24"/>
          <w:szCs w:val="24"/>
        </w:rPr>
        <w:t xml:space="preserve">reported </w:t>
      </w:r>
      <w:r w:rsidRPr="021890C4">
        <w:rPr>
          <w:rFonts w:ascii="Times New Roman" w:hAnsi="Times New Roman" w:cs="Times New Roman"/>
          <w:sz w:val="24"/>
          <w:szCs w:val="24"/>
        </w:rPr>
        <w:t xml:space="preserve">in </w:t>
      </w:r>
      <w:r w:rsidR="4F904962" w:rsidRPr="021890C4">
        <w:rPr>
          <w:rFonts w:ascii="Times New Roman" w:hAnsi="Times New Roman" w:cs="Times New Roman"/>
          <w:sz w:val="24"/>
          <w:szCs w:val="24"/>
        </w:rPr>
        <w:t>your</w:t>
      </w:r>
      <w:r w:rsidRPr="021890C4">
        <w:rPr>
          <w:rFonts w:ascii="Times New Roman" w:hAnsi="Times New Roman" w:cs="Times New Roman"/>
          <w:sz w:val="24"/>
          <w:szCs w:val="24"/>
        </w:rPr>
        <w:t xml:space="preserve"> site</w:t>
      </w:r>
      <w:r w:rsidR="2D0AEC11" w:rsidRPr="021890C4">
        <w:rPr>
          <w:rFonts w:ascii="Times New Roman" w:hAnsi="Times New Roman" w:cs="Times New Roman"/>
          <w:sz w:val="24"/>
          <w:szCs w:val="24"/>
        </w:rPr>
        <w:t>’s</w:t>
      </w:r>
      <w:r w:rsidRPr="021890C4">
        <w:rPr>
          <w:rFonts w:ascii="Times New Roman" w:hAnsi="Times New Roman" w:cs="Times New Roman"/>
          <w:sz w:val="24"/>
          <w:szCs w:val="24"/>
        </w:rPr>
        <w:t xml:space="preserve"> Vulnerability Assessment and Resilience Plan (VARP)</w:t>
      </w:r>
      <w:r w:rsidR="35F344DE" w:rsidRPr="021890C4">
        <w:rPr>
          <w:rFonts w:ascii="Times New Roman" w:hAnsi="Times New Roman" w:cs="Times New Roman"/>
          <w:sz w:val="24"/>
          <w:szCs w:val="24"/>
        </w:rPr>
        <w:t xml:space="preserve"> and </w:t>
      </w:r>
      <w:r w:rsidR="3B8D8529" w:rsidRPr="021890C4">
        <w:rPr>
          <w:rFonts w:ascii="Times New Roman" w:hAnsi="Times New Roman" w:cs="Times New Roman"/>
          <w:sz w:val="24"/>
          <w:szCs w:val="24"/>
        </w:rPr>
        <w:t xml:space="preserve">the Dashboard </w:t>
      </w:r>
      <w:r w:rsidRPr="021890C4">
        <w:rPr>
          <w:rFonts w:ascii="Times New Roman" w:hAnsi="Times New Roman" w:cs="Times New Roman"/>
          <w:sz w:val="24"/>
          <w:szCs w:val="24"/>
        </w:rPr>
        <w:t>module</w:t>
      </w:r>
      <w:r w:rsidR="35F344DE" w:rsidRPr="021890C4">
        <w:rPr>
          <w:rFonts w:ascii="Times New Roman" w:hAnsi="Times New Roman" w:cs="Times New Roman"/>
          <w:sz w:val="24"/>
          <w:szCs w:val="24"/>
        </w:rPr>
        <w:t xml:space="preserve">. </w:t>
      </w:r>
      <w:r w:rsidR="77D268EE" w:rsidRPr="021890C4">
        <w:rPr>
          <w:rFonts w:ascii="Times New Roman" w:hAnsi="Times New Roman" w:cs="Times New Roman"/>
          <w:sz w:val="24"/>
          <w:szCs w:val="24"/>
        </w:rPr>
        <w:t>Also d</w:t>
      </w:r>
      <w:r w:rsidR="304A6C0A" w:rsidRPr="021890C4">
        <w:rPr>
          <w:rFonts w:ascii="Times New Roman" w:hAnsi="Times New Roman" w:cs="Times New Roman"/>
          <w:sz w:val="24"/>
          <w:szCs w:val="24"/>
        </w:rPr>
        <w:t>escribe the</w:t>
      </w:r>
      <w:r w:rsidR="7D3360A9" w:rsidRPr="021890C4">
        <w:rPr>
          <w:rFonts w:ascii="Times New Roman" w:hAnsi="Times New Roman" w:cs="Times New Roman"/>
          <w:sz w:val="24"/>
          <w:szCs w:val="24"/>
        </w:rPr>
        <w:t xml:space="preserve"> anticipated</w:t>
      </w:r>
      <w:r w:rsidR="210DE9FF" w:rsidRPr="021890C4">
        <w:rPr>
          <w:rFonts w:ascii="Times New Roman" w:hAnsi="Times New Roman" w:cs="Times New Roman"/>
          <w:sz w:val="24"/>
          <w:szCs w:val="24"/>
        </w:rPr>
        <w:t xml:space="preserve"> effectiveness</w:t>
      </w:r>
      <w:r w:rsidR="304A6C0A" w:rsidRPr="021890C4">
        <w:rPr>
          <w:rFonts w:ascii="Times New Roman" w:hAnsi="Times New Roman" w:cs="Times New Roman"/>
          <w:sz w:val="24"/>
          <w:szCs w:val="24"/>
        </w:rPr>
        <w:t xml:space="preserve"> of measures.</w:t>
      </w:r>
      <w:r w:rsidR="41AC9CD4" w:rsidRPr="021890C4">
        <w:rPr>
          <w:rFonts w:ascii="Times New Roman" w:hAnsi="Times New Roman" w:cs="Times New Roman"/>
          <w:sz w:val="24"/>
          <w:szCs w:val="24"/>
        </w:rPr>
        <w:t xml:space="preserve"> Update the Dashboard</w:t>
      </w:r>
      <w:r w:rsidR="1EF9E833" w:rsidRPr="021890C4">
        <w:rPr>
          <w:rFonts w:ascii="Times New Roman" w:hAnsi="Times New Roman" w:cs="Times New Roman"/>
          <w:sz w:val="24"/>
          <w:szCs w:val="24"/>
        </w:rPr>
        <w:t xml:space="preserve">’s </w:t>
      </w:r>
      <w:r w:rsidR="1EF9E833" w:rsidRPr="021890C4">
        <w:rPr>
          <w:rFonts w:ascii="Times New Roman" w:hAnsi="Times New Roman" w:cs="Times New Roman"/>
          <w:i/>
          <w:iCs/>
          <w:sz w:val="24"/>
          <w:szCs w:val="24"/>
        </w:rPr>
        <w:t>Resilience Solutions Tracking</w:t>
      </w:r>
      <w:r w:rsidR="1EF9E833" w:rsidRPr="021890C4">
        <w:rPr>
          <w:rFonts w:ascii="Times New Roman" w:hAnsi="Times New Roman" w:cs="Times New Roman"/>
          <w:sz w:val="24"/>
          <w:szCs w:val="24"/>
        </w:rPr>
        <w:t xml:space="preserve"> </w:t>
      </w:r>
      <w:r w:rsidR="41AC9CD4" w:rsidRPr="021890C4">
        <w:rPr>
          <w:rFonts w:ascii="Times New Roman" w:hAnsi="Times New Roman" w:cs="Times New Roman"/>
          <w:sz w:val="24"/>
          <w:szCs w:val="24"/>
        </w:rPr>
        <w:t>module accordingly</w:t>
      </w:r>
      <w:r w:rsidR="304A6C0A" w:rsidRPr="021890C4">
        <w:rPr>
          <w:rFonts w:ascii="Times New Roman" w:hAnsi="Times New Roman" w:cs="Times New Roman"/>
          <w:sz w:val="24"/>
          <w:szCs w:val="24"/>
        </w:rPr>
        <w:t>.</w:t>
      </w:r>
    </w:p>
    <w:p w14:paraId="34B2EEB6" w14:textId="369EFF07" w:rsidR="00540FA2" w:rsidRDefault="3C9E5A3E" w:rsidP="00BC2E82">
      <w:pPr>
        <w:pStyle w:val="ListParagraph"/>
        <w:numPr>
          <w:ilvl w:val="0"/>
          <w:numId w:val="80"/>
        </w:numPr>
        <w:spacing w:after="0"/>
        <w:rPr>
          <w:rFonts w:ascii="Times New Roman" w:hAnsi="Times New Roman" w:cs="Times New Roman"/>
          <w:sz w:val="24"/>
          <w:szCs w:val="24"/>
        </w:rPr>
      </w:pPr>
      <w:r w:rsidRPr="021890C4">
        <w:rPr>
          <w:rFonts w:ascii="Times New Roman" w:hAnsi="Times New Roman" w:cs="Times New Roman"/>
          <w:sz w:val="24"/>
          <w:szCs w:val="24"/>
        </w:rPr>
        <w:t xml:space="preserve">Provide an update on the cost of implementing your site’s resilience solutions, including </w:t>
      </w:r>
      <w:r w:rsidR="15634516" w:rsidRPr="021890C4">
        <w:rPr>
          <w:rFonts w:ascii="Times New Roman" w:hAnsi="Times New Roman" w:cs="Times New Roman"/>
          <w:sz w:val="24"/>
          <w:szCs w:val="24"/>
        </w:rPr>
        <w:t xml:space="preserve">budget </w:t>
      </w:r>
      <w:r w:rsidR="7CFA6266" w:rsidRPr="021890C4">
        <w:rPr>
          <w:rFonts w:ascii="Times New Roman" w:hAnsi="Times New Roman" w:cs="Times New Roman"/>
          <w:sz w:val="24"/>
          <w:szCs w:val="24"/>
        </w:rPr>
        <w:t>coordination</w:t>
      </w:r>
      <w:r w:rsidR="724DFEF2" w:rsidRPr="021890C4">
        <w:rPr>
          <w:rFonts w:ascii="Times New Roman" w:hAnsi="Times New Roman" w:cs="Times New Roman"/>
          <w:sz w:val="24"/>
          <w:szCs w:val="24"/>
        </w:rPr>
        <w:t xml:space="preserve"> and planning</w:t>
      </w:r>
      <w:r w:rsidR="7CFA6266" w:rsidRPr="021890C4">
        <w:rPr>
          <w:rFonts w:ascii="Times New Roman" w:hAnsi="Times New Roman" w:cs="Times New Roman"/>
          <w:sz w:val="24"/>
          <w:szCs w:val="24"/>
        </w:rPr>
        <w:t>,</w:t>
      </w:r>
      <w:r w:rsidR="41D830AB" w:rsidRPr="021890C4">
        <w:rPr>
          <w:rFonts w:ascii="Times New Roman" w:hAnsi="Times New Roman" w:cs="Times New Roman"/>
          <w:sz w:val="24"/>
          <w:szCs w:val="24"/>
        </w:rPr>
        <w:t xml:space="preserve"> lifecycle cost, return</w:t>
      </w:r>
      <w:r w:rsidR="75EB6655" w:rsidRPr="021890C4">
        <w:rPr>
          <w:rFonts w:ascii="Times New Roman" w:hAnsi="Times New Roman" w:cs="Times New Roman"/>
          <w:sz w:val="24"/>
          <w:szCs w:val="24"/>
        </w:rPr>
        <w:t>-</w:t>
      </w:r>
      <w:r w:rsidR="41D830AB" w:rsidRPr="021890C4">
        <w:rPr>
          <w:rFonts w:ascii="Times New Roman" w:hAnsi="Times New Roman" w:cs="Times New Roman"/>
          <w:sz w:val="24"/>
          <w:szCs w:val="24"/>
        </w:rPr>
        <w:t>on</w:t>
      </w:r>
      <w:r w:rsidR="75EB6655" w:rsidRPr="021890C4">
        <w:rPr>
          <w:rFonts w:ascii="Times New Roman" w:hAnsi="Times New Roman" w:cs="Times New Roman"/>
          <w:sz w:val="24"/>
          <w:szCs w:val="24"/>
        </w:rPr>
        <w:t>-</w:t>
      </w:r>
      <w:r w:rsidR="41D830AB" w:rsidRPr="021890C4">
        <w:rPr>
          <w:rFonts w:ascii="Times New Roman" w:hAnsi="Times New Roman" w:cs="Times New Roman"/>
          <w:sz w:val="24"/>
          <w:szCs w:val="24"/>
        </w:rPr>
        <w:t xml:space="preserve">investment, </w:t>
      </w:r>
      <w:r w:rsidR="75EB6655" w:rsidRPr="021890C4">
        <w:rPr>
          <w:rFonts w:ascii="Times New Roman" w:hAnsi="Times New Roman" w:cs="Times New Roman"/>
          <w:sz w:val="24"/>
          <w:szCs w:val="24"/>
        </w:rPr>
        <w:t>and</w:t>
      </w:r>
      <w:r w:rsidR="41D830AB" w:rsidRPr="021890C4">
        <w:rPr>
          <w:rFonts w:ascii="Times New Roman" w:hAnsi="Times New Roman" w:cs="Times New Roman"/>
          <w:sz w:val="24"/>
          <w:szCs w:val="24"/>
        </w:rPr>
        <w:t xml:space="preserve"> </w:t>
      </w:r>
      <w:r w:rsidR="724DFEF2" w:rsidRPr="021890C4">
        <w:rPr>
          <w:rFonts w:ascii="Times New Roman" w:hAnsi="Times New Roman" w:cs="Times New Roman"/>
          <w:sz w:val="24"/>
          <w:szCs w:val="24"/>
        </w:rPr>
        <w:t>financing</w:t>
      </w:r>
      <w:r w:rsidR="41D830AB" w:rsidRPr="021890C4">
        <w:rPr>
          <w:rFonts w:ascii="Times New Roman" w:hAnsi="Times New Roman" w:cs="Times New Roman"/>
          <w:sz w:val="24"/>
          <w:szCs w:val="24"/>
        </w:rPr>
        <w:t xml:space="preserve"> strategies</w:t>
      </w:r>
      <w:r w:rsidR="3D4F706F" w:rsidRPr="021890C4">
        <w:rPr>
          <w:rFonts w:ascii="Times New Roman" w:hAnsi="Times New Roman" w:cs="Times New Roman"/>
          <w:sz w:val="24"/>
          <w:szCs w:val="24"/>
        </w:rPr>
        <w:t>.</w:t>
      </w:r>
    </w:p>
    <w:p w14:paraId="690E2F8C" w14:textId="40B722EA" w:rsidR="00C42BA1" w:rsidRPr="005B5138" w:rsidRDefault="00C42BA1" w:rsidP="00BC2E82">
      <w:pPr>
        <w:pStyle w:val="ListParagraph"/>
        <w:numPr>
          <w:ilvl w:val="0"/>
          <w:numId w:val="80"/>
        </w:numPr>
        <w:spacing w:after="0"/>
        <w:rPr>
          <w:rFonts w:ascii="Times New Roman" w:hAnsi="Times New Roman" w:cs="Times New Roman"/>
          <w:sz w:val="24"/>
          <w:szCs w:val="24"/>
        </w:rPr>
      </w:pPr>
      <w:r>
        <w:rPr>
          <w:rFonts w:ascii="Times New Roman" w:hAnsi="Times New Roman" w:cs="Times New Roman"/>
          <w:sz w:val="24"/>
          <w:szCs w:val="24"/>
        </w:rPr>
        <w:t>Describe efforts to improve climate literacy across the workforce and d</w:t>
      </w:r>
      <w:r w:rsidRPr="005B5138">
        <w:rPr>
          <w:rFonts w:ascii="Times New Roman" w:hAnsi="Times New Roman" w:cs="Times New Roman"/>
          <w:sz w:val="24"/>
          <w:szCs w:val="24"/>
        </w:rPr>
        <w:t>escribe</w:t>
      </w:r>
      <w:r>
        <w:rPr>
          <w:rFonts w:ascii="Times New Roman" w:hAnsi="Times New Roman" w:cs="Times New Roman"/>
          <w:sz w:val="24"/>
          <w:szCs w:val="24"/>
        </w:rPr>
        <w:t xml:space="preserve"> your site’s</w:t>
      </w:r>
      <w:r w:rsidRPr="005B5138">
        <w:rPr>
          <w:rFonts w:ascii="Times New Roman" w:hAnsi="Times New Roman" w:cs="Times New Roman"/>
          <w:sz w:val="24"/>
          <w:szCs w:val="24"/>
        </w:rPr>
        <w:t xml:space="preserve"> internal climate literacy training efforts. If your site does not have its own internal training, describe the distribution of SPO’s Climate Change 101 (CLI101) course available on Learning Nucleus. Include barriers to distribution and if CLI101 is hosted on a Learning Management System other than Learning Nucleus, include how many people have taken the training.</w:t>
      </w:r>
    </w:p>
    <w:p w14:paraId="6067B63A" w14:textId="10F53484" w:rsidR="000F0C27" w:rsidRPr="00DD05B8" w:rsidRDefault="009D2E63" w:rsidP="00492A7D">
      <w:pPr>
        <w:pStyle w:val="Heading1"/>
      </w:pPr>
      <w:r w:rsidRPr="002A500D">
        <w:rPr>
          <w:rFonts w:eastAsiaTheme="minorEastAsia"/>
        </w:rPr>
        <w:br w:type="column"/>
      </w:r>
      <w:bookmarkStart w:id="45" w:name="_Appendix_A_–"/>
      <w:bookmarkStart w:id="46" w:name="_Toc145076781"/>
      <w:bookmarkStart w:id="47" w:name="_Toc172022123"/>
      <w:bookmarkStart w:id="48" w:name="_Toc430342345"/>
      <w:bookmarkStart w:id="49" w:name="_Toc459905801"/>
      <w:bookmarkStart w:id="50" w:name="_Toc488322396"/>
      <w:bookmarkStart w:id="51" w:name="_Toc301976699"/>
      <w:bookmarkStart w:id="52" w:name="_Toc521942869"/>
      <w:bookmarkEnd w:id="45"/>
      <w:r w:rsidR="00DB08F6" w:rsidRPr="00DD05B8">
        <w:rPr>
          <w:bCs/>
        </w:rPr>
        <w:lastRenderedPageBreak/>
        <w:t>Appendix</w:t>
      </w:r>
      <w:r w:rsidR="00DB08F6" w:rsidRPr="00DD05B8">
        <w:t xml:space="preserve"> </w:t>
      </w:r>
      <w:r w:rsidR="000F0C27" w:rsidRPr="00DD05B8">
        <w:t>A – Reporting Schedule</w:t>
      </w:r>
      <w:bookmarkEnd w:id="46"/>
      <w:bookmarkEnd w:id="47"/>
    </w:p>
    <w:bookmarkEnd w:id="48"/>
    <w:bookmarkEnd w:id="49"/>
    <w:bookmarkEnd w:id="50"/>
    <w:bookmarkEnd w:id="51"/>
    <w:bookmarkEnd w:id="52"/>
    <w:p w14:paraId="5DC1645F" w14:textId="49DE6938" w:rsidR="00CE160D" w:rsidRDefault="00CE160D" w:rsidP="00BC2E82">
      <w:pPr>
        <w:spacing w:after="0"/>
        <w:rPr>
          <w:rFonts w:ascii="Times New Roman" w:eastAsia="Times New Roman" w:hAnsi="Times New Roman" w:cs="Times New Roman"/>
          <w:sz w:val="24"/>
          <w:szCs w:val="24"/>
        </w:rPr>
      </w:pPr>
      <w:r w:rsidRPr="00DD05B8">
        <w:rPr>
          <w:rFonts w:ascii="Times New Roman" w:eastAsia="Times New Roman" w:hAnsi="Times New Roman" w:cs="Times New Roman"/>
          <w:sz w:val="24"/>
          <w:szCs w:val="24"/>
        </w:rPr>
        <w:t xml:space="preserve">The </w:t>
      </w:r>
      <w:r w:rsidR="0060745D" w:rsidRPr="00DD05B8">
        <w:rPr>
          <w:rFonts w:ascii="Times New Roman" w:eastAsia="Times New Roman" w:hAnsi="Times New Roman" w:cs="Times New Roman"/>
          <w:sz w:val="24"/>
          <w:szCs w:val="24"/>
        </w:rPr>
        <w:t xml:space="preserve">following </w:t>
      </w:r>
      <w:r w:rsidRPr="00DD05B8">
        <w:rPr>
          <w:rFonts w:ascii="Times New Roman" w:eastAsia="Times New Roman" w:hAnsi="Times New Roman" w:cs="Times New Roman"/>
          <w:sz w:val="24"/>
          <w:szCs w:val="24"/>
        </w:rPr>
        <w:t>schedule</w:t>
      </w:r>
      <w:r w:rsidR="00DB08F6" w:rsidRPr="00DD05B8">
        <w:rPr>
          <w:rFonts w:ascii="Times New Roman" w:eastAsia="Times New Roman" w:hAnsi="Times New Roman" w:cs="Times New Roman"/>
          <w:sz w:val="24"/>
          <w:szCs w:val="24"/>
        </w:rPr>
        <w:t>s</w:t>
      </w:r>
      <w:r w:rsidRPr="00DD05B8">
        <w:rPr>
          <w:rFonts w:ascii="Times New Roman" w:eastAsia="Times New Roman" w:hAnsi="Times New Roman" w:cs="Times New Roman"/>
          <w:sz w:val="24"/>
          <w:szCs w:val="24"/>
        </w:rPr>
        <w:t xml:space="preserve"> </w:t>
      </w:r>
      <w:r w:rsidR="0060745D" w:rsidRPr="00DD05B8">
        <w:rPr>
          <w:rFonts w:ascii="Times New Roman" w:eastAsia="Times New Roman" w:hAnsi="Times New Roman" w:cs="Times New Roman"/>
          <w:sz w:val="24"/>
          <w:szCs w:val="24"/>
        </w:rPr>
        <w:t xml:space="preserve">shows the dates and deadlines for reporting into </w:t>
      </w:r>
      <w:r w:rsidRPr="00DD05B8">
        <w:rPr>
          <w:rFonts w:ascii="Times New Roman" w:eastAsia="Times New Roman" w:hAnsi="Times New Roman" w:cs="Times New Roman"/>
          <w:sz w:val="24"/>
          <w:szCs w:val="24"/>
        </w:rPr>
        <w:t xml:space="preserve">DOE databases and </w:t>
      </w:r>
      <w:r w:rsidR="0060745D" w:rsidRPr="00DD05B8">
        <w:rPr>
          <w:rFonts w:ascii="Times New Roman" w:eastAsia="Times New Roman" w:hAnsi="Times New Roman" w:cs="Times New Roman"/>
          <w:sz w:val="24"/>
          <w:szCs w:val="24"/>
        </w:rPr>
        <w:t xml:space="preserve">submission of documents </w:t>
      </w:r>
      <w:r w:rsidRPr="00DD05B8">
        <w:rPr>
          <w:rFonts w:ascii="Times New Roman" w:eastAsia="Times New Roman" w:hAnsi="Times New Roman" w:cs="Times New Roman"/>
          <w:sz w:val="24"/>
          <w:szCs w:val="24"/>
        </w:rPr>
        <w:t>pertinent to DOE sustainability goals</w:t>
      </w:r>
      <w:r w:rsidR="00AF297D" w:rsidRPr="00DD05B8">
        <w:rPr>
          <w:rFonts w:ascii="Times New Roman" w:eastAsia="Times New Roman" w:hAnsi="Times New Roman" w:cs="Times New Roman"/>
          <w:sz w:val="24"/>
          <w:szCs w:val="24"/>
        </w:rPr>
        <w:t>.</w:t>
      </w:r>
      <w:r w:rsidR="005F6EC0">
        <w:rPr>
          <w:rFonts w:ascii="Times New Roman" w:eastAsia="Times New Roman" w:hAnsi="Times New Roman" w:cs="Times New Roman"/>
          <w:sz w:val="24"/>
          <w:szCs w:val="24"/>
        </w:rPr>
        <w:t xml:space="preserve"> </w:t>
      </w:r>
      <w:r w:rsidRPr="00DD05B8">
        <w:rPr>
          <w:rFonts w:ascii="Times New Roman" w:eastAsia="Times New Roman" w:hAnsi="Times New Roman" w:cs="Times New Roman"/>
          <w:sz w:val="24"/>
          <w:szCs w:val="24"/>
        </w:rPr>
        <w:t xml:space="preserve">These databases and reports </w:t>
      </w:r>
      <w:r w:rsidR="00191CF3" w:rsidRPr="00DD05B8">
        <w:rPr>
          <w:rFonts w:ascii="Times New Roman" w:eastAsia="Times New Roman" w:hAnsi="Times New Roman" w:cs="Times New Roman"/>
          <w:sz w:val="24"/>
          <w:szCs w:val="24"/>
        </w:rPr>
        <w:t>are</w:t>
      </w:r>
      <w:r w:rsidRPr="00DD05B8">
        <w:rPr>
          <w:rFonts w:ascii="Times New Roman" w:eastAsia="Times New Roman" w:hAnsi="Times New Roman" w:cs="Times New Roman"/>
          <w:sz w:val="24"/>
          <w:szCs w:val="24"/>
        </w:rPr>
        <w:t xml:space="preserve"> the official, exclusive sources of DOE sustainability data</w:t>
      </w:r>
      <w:r w:rsidR="00AF297D" w:rsidRPr="00DD05B8">
        <w:rPr>
          <w:rFonts w:ascii="Times New Roman" w:eastAsia="Times New Roman" w:hAnsi="Times New Roman" w:cs="Times New Roman"/>
          <w:sz w:val="24"/>
          <w:szCs w:val="24"/>
        </w:rPr>
        <w:t>.</w:t>
      </w:r>
      <w:r w:rsidR="005F6EC0">
        <w:rPr>
          <w:rFonts w:ascii="Times New Roman" w:eastAsia="Times New Roman" w:hAnsi="Times New Roman" w:cs="Times New Roman"/>
          <w:sz w:val="24"/>
          <w:szCs w:val="24"/>
        </w:rPr>
        <w:t xml:space="preserve"> </w:t>
      </w:r>
      <w:r w:rsidR="0060745D" w:rsidRPr="00DD05B8">
        <w:rPr>
          <w:rFonts w:ascii="Times New Roman" w:eastAsia="Times New Roman" w:hAnsi="Times New Roman" w:cs="Times New Roman"/>
          <w:sz w:val="24"/>
          <w:szCs w:val="24"/>
        </w:rPr>
        <w:t>Please ensure the accuracy of all database entries as this data is</w:t>
      </w:r>
      <w:r w:rsidRPr="00DD05B8">
        <w:rPr>
          <w:rFonts w:ascii="Times New Roman" w:eastAsia="Times New Roman" w:hAnsi="Times New Roman" w:cs="Times New Roman"/>
          <w:sz w:val="24"/>
          <w:szCs w:val="24"/>
        </w:rPr>
        <w:t xml:space="preserve"> </w:t>
      </w:r>
      <w:r w:rsidR="0060745D" w:rsidRPr="00DD05B8">
        <w:rPr>
          <w:rFonts w:ascii="Times New Roman" w:eastAsia="Times New Roman" w:hAnsi="Times New Roman" w:cs="Times New Roman"/>
          <w:sz w:val="24"/>
          <w:szCs w:val="24"/>
        </w:rPr>
        <w:t>reported to</w:t>
      </w:r>
      <w:r w:rsidRPr="00DD05B8">
        <w:rPr>
          <w:rFonts w:ascii="Times New Roman" w:eastAsia="Times New Roman" w:hAnsi="Times New Roman" w:cs="Times New Roman"/>
          <w:sz w:val="24"/>
          <w:szCs w:val="24"/>
        </w:rPr>
        <w:t xml:space="preserve"> Congress</w:t>
      </w:r>
      <w:r w:rsidR="00DB08F6" w:rsidRPr="00DD05B8">
        <w:rPr>
          <w:rFonts w:ascii="Times New Roman" w:eastAsia="Times New Roman" w:hAnsi="Times New Roman" w:cs="Times New Roman"/>
          <w:sz w:val="24"/>
          <w:szCs w:val="24"/>
        </w:rPr>
        <w:t>,</w:t>
      </w:r>
      <w:r w:rsidRPr="00DD05B8">
        <w:rPr>
          <w:rFonts w:ascii="Times New Roman" w:eastAsia="Times New Roman" w:hAnsi="Times New Roman" w:cs="Times New Roman"/>
          <w:sz w:val="24"/>
          <w:szCs w:val="24"/>
        </w:rPr>
        <w:t xml:space="preserve"> </w:t>
      </w:r>
      <w:r w:rsidR="0060745D" w:rsidRPr="00DD05B8">
        <w:rPr>
          <w:rFonts w:ascii="Times New Roman" w:eastAsia="Times New Roman" w:hAnsi="Times New Roman" w:cs="Times New Roman"/>
          <w:sz w:val="24"/>
          <w:szCs w:val="24"/>
        </w:rPr>
        <w:t xml:space="preserve">the </w:t>
      </w:r>
      <w:r w:rsidR="00B30B91" w:rsidRPr="00DD05B8">
        <w:rPr>
          <w:rFonts w:ascii="Times New Roman" w:eastAsia="Times New Roman" w:hAnsi="Times New Roman" w:cs="Times New Roman"/>
          <w:sz w:val="24"/>
          <w:szCs w:val="24"/>
        </w:rPr>
        <w:t>Office of Management and Budget (</w:t>
      </w:r>
      <w:r w:rsidRPr="00DD05B8">
        <w:rPr>
          <w:rFonts w:ascii="Times New Roman" w:eastAsia="Times New Roman" w:hAnsi="Times New Roman" w:cs="Times New Roman"/>
          <w:sz w:val="24"/>
          <w:szCs w:val="24"/>
        </w:rPr>
        <w:t>OMB</w:t>
      </w:r>
      <w:r w:rsidR="00B30B91" w:rsidRPr="00DD05B8">
        <w:rPr>
          <w:rFonts w:ascii="Times New Roman" w:eastAsia="Times New Roman" w:hAnsi="Times New Roman" w:cs="Times New Roman"/>
          <w:sz w:val="24"/>
          <w:szCs w:val="24"/>
        </w:rPr>
        <w:t>)</w:t>
      </w:r>
      <w:r w:rsidR="00DB08F6" w:rsidRPr="00DD05B8">
        <w:rPr>
          <w:rFonts w:ascii="Times New Roman" w:eastAsia="Times New Roman" w:hAnsi="Times New Roman" w:cs="Times New Roman"/>
          <w:sz w:val="24"/>
          <w:szCs w:val="24"/>
        </w:rPr>
        <w:t>, and the White House Council on Environmental Quality (CEQ)</w:t>
      </w:r>
      <w:r w:rsidR="000D7722" w:rsidRPr="00DD05B8">
        <w:rPr>
          <w:rFonts w:ascii="Times New Roman" w:eastAsia="Times New Roman" w:hAnsi="Times New Roman" w:cs="Times New Roman"/>
          <w:sz w:val="24"/>
          <w:szCs w:val="24"/>
        </w:rPr>
        <w:t>.</w:t>
      </w:r>
      <w:r w:rsidR="005F6EC0">
        <w:rPr>
          <w:rFonts w:ascii="Times New Roman" w:eastAsia="Times New Roman" w:hAnsi="Times New Roman" w:cs="Times New Roman"/>
          <w:sz w:val="24"/>
          <w:szCs w:val="24"/>
        </w:rPr>
        <w:t xml:space="preserve"> </w:t>
      </w:r>
      <w:r w:rsidR="00B61EEB" w:rsidRPr="00DD05B8">
        <w:rPr>
          <w:rFonts w:ascii="Times New Roman" w:eastAsia="Times New Roman" w:hAnsi="Times New Roman" w:cs="Times New Roman"/>
          <w:sz w:val="24"/>
          <w:szCs w:val="24"/>
        </w:rPr>
        <w:t>T</w:t>
      </w:r>
      <w:r w:rsidRPr="00DD05B8">
        <w:rPr>
          <w:rFonts w:ascii="Times New Roman" w:eastAsia="Times New Roman" w:hAnsi="Times New Roman" w:cs="Times New Roman"/>
          <w:sz w:val="24"/>
          <w:szCs w:val="24"/>
        </w:rPr>
        <w:t xml:space="preserve">imely </w:t>
      </w:r>
      <w:r w:rsidR="0060745D" w:rsidRPr="00DD05B8">
        <w:rPr>
          <w:rFonts w:ascii="Times New Roman" w:eastAsia="Times New Roman" w:hAnsi="Times New Roman" w:cs="Times New Roman"/>
          <w:sz w:val="24"/>
          <w:szCs w:val="24"/>
        </w:rPr>
        <w:t>data submission</w:t>
      </w:r>
      <w:r w:rsidR="00717456">
        <w:rPr>
          <w:rFonts w:ascii="Times New Roman" w:eastAsia="Times New Roman" w:hAnsi="Times New Roman" w:cs="Times New Roman"/>
          <w:sz w:val="24"/>
          <w:szCs w:val="24"/>
        </w:rPr>
        <w:t xml:space="preserve"> is necessary to produce reports that meet </w:t>
      </w:r>
      <w:r w:rsidRPr="00DD05B8">
        <w:rPr>
          <w:rFonts w:ascii="Times New Roman" w:eastAsia="Times New Roman" w:hAnsi="Times New Roman" w:cs="Times New Roman"/>
          <w:sz w:val="24"/>
          <w:szCs w:val="24"/>
        </w:rPr>
        <w:t>Departmental reporting requirements</w:t>
      </w:r>
      <w:r w:rsidR="000D7722" w:rsidRPr="00DD05B8">
        <w:rPr>
          <w:rFonts w:ascii="Times New Roman" w:eastAsia="Times New Roman" w:hAnsi="Times New Roman" w:cs="Times New Roman"/>
          <w:sz w:val="24"/>
          <w:szCs w:val="24"/>
        </w:rPr>
        <w:t>.</w:t>
      </w:r>
      <w:r w:rsidR="005F6EC0">
        <w:rPr>
          <w:rFonts w:ascii="Times New Roman" w:eastAsia="Times New Roman" w:hAnsi="Times New Roman" w:cs="Times New Roman"/>
          <w:sz w:val="24"/>
          <w:szCs w:val="24"/>
        </w:rPr>
        <w:t xml:space="preserve"> </w:t>
      </w:r>
      <w:r w:rsidRPr="00DD05B8">
        <w:rPr>
          <w:rFonts w:ascii="Times New Roman" w:eastAsia="Times New Roman" w:hAnsi="Times New Roman" w:cs="Times New Roman"/>
          <w:sz w:val="24"/>
          <w:szCs w:val="24"/>
        </w:rPr>
        <w:t>For each database or report, the closing or reporting deadline is highlighted.</w:t>
      </w:r>
    </w:p>
    <w:p w14:paraId="4DAA9AAA" w14:textId="77777777" w:rsidR="00350D58" w:rsidRPr="002940F4" w:rsidRDefault="00350D58" w:rsidP="00BC2E82">
      <w:pPr>
        <w:spacing w:after="0"/>
        <w:rPr>
          <w:rFonts w:ascii="Times New Roman" w:eastAsia="Times New Roman" w:hAnsi="Times New Roman" w:cs="Times New Roman"/>
          <w:sz w:val="12"/>
          <w:szCs w:val="12"/>
        </w:rPr>
      </w:pPr>
    </w:p>
    <w:p w14:paraId="7950EB52" w14:textId="0B0A535A" w:rsidR="00CE160D" w:rsidRPr="00DD05B8" w:rsidRDefault="00CE160D" w:rsidP="00BC2E82">
      <w:pPr>
        <w:numPr>
          <w:ilvl w:val="0"/>
          <w:numId w:val="26"/>
        </w:numPr>
        <w:spacing w:after="0"/>
        <w:rPr>
          <w:rFonts w:ascii="Times New Roman" w:eastAsia="Times New Roman" w:hAnsi="Times New Roman" w:cs="Times New Roman"/>
          <w:sz w:val="24"/>
          <w:szCs w:val="24"/>
        </w:rPr>
      </w:pPr>
      <w:r w:rsidRPr="00DD05B8">
        <w:rPr>
          <w:rFonts w:ascii="Times New Roman" w:eastAsia="Times New Roman" w:hAnsi="Times New Roman" w:cs="Times New Roman"/>
          <w:sz w:val="24"/>
          <w:szCs w:val="24"/>
        </w:rPr>
        <w:t>FIMS:</w:t>
      </w:r>
      <w:r w:rsidR="005F6EC0">
        <w:rPr>
          <w:rFonts w:ascii="Times New Roman" w:eastAsia="Times New Roman" w:hAnsi="Times New Roman" w:cs="Times New Roman"/>
          <w:sz w:val="24"/>
          <w:szCs w:val="24"/>
        </w:rPr>
        <w:t xml:space="preserve"> </w:t>
      </w:r>
      <w:r w:rsidRPr="00DD05B8">
        <w:rPr>
          <w:rFonts w:ascii="Times New Roman" w:eastAsia="Times New Roman" w:hAnsi="Times New Roman" w:cs="Times New Roman"/>
          <w:sz w:val="24"/>
          <w:szCs w:val="24"/>
        </w:rPr>
        <w:t>Collects real property attributes and use</w:t>
      </w:r>
      <w:r w:rsidR="000D7722" w:rsidRPr="00DD05B8">
        <w:rPr>
          <w:rFonts w:ascii="Times New Roman" w:eastAsia="Times New Roman" w:hAnsi="Times New Roman" w:cs="Times New Roman"/>
          <w:sz w:val="24"/>
          <w:szCs w:val="24"/>
        </w:rPr>
        <w:t>.</w:t>
      </w:r>
      <w:r w:rsidR="005F6EC0">
        <w:rPr>
          <w:rFonts w:ascii="Times New Roman" w:eastAsia="Times New Roman" w:hAnsi="Times New Roman" w:cs="Times New Roman"/>
          <w:sz w:val="24"/>
          <w:szCs w:val="24"/>
        </w:rPr>
        <w:t xml:space="preserve"> </w:t>
      </w:r>
      <w:r w:rsidRPr="00DD05B8">
        <w:rPr>
          <w:rFonts w:ascii="Times New Roman" w:eastAsia="Times New Roman" w:hAnsi="Times New Roman" w:cs="Times New Roman"/>
          <w:sz w:val="24"/>
          <w:szCs w:val="24"/>
        </w:rPr>
        <w:t xml:space="preserve">The database also stores data on buildings that have been assessed or are planned to be assessed against the </w:t>
      </w:r>
      <w:r w:rsidR="0060745D" w:rsidRPr="00DD05B8">
        <w:rPr>
          <w:rFonts w:ascii="Times New Roman" w:eastAsia="Times New Roman" w:hAnsi="Times New Roman" w:cs="Times New Roman"/>
          <w:sz w:val="24"/>
          <w:szCs w:val="24"/>
        </w:rPr>
        <w:t>s</w:t>
      </w:r>
      <w:r w:rsidR="00D46179" w:rsidRPr="00DD05B8">
        <w:rPr>
          <w:rFonts w:ascii="Times New Roman" w:eastAsia="Times New Roman" w:hAnsi="Times New Roman" w:cs="Times New Roman"/>
          <w:sz w:val="24"/>
          <w:szCs w:val="24"/>
        </w:rPr>
        <w:t xml:space="preserve">ustainable </w:t>
      </w:r>
      <w:r w:rsidR="0060745D" w:rsidRPr="00DD05B8">
        <w:rPr>
          <w:rFonts w:ascii="Times New Roman" w:eastAsia="Times New Roman" w:hAnsi="Times New Roman" w:cs="Times New Roman"/>
          <w:sz w:val="24"/>
          <w:szCs w:val="24"/>
        </w:rPr>
        <w:t>b</w:t>
      </w:r>
      <w:r w:rsidR="00D46179" w:rsidRPr="00DD05B8">
        <w:rPr>
          <w:rFonts w:ascii="Times New Roman" w:eastAsia="Times New Roman" w:hAnsi="Times New Roman" w:cs="Times New Roman"/>
          <w:sz w:val="24"/>
          <w:szCs w:val="24"/>
        </w:rPr>
        <w:t>uilding</w:t>
      </w:r>
      <w:r w:rsidR="00B30B91" w:rsidRPr="00DD05B8">
        <w:rPr>
          <w:rFonts w:ascii="Times New Roman" w:eastAsia="Times New Roman" w:hAnsi="Times New Roman" w:cs="Times New Roman"/>
          <w:sz w:val="24"/>
          <w:szCs w:val="24"/>
        </w:rPr>
        <w:t xml:space="preserve"> </w:t>
      </w:r>
      <w:r w:rsidRPr="00DD05B8">
        <w:rPr>
          <w:rFonts w:ascii="Times New Roman" w:eastAsia="Times New Roman" w:hAnsi="Times New Roman" w:cs="Times New Roman"/>
          <w:sz w:val="24"/>
          <w:szCs w:val="24"/>
        </w:rPr>
        <w:t>goal</w:t>
      </w:r>
      <w:r w:rsidR="000D7722" w:rsidRPr="00DD05B8">
        <w:rPr>
          <w:rFonts w:ascii="Times New Roman" w:eastAsia="Times New Roman" w:hAnsi="Times New Roman" w:cs="Times New Roman"/>
          <w:sz w:val="24"/>
          <w:szCs w:val="24"/>
        </w:rPr>
        <w:t>.</w:t>
      </w:r>
      <w:r w:rsidR="005F6EC0">
        <w:rPr>
          <w:rFonts w:ascii="Times New Roman" w:eastAsia="Times New Roman" w:hAnsi="Times New Roman" w:cs="Times New Roman"/>
          <w:sz w:val="24"/>
          <w:szCs w:val="24"/>
        </w:rPr>
        <w:t xml:space="preserve"> </w:t>
      </w:r>
      <w:r w:rsidR="00D46179" w:rsidRPr="00DD05B8">
        <w:rPr>
          <w:rFonts w:ascii="Times New Roman" w:eastAsia="Times New Roman" w:hAnsi="Times New Roman" w:cs="Times New Roman"/>
          <w:sz w:val="24"/>
          <w:szCs w:val="24"/>
        </w:rPr>
        <w:t xml:space="preserve">Note, the Dashboard collects </w:t>
      </w:r>
      <w:r w:rsidR="001E7AEF" w:rsidRPr="00DD05B8">
        <w:rPr>
          <w:rFonts w:ascii="Times New Roman" w:eastAsia="Times New Roman" w:hAnsi="Times New Roman" w:cs="Times New Roman"/>
          <w:sz w:val="24"/>
          <w:szCs w:val="24"/>
        </w:rPr>
        <w:t xml:space="preserve">additional asset </w:t>
      </w:r>
      <w:r w:rsidR="00D46179" w:rsidRPr="00DD05B8">
        <w:rPr>
          <w:rFonts w:ascii="Times New Roman" w:eastAsia="Times New Roman" w:hAnsi="Times New Roman" w:cs="Times New Roman"/>
          <w:sz w:val="24"/>
          <w:szCs w:val="24"/>
        </w:rPr>
        <w:t xml:space="preserve">information </w:t>
      </w:r>
      <w:r w:rsidR="001E7AEF" w:rsidRPr="00DD05B8">
        <w:rPr>
          <w:rFonts w:ascii="Times New Roman" w:eastAsia="Times New Roman" w:hAnsi="Times New Roman" w:cs="Times New Roman"/>
          <w:sz w:val="24"/>
          <w:szCs w:val="24"/>
        </w:rPr>
        <w:t xml:space="preserve">that is not captured in </w:t>
      </w:r>
      <w:r w:rsidR="0060745D" w:rsidRPr="00DD05B8">
        <w:rPr>
          <w:rFonts w:ascii="Times New Roman" w:eastAsia="Times New Roman" w:hAnsi="Times New Roman" w:cs="Times New Roman"/>
          <w:sz w:val="24"/>
          <w:szCs w:val="24"/>
        </w:rPr>
        <w:t xml:space="preserve">FIMS </w:t>
      </w:r>
      <w:r w:rsidR="00D46179" w:rsidRPr="00DD05B8">
        <w:rPr>
          <w:rFonts w:ascii="Times New Roman" w:eastAsia="Times New Roman" w:hAnsi="Times New Roman" w:cs="Times New Roman"/>
          <w:sz w:val="24"/>
          <w:szCs w:val="24"/>
        </w:rPr>
        <w:t>and both systems must be populated.</w:t>
      </w:r>
    </w:p>
    <w:p w14:paraId="3060A146" w14:textId="10F8E38D" w:rsidR="00CE160D" w:rsidRPr="00DD05B8" w:rsidRDefault="00CE160D" w:rsidP="00BC2E82">
      <w:pPr>
        <w:numPr>
          <w:ilvl w:val="0"/>
          <w:numId w:val="26"/>
        </w:numPr>
        <w:spacing w:after="0"/>
        <w:rPr>
          <w:rFonts w:ascii="Times New Roman" w:eastAsia="Times New Roman" w:hAnsi="Times New Roman" w:cs="Times New Roman"/>
          <w:sz w:val="24"/>
          <w:szCs w:val="24"/>
        </w:rPr>
      </w:pPr>
      <w:r w:rsidRPr="00DD05B8">
        <w:rPr>
          <w:rFonts w:ascii="Times New Roman" w:eastAsia="Times New Roman" w:hAnsi="Times New Roman" w:cs="Times New Roman"/>
          <w:sz w:val="24"/>
          <w:szCs w:val="24"/>
        </w:rPr>
        <w:t>FAST:</w:t>
      </w:r>
      <w:r w:rsidR="005F6EC0">
        <w:rPr>
          <w:rFonts w:ascii="Times New Roman" w:eastAsia="Times New Roman" w:hAnsi="Times New Roman" w:cs="Times New Roman"/>
          <w:sz w:val="24"/>
          <w:szCs w:val="24"/>
        </w:rPr>
        <w:t xml:space="preserve"> </w:t>
      </w:r>
      <w:r w:rsidRPr="00DD05B8">
        <w:rPr>
          <w:rFonts w:ascii="Times New Roman" w:eastAsia="Times New Roman" w:hAnsi="Times New Roman" w:cs="Times New Roman"/>
          <w:sz w:val="24"/>
          <w:szCs w:val="24"/>
        </w:rPr>
        <w:t>Collects Federal fleet fuel use, vehicle inventory, and vehicle acquisitions data and projections.</w:t>
      </w:r>
    </w:p>
    <w:p w14:paraId="0617D745" w14:textId="19A7A07C" w:rsidR="00CE160D" w:rsidRPr="00DD05B8" w:rsidRDefault="00CE160D" w:rsidP="00BC2E82">
      <w:pPr>
        <w:numPr>
          <w:ilvl w:val="0"/>
          <w:numId w:val="26"/>
        </w:numPr>
        <w:spacing w:after="0"/>
        <w:rPr>
          <w:rFonts w:ascii="Times New Roman" w:eastAsia="Times New Roman" w:hAnsi="Times New Roman" w:cs="Times New Roman"/>
          <w:b/>
          <w:sz w:val="24"/>
          <w:szCs w:val="24"/>
        </w:rPr>
      </w:pPr>
      <w:r w:rsidRPr="00DD05B8">
        <w:rPr>
          <w:rFonts w:ascii="Times New Roman" w:eastAsia="Times New Roman" w:hAnsi="Times New Roman" w:cs="Times New Roman"/>
          <w:sz w:val="24"/>
          <w:szCs w:val="24"/>
        </w:rPr>
        <w:t>EMS Status Reporting:</w:t>
      </w:r>
      <w:r w:rsidR="005F6EC0">
        <w:rPr>
          <w:rFonts w:ascii="Times New Roman" w:eastAsia="Times New Roman" w:hAnsi="Times New Roman" w:cs="Times New Roman"/>
          <w:sz w:val="24"/>
          <w:szCs w:val="24"/>
        </w:rPr>
        <w:t xml:space="preserve"> </w:t>
      </w:r>
      <w:r w:rsidRPr="00DD05B8">
        <w:rPr>
          <w:rFonts w:ascii="Times New Roman" w:eastAsia="Times New Roman" w:hAnsi="Times New Roman" w:cs="Times New Roman"/>
          <w:sz w:val="24"/>
          <w:szCs w:val="24"/>
        </w:rPr>
        <w:t>Collects information on status of</w:t>
      </w:r>
      <w:r w:rsidR="00B30B91" w:rsidRPr="00DD05B8">
        <w:rPr>
          <w:rFonts w:ascii="Times New Roman" w:eastAsia="Times New Roman" w:hAnsi="Times New Roman" w:cs="Times New Roman"/>
          <w:sz w:val="24"/>
          <w:szCs w:val="24"/>
        </w:rPr>
        <w:t xml:space="preserve"> </w:t>
      </w:r>
      <w:r w:rsidR="005D5D81">
        <w:rPr>
          <w:rFonts w:ascii="Times New Roman" w:eastAsia="Times New Roman" w:hAnsi="Times New Roman" w:cs="Times New Roman"/>
          <w:sz w:val="24"/>
          <w:szCs w:val="24"/>
        </w:rPr>
        <w:t>EMS</w:t>
      </w:r>
      <w:r w:rsidR="005D5D81" w:rsidRPr="00DD05B8">
        <w:rPr>
          <w:rFonts w:ascii="Times New Roman" w:eastAsia="Times New Roman" w:hAnsi="Times New Roman" w:cs="Times New Roman"/>
          <w:sz w:val="24"/>
          <w:szCs w:val="24"/>
        </w:rPr>
        <w:t xml:space="preserve"> </w:t>
      </w:r>
      <w:r w:rsidR="0060745D" w:rsidRPr="00DD05B8">
        <w:rPr>
          <w:rFonts w:ascii="Times New Roman" w:eastAsia="Times New Roman" w:hAnsi="Times New Roman" w:cs="Times New Roman"/>
          <w:sz w:val="24"/>
          <w:szCs w:val="24"/>
        </w:rPr>
        <w:t>systems</w:t>
      </w:r>
      <w:r w:rsidRPr="00DD05B8">
        <w:rPr>
          <w:rFonts w:ascii="Times New Roman" w:eastAsia="Times New Roman" w:hAnsi="Times New Roman" w:cs="Times New Roman"/>
          <w:sz w:val="24"/>
          <w:szCs w:val="24"/>
        </w:rPr>
        <w:t>.</w:t>
      </w:r>
    </w:p>
    <w:p w14:paraId="08A0068B" w14:textId="77777777" w:rsidR="00BC2E82" w:rsidRPr="002940F4" w:rsidRDefault="00BC2E82" w:rsidP="00BC2E82">
      <w:pPr>
        <w:tabs>
          <w:tab w:val="left" w:pos="4260"/>
        </w:tabs>
        <w:spacing w:after="0"/>
        <w:rPr>
          <w:rFonts w:ascii="Times New Roman" w:eastAsia="Times New Roman" w:hAnsi="Times New Roman" w:cs="Times New Roman"/>
          <w:b/>
          <w:sz w:val="12"/>
          <w:szCs w:val="12"/>
        </w:rPr>
      </w:pPr>
    </w:p>
    <w:p w14:paraId="1D2E9925" w14:textId="79452006" w:rsidR="00CE160D" w:rsidRPr="00E67918" w:rsidRDefault="00CE160D" w:rsidP="00BC2E82">
      <w:pPr>
        <w:tabs>
          <w:tab w:val="left" w:pos="4260"/>
        </w:tabs>
        <w:spacing w:after="0"/>
        <w:rPr>
          <w:rFonts w:ascii="Times New Roman" w:eastAsia="Times New Roman" w:hAnsi="Times New Roman" w:cs="Times New Roman"/>
          <w:b/>
          <w:sz w:val="24"/>
          <w:szCs w:val="24"/>
          <w:u w:val="single"/>
        </w:rPr>
      </w:pPr>
      <w:r w:rsidRPr="00DD05B8">
        <w:rPr>
          <w:rFonts w:ascii="Times New Roman" w:eastAsia="Times New Roman" w:hAnsi="Times New Roman" w:cs="Times New Roman"/>
          <w:b/>
          <w:sz w:val="24"/>
          <w:szCs w:val="24"/>
        </w:rPr>
        <w:t xml:space="preserve">Table A.1 – </w:t>
      </w:r>
      <w:hyperlink r:id="rId22" w:history="1">
        <w:r w:rsidRPr="00E67918">
          <w:rPr>
            <w:rStyle w:val="Hyperlink"/>
            <w:rFonts w:ascii="Times New Roman" w:eastAsia="Times New Roman" w:hAnsi="Times New Roman" w:cs="Times New Roman"/>
            <w:b/>
            <w:color w:val="auto"/>
            <w:sz w:val="24"/>
            <w:szCs w:val="24"/>
            <w:u w:val="none"/>
          </w:rPr>
          <w:t>Sustainability Dashboard</w:t>
        </w:r>
      </w:hyperlink>
    </w:p>
    <w:tbl>
      <w:tblPr>
        <w:tblW w:w="4948" w:type="pct"/>
        <w:tblInd w:w="98" w:type="dxa"/>
        <w:tblBorders>
          <w:top w:val="single" w:sz="4" w:space="0" w:color="auto"/>
          <w:bottom w:val="sing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73"/>
        <w:gridCol w:w="8715"/>
      </w:tblGrid>
      <w:tr w:rsidR="00CE160D" w:rsidRPr="00F21441" w14:paraId="53A263BB" w14:textId="77777777" w:rsidTr="00EE42DE">
        <w:trPr>
          <w:trHeight w:val="467"/>
          <w:tblHeader/>
        </w:trPr>
        <w:tc>
          <w:tcPr>
            <w:tcW w:w="923" w:type="pct"/>
            <w:tcBorders>
              <w:top w:val="single" w:sz="4" w:space="0" w:color="auto"/>
              <w:bottom w:val="single" w:sz="4" w:space="0" w:color="auto"/>
              <w:right w:val="single" w:sz="4" w:space="0" w:color="auto"/>
            </w:tcBorders>
            <w:shd w:val="clear" w:color="auto" w:fill="E7EDF5"/>
            <w:vAlign w:val="center"/>
          </w:tcPr>
          <w:p w14:paraId="1FB5D92A" w14:textId="77777777" w:rsidR="00CE160D" w:rsidRPr="00F21441" w:rsidRDefault="00CE160D" w:rsidP="00BC2E82">
            <w:pPr>
              <w:spacing w:after="0"/>
              <w:jc w:val="center"/>
              <w:rPr>
                <w:rFonts w:ascii="Times New Roman" w:eastAsia="Times New Roman" w:hAnsi="Times New Roman" w:cs="Times New Roman"/>
                <w:b/>
              </w:rPr>
            </w:pPr>
            <w:r w:rsidRPr="00F21441">
              <w:rPr>
                <w:rFonts w:ascii="Times New Roman" w:eastAsia="Times New Roman" w:hAnsi="Times New Roman" w:cs="Times New Roman"/>
                <w:b/>
                <w:bCs/>
              </w:rPr>
              <w:t>Date(s)</w:t>
            </w:r>
          </w:p>
        </w:tc>
        <w:tc>
          <w:tcPr>
            <w:tcW w:w="4077" w:type="pct"/>
            <w:tcBorders>
              <w:top w:val="single" w:sz="4" w:space="0" w:color="auto"/>
              <w:left w:val="single" w:sz="4" w:space="0" w:color="auto"/>
              <w:bottom w:val="single" w:sz="4" w:space="0" w:color="auto"/>
            </w:tcBorders>
            <w:shd w:val="clear" w:color="auto" w:fill="E7EDF5"/>
            <w:vAlign w:val="center"/>
          </w:tcPr>
          <w:p w14:paraId="1E58E6FE" w14:textId="77777777" w:rsidR="00CE160D" w:rsidRPr="00F21441" w:rsidRDefault="00CE160D" w:rsidP="00BC2E82">
            <w:pPr>
              <w:spacing w:after="0"/>
              <w:jc w:val="center"/>
              <w:rPr>
                <w:rFonts w:ascii="Times New Roman" w:eastAsia="Times New Roman" w:hAnsi="Times New Roman" w:cs="Times New Roman"/>
                <w:b/>
              </w:rPr>
            </w:pPr>
            <w:r w:rsidRPr="00F21441">
              <w:rPr>
                <w:rFonts w:ascii="Times New Roman" w:eastAsia="Times New Roman" w:hAnsi="Times New Roman" w:cs="Times New Roman"/>
                <w:b/>
                <w:bCs/>
              </w:rPr>
              <w:t>Action/Event</w:t>
            </w:r>
          </w:p>
        </w:tc>
      </w:tr>
      <w:tr w:rsidR="00CE160D" w:rsidRPr="00F21441" w14:paraId="41020504" w14:textId="77777777" w:rsidTr="00EE42DE">
        <w:trPr>
          <w:trHeight w:val="360"/>
        </w:trPr>
        <w:tc>
          <w:tcPr>
            <w:tcW w:w="923" w:type="pct"/>
            <w:tcBorders>
              <w:top w:val="single" w:sz="4" w:space="0" w:color="auto"/>
              <w:right w:val="single" w:sz="4" w:space="0" w:color="auto"/>
            </w:tcBorders>
            <w:tcMar>
              <w:top w:w="72" w:type="dxa"/>
              <w:left w:w="72" w:type="dxa"/>
              <w:bottom w:w="72" w:type="dxa"/>
              <w:right w:w="72" w:type="dxa"/>
            </w:tcMar>
            <w:vAlign w:val="center"/>
          </w:tcPr>
          <w:p w14:paraId="17D8E563" w14:textId="47BFB35A" w:rsidR="00CE160D" w:rsidRPr="00F21441" w:rsidRDefault="0060745D" w:rsidP="00BC2E82">
            <w:pPr>
              <w:spacing w:after="0"/>
              <w:rPr>
                <w:rFonts w:ascii="Times New Roman" w:eastAsia="Times New Roman" w:hAnsi="Times New Roman" w:cs="Times New Roman"/>
              </w:rPr>
            </w:pPr>
            <w:r w:rsidRPr="00F21441">
              <w:rPr>
                <w:rFonts w:ascii="Times New Roman" w:eastAsia="Times New Roman" w:hAnsi="Times New Roman" w:cs="Times New Roman"/>
              </w:rPr>
              <w:t>February</w:t>
            </w:r>
            <w:r w:rsidR="00CE160D" w:rsidRPr="00F21441">
              <w:rPr>
                <w:rFonts w:ascii="Times New Roman" w:eastAsia="Times New Roman" w:hAnsi="Times New Roman" w:cs="Times New Roman"/>
              </w:rPr>
              <w:t xml:space="preserve"> </w:t>
            </w:r>
            <w:r w:rsidR="00D47C93" w:rsidRPr="00F21441">
              <w:rPr>
                <w:rFonts w:ascii="Times New Roman" w:eastAsia="Times New Roman" w:hAnsi="Times New Roman" w:cs="Times New Roman"/>
              </w:rPr>
              <w:t>202</w:t>
            </w:r>
            <w:r w:rsidR="00D47C93">
              <w:rPr>
                <w:rFonts w:ascii="Times New Roman" w:eastAsia="Times New Roman" w:hAnsi="Times New Roman" w:cs="Times New Roman"/>
              </w:rPr>
              <w:t>4</w:t>
            </w:r>
          </w:p>
        </w:tc>
        <w:tc>
          <w:tcPr>
            <w:tcW w:w="4077" w:type="pct"/>
            <w:tcBorders>
              <w:top w:val="single" w:sz="4" w:space="0" w:color="auto"/>
              <w:left w:val="single" w:sz="4" w:space="0" w:color="auto"/>
            </w:tcBorders>
            <w:tcMar>
              <w:top w:w="72" w:type="dxa"/>
              <w:left w:w="72" w:type="dxa"/>
              <w:bottom w:w="72" w:type="dxa"/>
              <w:right w:w="72" w:type="dxa"/>
            </w:tcMar>
            <w:vAlign w:val="center"/>
          </w:tcPr>
          <w:p w14:paraId="76E4C261" w14:textId="659FF905" w:rsidR="00CE160D" w:rsidRPr="00F21441" w:rsidRDefault="00CE160D"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Dashboard opened for FY </w:t>
            </w:r>
            <w:r w:rsidR="00D47C93" w:rsidRPr="00F21441">
              <w:rPr>
                <w:rFonts w:ascii="Times New Roman" w:eastAsia="Times New Roman" w:hAnsi="Times New Roman" w:cs="Times New Roman"/>
              </w:rPr>
              <w:t>202</w:t>
            </w:r>
            <w:r w:rsidR="00D47C93">
              <w:rPr>
                <w:rFonts w:ascii="Times New Roman" w:eastAsia="Times New Roman" w:hAnsi="Times New Roman" w:cs="Times New Roman"/>
              </w:rPr>
              <w:t>4</w:t>
            </w:r>
            <w:r w:rsidR="00D47C93" w:rsidRPr="00F21441">
              <w:rPr>
                <w:rFonts w:ascii="Times New Roman" w:eastAsia="Times New Roman" w:hAnsi="Times New Roman" w:cs="Times New Roman"/>
              </w:rPr>
              <w:t xml:space="preserve"> </w:t>
            </w:r>
            <w:r w:rsidRPr="00F21441">
              <w:rPr>
                <w:rFonts w:ascii="Times New Roman" w:eastAsia="Times New Roman" w:hAnsi="Times New Roman" w:cs="Times New Roman"/>
              </w:rPr>
              <w:t>data entry.</w:t>
            </w:r>
          </w:p>
        </w:tc>
      </w:tr>
      <w:tr w:rsidR="00351A4C" w:rsidRPr="00F21441" w14:paraId="6BC64134" w14:textId="77777777" w:rsidTr="00EE42DE">
        <w:trPr>
          <w:trHeight w:val="360"/>
        </w:trPr>
        <w:tc>
          <w:tcPr>
            <w:tcW w:w="923" w:type="pct"/>
            <w:tcBorders>
              <w:top w:val="single" w:sz="4" w:space="0" w:color="auto"/>
              <w:right w:val="single" w:sz="4" w:space="0" w:color="auto"/>
            </w:tcBorders>
            <w:tcMar>
              <w:top w:w="72" w:type="dxa"/>
              <w:left w:w="72" w:type="dxa"/>
              <w:bottom w:w="72" w:type="dxa"/>
              <w:right w:w="72" w:type="dxa"/>
            </w:tcMar>
            <w:vAlign w:val="center"/>
          </w:tcPr>
          <w:p w14:paraId="0373B234" w14:textId="71F68B9B" w:rsidR="00351A4C" w:rsidRPr="00F21441" w:rsidRDefault="00351A4C" w:rsidP="00BC2E82">
            <w:pPr>
              <w:spacing w:after="0"/>
              <w:rPr>
                <w:rFonts w:ascii="Times New Roman" w:eastAsia="Times New Roman" w:hAnsi="Times New Roman" w:cs="Times New Roman"/>
              </w:rPr>
            </w:pPr>
            <w:r>
              <w:rPr>
                <w:rFonts w:ascii="Times New Roman" w:eastAsia="Times New Roman" w:hAnsi="Times New Roman" w:cs="Times New Roman"/>
              </w:rPr>
              <w:t>September</w:t>
            </w:r>
            <w:r w:rsidR="00607CBF">
              <w:rPr>
                <w:rFonts w:ascii="Times New Roman" w:eastAsia="Times New Roman" w:hAnsi="Times New Roman" w:cs="Times New Roman"/>
              </w:rPr>
              <w:t xml:space="preserve"> </w:t>
            </w:r>
            <w:r w:rsidR="00E07DD4">
              <w:rPr>
                <w:rFonts w:ascii="Times New Roman" w:eastAsia="Times New Roman" w:hAnsi="Times New Roman" w:cs="Times New Roman"/>
              </w:rPr>
              <w:t>1</w:t>
            </w:r>
            <w:r w:rsidR="00E1555C">
              <w:rPr>
                <w:rFonts w:ascii="Times New Roman" w:eastAsia="Times New Roman" w:hAnsi="Times New Roman" w:cs="Times New Roman"/>
              </w:rPr>
              <w:t>7</w:t>
            </w:r>
            <w:r w:rsidR="00607CBF">
              <w:rPr>
                <w:rFonts w:ascii="Times New Roman" w:eastAsia="Times New Roman" w:hAnsi="Times New Roman" w:cs="Times New Roman"/>
              </w:rPr>
              <w:t xml:space="preserve">, </w:t>
            </w:r>
            <w:r w:rsidR="005556D2">
              <w:rPr>
                <w:rFonts w:ascii="Times New Roman" w:eastAsia="Times New Roman" w:hAnsi="Times New Roman" w:cs="Times New Roman"/>
              </w:rPr>
              <w:t xml:space="preserve">2024 </w:t>
            </w:r>
            <w:r w:rsidR="008A6123">
              <w:rPr>
                <w:rFonts w:ascii="Times New Roman" w:eastAsia="Times New Roman" w:hAnsi="Times New Roman" w:cs="Times New Roman"/>
              </w:rPr>
              <w:t>from 3:00 – 4:30 PM EST</w:t>
            </w:r>
          </w:p>
        </w:tc>
        <w:tc>
          <w:tcPr>
            <w:tcW w:w="4077" w:type="pct"/>
            <w:tcBorders>
              <w:top w:val="single" w:sz="4" w:space="0" w:color="auto"/>
              <w:left w:val="single" w:sz="4" w:space="0" w:color="auto"/>
            </w:tcBorders>
            <w:tcMar>
              <w:top w:w="72" w:type="dxa"/>
              <w:left w:w="72" w:type="dxa"/>
              <w:bottom w:w="72" w:type="dxa"/>
              <w:right w:w="72" w:type="dxa"/>
            </w:tcMar>
            <w:vAlign w:val="center"/>
          </w:tcPr>
          <w:p w14:paraId="088830D6" w14:textId="08BA1C6A" w:rsidR="00351A4C" w:rsidRPr="00F21441" w:rsidRDefault="00607CBF" w:rsidP="00BC2E82">
            <w:pPr>
              <w:spacing w:after="0"/>
              <w:rPr>
                <w:rFonts w:ascii="Times New Roman" w:eastAsia="Times New Roman" w:hAnsi="Times New Roman" w:cs="Times New Roman"/>
              </w:rPr>
            </w:pPr>
            <w:r>
              <w:rPr>
                <w:rFonts w:ascii="Times New Roman" w:eastAsia="Times New Roman" w:hAnsi="Times New Roman" w:cs="Times New Roman"/>
              </w:rPr>
              <w:t>Sustainability Reporting Kick-Off</w:t>
            </w:r>
            <w:r w:rsidR="007A5F6B">
              <w:rPr>
                <w:rFonts w:ascii="Times New Roman" w:eastAsia="Times New Roman" w:hAnsi="Times New Roman" w:cs="Times New Roman"/>
              </w:rPr>
              <w:t xml:space="preserve"> Call</w:t>
            </w:r>
            <w:r w:rsidR="00D37688">
              <w:rPr>
                <w:rFonts w:ascii="Times New Roman" w:eastAsia="Times New Roman" w:hAnsi="Times New Roman" w:cs="Times New Roman"/>
              </w:rPr>
              <w:t xml:space="preserve">. Call-in details on the Dashboard. </w:t>
            </w:r>
          </w:p>
        </w:tc>
      </w:tr>
      <w:tr w:rsidR="001A7E52" w:rsidRPr="00F21441" w14:paraId="572C8D6A" w14:textId="77777777" w:rsidTr="00EE42DE">
        <w:trPr>
          <w:trHeight w:val="345"/>
        </w:trPr>
        <w:tc>
          <w:tcPr>
            <w:tcW w:w="923" w:type="pct"/>
            <w:tcBorders>
              <w:right w:val="single" w:sz="4" w:space="0" w:color="auto"/>
            </w:tcBorders>
            <w:shd w:val="clear" w:color="auto" w:fill="auto"/>
            <w:tcMar>
              <w:top w:w="72" w:type="dxa"/>
              <w:left w:w="72" w:type="dxa"/>
              <w:bottom w:w="72" w:type="dxa"/>
              <w:right w:w="72" w:type="dxa"/>
            </w:tcMar>
            <w:vAlign w:val="center"/>
          </w:tcPr>
          <w:p w14:paraId="71355F0E" w14:textId="44EF156C" w:rsidR="001A7E52" w:rsidRPr="007A5F6B" w:rsidRDefault="001A7E52" w:rsidP="00BC2E82">
            <w:pPr>
              <w:spacing w:after="0"/>
              <w:rPr>
                <w:rFonts w:ascii="Times New Roman" w:eastAsia="Times New Roman" w:hAnsi="Times New Roman" w:cs="Times New Roman"/>
              </w:rPr>
            </w:pPr>
            <w:r w:rsidRPr="007A5F6B">
              <w:rPr>
                <w:rFonts w:ascii="Times New Roman" w:eastAsia="Times New Roman" w:hAnsi="Times New Roman" w:cs="Times New Roman"/>
              </w:rPr>
              <w:t>September</w:t>
            </w:r>
            <w:r w:rsidR="00FD1239" w:rsidRPr="007A5F6B">
              <w:rPr>
                <w:rFonts w:ascii="Times New Roman" w:eastAsia="Times New Roman" w:hAnsi="Times New Roman" w:cs="Times New Roman"/>
              </w:rPr>
              <w:t xml:space="preserve"> 2</w:t>
            </w:r>
            <w:r w:rsidR="00C46BD7">
              <w:rPr>
                <w:rFonts w:ascii="Times New Roman" w:eastAsia="Times New Roman" w:hAnsi="Times New Roman" w:cs="Times New Roman"/>
              </w:rPr>
              <w:t>4</w:t>
            </w:r>
            <w:r w:rsidR="00FD1239" w:rsidRPr="007A5F6B">
              <w:rPr>
                <w:rFonts w:ascii="Times New Roman" w:eastAsia="Times New Roman" w:hAnsi="Times New Roman" w:cs="Times New Roman"/>
              </w:rPr>
              <w:t xml:space="preserve">, </w:t>
            </w:r>
            <w:r w:rsidR="005556D2" w:rsidRPr="007A5F6B">
              <w:rPr>
                <w:rFonts w:ascii="Times New Roman" w:eastAsia="Times New Roman" w:hAnsi="Times New Roman" w:cs="Times New Roman"/>
              </w:rPr>
              <w:t>202</w:t>
            </w:r>
            <w:r w:rsidR="005556D2">
              <w:rPr>
                <w:rFonts w:ascii="Times New Roman" w:eastAsia="Times New Roman" w:hAnsi="Times New Roman" w:cs="Times New Roman"/>
              </w:rPr>
              <w:t xml:space="preserve">4 </w:t>
            </w:r>
            <w:r w:rsidR="008A6123">
              <w:rPr>
                <w:rFonts w:ascii="Times New Roman" w:eastAsia="Times New Roman" w:hAnsi="Times New Roman" w:cs="Times New Roman"/>
              </w:rPr>
              <w:t xml:space="preserve">from </w:t>
            </w:r>
            <w:r w:rsidR="00D37688">
              <w:rPr>
                <w:rFonts w:ascii="Times New Roman" w:eastAsia="Times New Roman" w:hAnsi="Times New Roman" w:cs="Times New Roman"/>
              </w:rPr>
              <w:t>3:00 – 4:00 PM EST</w:t>
            </w:r>
          </w:p>
        </w:tc>
        <w:tc>
          <w:tcPr>
            <w:tcW w:w="4077" w:type="pct"/>
            <w:tcBorders>
              <w:left w:val="single" w:sz="4" w:space="0" w:color="auto"/>
            </w:tcBorders>
            <w:shd w:val="clear" w:color="auto" w:fill="auto"/>
            <w:tcMar>
              <w:top w:w="72" w:type="dxa"/>
              <w:left w:w="72" w:type="dxa"/>
              <w:bottom w:w="72" w:type="dxa"/>
              <w:right w:w="72" w:type="dxa"/>
            </w:tcMar>
            <w:vAlign w:val="center"/>
          </w:tcPr>
          <w:p w14:paraId="278C9493" w14:textId="7945F440" w:rsidR="001A7E52" w:rsidRPr="007A5F6B" w:rsidRDefault="00FD1239" w:rsidP="00BC2E82">
            <w:pPr>
              <w:spacing w:after="0"/>
              <w:rPr>
                <w:rFonts w:ascii="Times New Roman" w:eastAsia="Times New Roman" w:hAnsi="Times New Roman" w:cs="Times New Roman"/>
              </w:rPr>
            </w:pPr>
            <w:r w:rsidRPr="007A5F6B">
              <w:rPr>
                <w:rFonts w:ascii="Times New Roman" w:eastAsia="Times New Roman" w:hAnsi="Times New Roman" w:cs="Times New Roman"/>
              </w:rPr>
              <w:t>Dashboard new user training.</w:t>
            </w:r>
            <w:r w:rsidR="00D37688">
              <w:rPr>
                <w:rFonts w:ascii="Times New Roman" w:eastAsia="Times New Roman" w:hAnsi="Times New Roman" w:cs="Times New Roman"/>
              </w:rPr>
              <w:t xml:space="preserve"> Call-in details on the Dashboard.</w:t>
            </w:r>
          </w:p>
        </w:tc>
      </w:tr>
      <w:tr w:rsidR="007A5F6B" w:rsidRPr="00F21441" w14:paraId="35378795" w14:textId="77777777" w:rsidTr="00EE42DE">
        <w:trPr>
          <w:trHeight w:val="345"/>
        </w:trPr>
        <w:tc>
          <w:tcPr>
            <w:tcW w:w="923" w:type="pct"/>
            <w:tcBorders>
              <w:right w:val="single" w:sz="4" w:space="0" w:color="auto"/>
            </w:tcBorders>
            <w:shd w:val="clear" w:color="auto" w:fill="auto"/>
            <w:tcMar>
              <w:top w:w="72" w:type="dxa"/>
              <w:left w:w="72" w:type="dxa"/>
              <w:bottom w:w="72" w:type="dxa"/>
              <w:right w:w="72" w:type="dxa"/>
            </w:tcMar>
            <w:vAlign w:val="center"/>
          </w:tcPr>
          <w:p w14:paraId="3CAC6026" w14:textId="69BBE38D" w:rsidR="007A5F6B" w:rsidRPr="007A5F6B" w:rsidRDefault="007A5F6B" w:rsidP="007A5F6B">
            <w:pPr>
              <w:spacing w:after="0"/>
              <w:rPr>
                <w:rFonts w:ascii="Times New Roman" w:eastAsia="Times New Roman" w:hAnsi="Times New Roman" w:cs="Times New Roman"/>
              </w:rPr>
            </w:pPr>
            <w:r w:rsidRPr="007A5F6B">
              <w:rPr>
                <w:rFonts w:ascii="Times New Roman" w:eastAsia="Times New Roman" w:hAnsi="Times New Roman" w:cs="Times New Roman"/>
              </w:rPr>
              <w:t xml:space="preserve">October </w:t>
            </w:r>
            <w:r w:rsidR="008D5FF8">
              <w:rPr>
                <w:rFonts w:ascii="Times New Roman" w:eastAsia="Times New Roman" w:hAnsi="Times New Roman" w:cs="Times New Roman"/>
              </w:rPr>
              <w:t>1</w:t>
            </w:r>
            <w:r w:rsidRPr="007A5F6B">
              <w:rPr>
                <w:rFonts w:ascii="Times New Roman" w:eastAsia="Times New Roman" w:hAnsi="Times New Roman" w:cs="Times New Roman"/>
              </w:rPr>
              <w:t xml:space="preserve"> to </w:t>
            </w:r>
            <w:r w:rsidR="008D5FF8">
              <w:rPr>
                <w:rFonts w:ascii="Times New Roman" w:eastAsia="Times New Roman" w:hAnsi="Times New Roman" w:cs="Times New Roman"/>
              </w:rPr>
              <w:t xml:space="preserve">December </w:t>
            </w:r>
            <w:r w:rsidR="00564C4D">
              <w:rPr>
                <w:rFonts w:ascii="Times New Roman" w:eastAsia="Times New Roman" w:hAnsi="Times New Roman" w:cs="Times New Roman"/>
              </w:rPr>
              <w:t>3</w:t>
            </w:r>
            <w:r w:rsidRPr="007A5F6B">
              <w:rPr>
                <w:rFonts w:ascii="Times New Roman" w:eastAsia="Times New Roman" w:hAnsi="Times New Roman" w:cs="Times New Roman"/>
              </w:rPr>
              <w:t xml:space="preserve">, </w:t>
            </w:r>
            <w:r w:rsidR="005556D2" w:rsidRPr="007A5F6B">
              <w:rPr>
                <w:rFonts w:ascii="Times New Roman" w:eastAsia="Times New Roman" w:hAnsi="Times New Roman" w:cs="Times New Roman"/>
              </w:rPr>
              <w:t>202</w:t>
            </w:r>
            <w:r w:rsidR="005556D2">
              <w:rPr>
                <w:rFonts w:ascii="Times New Roman" w:eastAsia="Times New Roman" w:hAnsi="Times New Roman" w:cs="Times New Roman"/>
              </w:rPr>
              <w:t xml:space="preserve">4 </w:t>
            </w:r>
            <w:r w:rsidR="00D37688">
              <w:rPr>
                <w:rFonts w:ascii="Times New Roman" w:eastAsia="Times New Roman" w:hAnsi="Times New Roman" w:cs="Times New Roman"/>
              </w:rPr>
              <w:t>from 3:00-4:00 PM EST</w:t>
            </w:r>
          </w:p>
        </w:tc>
        <w:tc>
          <w:tcPr>
            <w:tcW w:w="4077" w:type="pct"/>
            <w:tcBorders>
              <w:left w:val="single" w:sz="4" w:space="0" w:color="auto"/>
            </w:tcBorders>
            <w:shd w:val="clear" w:color="auto" w:fill="auto"/>
            <w:tcMar>
              <w:top w:w="72" w:type="dxa"/>
              <w:left w:w="72" w:type="dxa"/>
              <w:bottom w:w="72" w:type="dxa"/>
              <w:right w:w="72" w:type="dxa"/>
            </w:tcMar>
            <w:vAlign w:val="center"/>
          </w:tcPr>
          <w:p w14:paraId="3BF15ADC" w14:textId="55147ED0" w:rsidR="007A5F6B" w:rsidRPr="007A5F6B" w:rsidRDefault="007A5F6B" w:rsidP="007A5F6B">
            <w:pPr>
              <w:spacing w:after="0"/>
              <w:rPr>
                <w:rFonts w:ascii="Times New Roman" w:eastAsia="Times New Roman" w:hAnsi="Times New Roman" w:cs="Times New Roman"/>
              </w:rPr>
            </w:pPr>
            <w:r w:rsidRPr="007A5F6B">
              <w:rPr>
                <w:rFonts w:ascii="Times New Roman" w:eastAsia="Times New Roman" w:hAnsi="Times New Roman" w:cs="Times New Roman"/>
              </w:rPr>
              <w:t xml:space="preserve">Weekly Open Line Help Call for FY </w:t>
            </w:r>
            <w:r w:rsidR="005556D2" w:rsidRPr="007A5F6B">
              <w:rPr>
                <w:rFonts w:ascii="Times New Roman" w:eastAsia="Times New Roman" w:hAnsi="Times New Roman" w:cs="Times New Roman"/>
              </w:rPr>
              <w:t>202</w:t>
            </w:r>
            <w:r w:rsidR="005556D2">
              <w:rPr>
                <w:rFonts w:ascii="Times New Roman" w:eastAsia="Times New Roman" w:hAnsi="Times New Roman" w:cs="Times New Roman"/>
              </w:rPr>
              <w:t>4</w:t>
            </w:r>
            <w:r w:rsidR="005556D2" w:rsidRPr="007A5F6B">
              <w:rPr>
                <w:rFonts w:ascii="Times New Roman" w:eastAsia="Times New Roman" w:hAnsi="Times New Roman" w:cs="Times New Roman"/>
              </w:rPr>
              <w:t xml:space="preserve"> </w:t>
            </w:r>
            <w:r w:rsidRPr="007A5F6B">
              <w:rPr>
                <w:rFonts w:ascii="Times New Roman" w:eastAsia="Times New Roman" w:hAnsi="Times New Roman" w:cs="Times New Roman"/>
              </w:rPr>
              <w:t xml:space="preserve">sustainability reporting. </w:t>
            </w:r>
            <w:r w:rsidR="00D37688">
              <w:rPr>
                <w:rFonts w:ascii="Times New Roman" w:eastAsia="Times New Roman" w:hAnsi="Times New Roman" w:cs="Times New Roman"/>
              </w:rPr>
              <w:t>Call- in details on the Dashboard.</w:t>
            </w:r>
          </w:p>
        </w:tc>
      </w:tr>
      <w:tr w:rsidR="007A5F6B" w:rsidRPr="00F21441" w14:paraId="0677E5D5" w14:textId="77777777" w:rsidTr="00EE42DE">
        <w:trPr>
          <w:trHeight w:val="360"/>
        </w:trPr>
        <w:tc>
          <w:tcPr>
            <w:tcW w:w="923" w:type="pct"/>
            <w:tcBorders>
              <w:right w:val="single" w:sz="4" w:space="0" w:color="auto"/>
            </w:tcBorders>
            <w:shd w:val="clear" w:color="auto" w:fill="auto"/>
            <w:tcMar>
              <w:top w:w="72" w:type="dxa"/>
              <w:left w:w="72" w:type="dxa"/>
              <w:bottom w:w="72" w:type="dxa"/>
              <w:right w:w="72" w:type="dxa"/>
            </w:tcMar>
            <w:vAlign w:val="center"/>
          </w:tcPr>
          <w:p w14:paraId="02E24F3F" w14:textId="1E04F1CE"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 xml:space="preserve">October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p>
        </w:tc>
        <w:tc>
          <w:tcPr>
            <w:tcW w:w="4077" w:type="pct"/>
            <w:tcBorders>
              <w:left w:val="single" w:sz="4" w:space="0" w:color="auto"/>
            </w:tcBorders>
            <w:shd w:val="clear" w:color="auto" w:fill="auto"/>
            <w:tcMar>
              <w:top w:w="72" w:type="dxa"/>
              <w:left w:w="72" w:type="dxa"/>
              <w:bottom w:w="72" w:type="dxa"/>
              <w:right w:w="72" w:type="dxa"/>
            </w:tcMar>
            <w:vAlign w:val="center"/>
          </w:tcPr>
          <w:p w14:paraId="3F06E47A" w14:textId="0627023D"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End of year FIMS basic facility information uploaded to Dashboard.</w:t>
            </w:r>
            <w:r>
              <w:rPr>
                <w:rFonts w:ascii="Times New Roman" w:eastAsia="Times New Roman" w:hAnsi="Times New Roman" w:cs="Times New Roman"/>
              </w:rPr>
              <w:t xml:space="preserve"> </w:t>
            </w:r>
          </w:p>
        </w:tc>
      </w:tr>
      <w:tr w:rsidR="007A5F6B" w:rsidRPr="00F21441" w14:paraId="109F5F29" w14:textId="77777777" w:rsidTr="00EE42DE">
        <w:trPr>
          <w:trHeight w:val="720"/>
        </w:trPr>
        <w:tc>
          <w:tcPr>
            <w:tcW w:w="923" w:type="pct"/>
            <w:tcBorders>
              <w:right w:val="single" w:sz="4" w:space="0" w:color="auto"/>
            </w:tcBorders>
            <w:shd w:val="clear" w:color="auto" w:fill="FFFFCC"/>
            <w:tcMar>
              <w:top w:w="72" w:type="dxa"/>
              <w:left w:w="72" w:type="dxa"/>
              <w:bottom w:w="72" w:type="dxa"/>
              <w:right w:w="72" w:type="dxa"/>
            </w:tcMar>
            <w:vAlign w:val="center"/>
          </w:tcPr>
          <w:p w14:paraId="6EA49BE6" w14:textId="47259921"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 xml:space="preserve">October </w:t>
            </w:r>
            <w:r w:rsidR="005C7EBE">
              <w:rPr>
                <w:rFonts w:ascii="Times New Roman" w:eastAsia="Times New Roman" w:hAnsi="Times New Roman" w:cs="Times New Roman"/>
              </w:rPr>
              <w:t>23</w:t>
            </w:r>
            <w:r w:rsidRPr="00F21441">
              <w:rPr>
                <w:rFonts w:ascii="Times New Roman" w:eastAsia="Times New Roman" w:hAnsi="Times New Roman" w:cs="Times New Roman"/>
              </w:rPr>
              <w:t xml:space="preserve">,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p>
        </w:tc>
        <w:tc>
          <w:tcPr>
            <w:tcW w:w="4077" w:type="pct"/>
            <w:tcBorders>
              <w:left w:val="single" w:sz="4" w:space="0" w:color="auto"/>
            </w:tcBorders>
            <w:shd w:val="clear" w:color="auto" w:fill="FFFFCC"/>
            <w:tcMar>
              <w:top w:w="72" w:type="dxa"/>
              <w:left w:w="72" w:type="dxa"/>
              <w:bottom w:w="72" w:type="dxa"/>
              <w:right w:w="72" w:type="dxa"/>
            </w:tcMar>
            <w:vAlign w:val="center"/>
          </w:tcPr>
          <w:p w14:paraId="5C2515E9" w14:textId="2418C9B5" w:rsidR="007A5F6B" w:rsidRPr="00F21441" w:rsidRDefault="007A5F6B" w:rsidP="007A5F6B">
            <w:pPr>
              <w:pStyle w:val="ListParagraph"/>
              <w:numPr>
                <w:ilvl w:val="0"/>
                <w:numId w:val="83"/>
              </w:numPr>
              <w:spacing w:after="0"/>
              <w:ind w:left="228" w:hanging="228"/>
              <w:rPr>
                <w:rFonts w:ascii="Times New Roman" w:eastAsia="Times New Roman" w:hAnsi="Times New Roman" w:cs="Times New Roman"/>
              </w:rPr>
            </w:pPr>
            <w:r w:rsidRPr="00F21441">
              <w:rPr>
                <w:rFonts w:ascii="Times New Roman" w:eastAsia="Times New Roman" w:hAnsi="Times New Roman" w:cs="Times New Roman"/>
              </w:rPr>
              <w:t xml:space="preserve">Sustainable Building page locked for data entry until February </w:t>
            </w:r>
            <w:r w:rsidR="00993F1B" w:rsidRPr="00F21441">
              <w:rPr>
                <w:rFonts w:ascii="Times New Roman" w:eastAsia="Times New Roman" w:hAnsi="Times New Roman" w:cs="Times New Roman"/>
              </w:rPr>
              <w:t>202</w:t>
            </w:r>
            <w:r w:rsidR="00993F1B">
              <w:rPr>
                <w:rFonts w:ascii="Times New Roman" w:eastAsia="Times New Roman" w:hAnsi="Times New Roman" w:cs="Times New Roman"/>
              </w:rPr>
              <w:t>5</w:t>
            </w:r>
            <w:r w:rsidRPr="00F21441">
              <w:rPr>
                <w:rFonts w:ascii="Times New Roman" w:eastAsia="Times New Roman" w:hAnsi="Times New Roman" w:cs="Times New Roman"/>
              </w:rPr>
              <w:t>.</w:t>
            </w:r>
          </w:p>
          <w:p w14:paraId="3BFDBF44" w14:textId="5A02B01C" w:rsidR="007A5F6B" w:rsidRPr="00F21441" w:rsidRDefault="007A5F6B" w:rsidP="007A5F6B">
            <w:pPr>
              <w:pStyle w:val="ListParagraph"/>
              <w:numPr>
                <w:ilvl w:val="0"/>
                <w:numId w:val="83"/>
              </w:numPr>
              <w:spacing w:after="0"/>
              <w:ind w:left="228" w:hanging="228"/>
              <w:rPr>
                <w:rFonts w:ascii="Times New Roman" w:eastAsia="Times New Roman" w:hAnsi="Times New Roman" w:cs="Times New Roman"/>
              </w:rPr>
            </w:pPr>
            <w:r w:rsidRPr="00F21441">
              <w:rPr>
                <w:rFonts w:ascii="Times New Roman" w:eastAsia="Times New Roman" w:hAnsi="Times New Roman" w:cs="Times New Roman"/>
              </w:rPr>
              <w:t xml:space="preserve">FY </w:t>
            </w:r>
            <w:r w:rsidR="00600263" w:rsidRPr="00F21441">
              <w:rPr>
                <w:rFonts w:ascii="Times New Roman" w:eastAsia="Times New Roman" w:hAnsi="Times New Roman" w:cs="Times New Roman"/>
              </w:rPr>
              <w:t>202</w:t>
            </w:r>
            <w:r w:rsidR="00600263">
              <w:rPr>
                <w:rFonts w:ascii="Times New Roman" w:eastAsia="Times New Roman" w:hAnsi="Times New Roman" w:cs="Times New Roman"/>
              </w:rPr>
              <w:t>4</w:t>
            </w:r>
            <w:r w:rsidR="00600263" w:rsidRPr="00F21441">
              <w:rPr>
                <w:rFonts w:ascii="Times New Roman" w:eastAsia="Times New Roman" w:hAnsi="Times New Roman" w:cs="Times New Roman"/>
              </w:rPr>
              <w:t xml:space="preserve"> </w:t>
            </w:r>
            <w:r w:rsidRPr="00F21441">
              <w:rPr>
                <w:rFonts w:ascii="Times New Roman" w:eastAsia="Times New Roman" w:hAnsi="Times New Roman" w:cs="Times New Roman"/>
              </w:rPr>
              <w:t>Biobased Product Purchases Workbook uploaded to Dashboard by sites, if needed.</w:t>
            </w:r>
          </w:p>
        </w:tc>
      </w:tr>
      <w:tr w:rsidR="007A5F6B" w:rsidRPr="00F21441" w14:paraId="25415F3D" w14:textId="77777777" w:rsidTr="00EE42DE">
        <w:trPr>
          <w:trHeight w:val="360"/>
        </w:trPr>
        <w:tc>
          <w:tcPr>
            <w:tcW w:w="923" w:type="pct"/>
            <w:tcBorders>
              <w:right w:val="single" w:sz="4" w:space="0" w:color="auto"/>
            </w:tcBorders>
            <w:shd w:val="clear" w:color="auto" w:fill="auto"/>
            <w:tcMar>
              <w:top w:w="72" w:type="dxa"/>
              <w:left w:w="72" w:type="dxa"/>
              <w:bottom w:w="72" w:type="dxa"/>
              <w:right w:w="72" w:type="dxa"/>
            </w:tcMar>
            <w:vAlign w:val="center"/>
          </w:tcPr>
          <w:p w14:paraId="5F24E838" w14:textId="79EAA558"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 xml:space="preserve">November </w:t>
            </w:r>
            <w:r w:rsidR="005556D2">
              <w:rPr>
                <w:rFonts w:ascii="Times New Roman" w:eastAsia="Times New Roman" w:hAnsi="Times New Roman" w:cs="Times New Roman"/>
              </w:rPr>
              <w:t>22</w:t>
            </w:r>
            <w:r w:rsidRPr="00F21441">
              <w:rPr>
                <w:rFonts w:ascii="Times New Roman" w:eastAsia="Times New Roman" w:hAnsi="Times New Roman" w:cs="Times New Roman"/>
              </w:rPr>
              <w:t xml:space="preserve">,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p>
        </w:tc>
        <w:tc>
          <w:tcPr>
            <w:tcW w:w="4077" w:type="pct"/>
            <w:tcBorders>
              <w:left w:val="single" w:sz="4" w:space="0" w:color="auto"/>
            </w:tcBorders>
            <w:shd w:val="clear" w:color="auto" w:fill="auto"/>
            <w:tcMar>
              <w:top w:w="72" w:type="dxa"/>
              <w:left w:w="72" w:type="dxa"/>
              <w:bottom w:w="72" w:type="dxa"/>
              <w:right w:w="72" w:type="dxa"/>
            </w:tcMar>
            <w:vAlign w:val="center"/>
          </w:tcPr>
          <w:p w14:paraId="25ED8CDA" w14:textId="1D589A71"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 xml:space="preserve">FY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r w:rsidR="005556D2" w:rsidRPr="00F21441">
              <w:rPr>
                <w:rFonts w:ascii="Times New Roman" w:eastAsia="Times New Roman" w:hAnsi="Times New Roman" w:cs="Times New Roman"/>
              </w:rPr>
              <w:t xml:space="preserve"> </w:t>
            </w:r>
            <w:r w:rsidRPr="00F21441">
              <w:rPr>
                <w:rFonts w:ascii="Times New Roman" w:eastAsia="Times New Roman" w:hAnsi="Times New Roman" w:cs="Times New Roman"/>
              </w:rPr>
              <w:t>Federal employee travel data uploaded to Dashboard.</w:t>
            </w:r>
          </w:p>
        </w:tc>
      </w:tr>
      <w:tr w:rsidR="007A5F6B" w:rsidRPr="00F21441" w14:paraId="258D1FA4" w14:textId="77777777" w:rsidTr="00EE42DE">
        <w:trPr>
          <w:trHeight w:val="1052"/>
        </w:trPr>
        <w:tc>
          <w:tcPr>
            <w:tcW w:w="923" w:type="pct"/>
            <w:tcBorders>
              <w:right w:val="single" w:sz="4" w:space="0" w:color="auto"/>
            </w:tcBorders>
            <w:shd w:val="clear" w:color="auto" w:fill="FFFFCC"/>
            <w:tcMar>
              <w:top w:w="72" w:type="dxa"/>
              <w:left w:w="72" w:type="dxa"/>
              <w:bottom w:w="72" w:type="dxa"/>
              <w:right w:w="72" w:type="dxa"/>
            </w:tcMar>
            <w:vAlign w:val="center"/>
          </w:tcPr>
          <w:p w14:paraId="4DF2F077" w14:textId="0F45B5DD"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 xml:space="preserve">November </w:t>
            </w:r>
            <w:r w:rsidR="1E742B02" w:rsidRPr="0C464459">
              <w:rPr>
                <w:rFonts w:ascii="Times New Roman" w:eastAsia="Times New Roman" w:hAnsi="Times New Roman" w:cs="Times New Roman"/>
              </w:rPr>
              <w:t>22</w:t>
            </w:r>
            <w:r w:rsidRPr="00F21441">
              <w:rPr>
                <w:rFonts w:ascii="Times New Roman" w:eastAsia="Times New Roman" w:hAnsi="Times New Roman" w:cs="Times New Roman"/>
              </w:rPr>
              <w:t xml:space="preserve">,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p>
        </w:tc>
        <w:tc>
          <w:tcPr>
            <w:tcW w:w="4077" w:type="pct"/>
            <w:tcBorders>
              <w:left w:val="single" w:sz="4" w:space="0" w:color="auto"/>
            </w:tcBorders>
            <w:shd w:val="clear" w:color="auto" w:fill="FFFFCC"/>
            <w:tcMar>
              <w:top w:w="72" w:type="dxa"/>
              <w:left w:w="72" w:type="dxa"/>
              <w:bottom w:w="72" w:type="dxa"/>
              <w:right w:w="72" w:type="dxa"/>
            </w:tcMar>
            <w:vAlign w:val="center"/>
          </w:tcPr>
          <w:p w14:paraId="7BFFF5FF" w14:textId="17DB59C5" w:rsidR="007A5F6B" w:rsidRPr="00F21441" w:rsidRDefault="007A5F6B" w:rsidP="007A5F6B">
            <w:pPr>
              <w:autoSpaceDE w:val="0"/>
              <w:autoSpaceDN w:val="0"/>
              <w:spacing w:after="0"/>
              <w:rPr>
                <w:rFonts w:ascii="Times New Roman" w:eastAsia="Times New Roman" w:hAnsi="Times New Roman" w:cs="Times New Roman"/>
              </w:rPr>
            </w:pPr>
            <w:r w:rsidRPr="00F21441">
              <w:rPr>
                <w:rFonts w:ascii="Times New Roman" w:eastAsia="Times New Roman" w:hAnsi="Times New Roman" w:cs="Times New Roman"/>
              </w:rPr>
              <w:t xml:space="preserve">FY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r w:rsidR="005556D2" w:rsidRPr="00F21441">
              <w:rPr>
                <w:rFonts w:ascii="Times New Roman" w:eastAsia="Times New Roman" w:hAnsi="Times New Roman" w:cs="Times New Roman"/>
              </w:rPr>
              <w:t xml:space="preserve"> </w:t>
            </w:r>
            <w:r w:rsidRPr="00F21441">
              <w:rPr>
                <w:rFonts w:ascii="Times New Roman" w:eastAsia="Times New Roman" w:hAnsi="Times New Roman" w:cs="Times New Roman"/>
              </w:rPr>
              <w:t>Dashboard data, including Sustainable Acquisition Contracts</w:t>
            </w:r>
            <w:r>
              <w:rPr>
                <w:rFonts w:ascii="Times New Roman" w:eastAsia="Times New Roman" w:hAnsi="Times New Roman" w:cs="Times New Roman"/>
              </w:rPr>
              <w:t xml:space="preserve"> workbook, </w:t>
            </w:r>
            <w:r w:rsidRPr="00F21441">
              <w:rPr>
                <w:rFonts w:ascii="Times New Roman" w:eastAsia="Times New Roman" w:hAnsi="Times New Roman" w:cs="Times New Roman"/>
              </w:rPr>
              <w:t>are due with appropriate level(s) of approval.</w:t>
            </w:r>
            <w:r>
              <w:rPr>
                <w:rFonts w:ascii="Times New Roman" w:eastAsia="Times New Roman" w:hAnsi="Times New Roman" w:cs="Times New Roman"/>
              </w:rPr>
              <w:t xml:space="preserve"> </w:t>
            </w:r>
            <w:r w:rsidRPr="00F21441">
              <w:rPr>
                <w:rFonts w:ascii="Times New Roman" w:eastAsia="Times New Roman" w:hAnsi="Times New Roman" w:cs="Times New Roman"/>
              </w:rPr>
              <w:t>If not using the Dashboard approval process, be sure to upload a completed Dashboard Data Accuracy Self-Certification.</w:t>
            </w:r>
            <w:r>
              <w:rPr>
                <w:rFonts w:ascii="Times New Roman" w:eastAsia="Times New Roman" w:hAnsi="Times New Roman" w:cs="Times New Roman"/>
              </w:rPr>
              <w:t xml:space="preserve"> </w:t>
            </w:r>
          </w:p>
        </w:tc>
      </w:tr>
      <w:tr w:rsidR="007A5F6B" w:rsidRPr="00F21441" w14:paraId="7C132FD9" w14:textId="77777777" w:rsidTr="00F5295A">
        <w:trPr>
          <w:trHeight w:val="539"/>
        </w:trPr>
        <w:tc>
          <w:tcPr>
            <w:tcW w:w="923" w:type="pct"/>
            <w:tcBorders>
              <w:right w:val="single" w:sz="4" w:space="0" w:color="auto"/>
            </w:tcBorders>
            <w:shd w:val="clear" w:color="auto" w:fill="auto"/>
            <w:tcMar>
              <w:top w:w="72" w:type="dxa"/>
              <w:left w:w="72" w:type="dxa"/>
              <w:bottom w:w="72" w:type="dxa"/>
              <w:right w:w="72" w:type="dxa"/>
            </w:tcMar>
            <w:vAlign w:val="center"/>
          </w:tcPr>
          <w:p w14:paraId="01F754C2" w14:textId="70ABBFAA"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November 2</w:t>
            </w:r>
            <w:r>
              <w:rPr>
                <w:rFonts w:ascii="Times New Roman" w:eastAsia="Times New Roman" w:hAnsi="Times New Roman" w:cs="Times New Roman"/>
              </w:rPr>
              <w:t>0</w:t>
            </w:r>
            <w:r w:rsidRPr="00F21441">
              <w:rPr>
                <w:rFonts w:ascii="Times New Roman" w:eastAsia="Times New Roman" w:hAnsi="Times New Roman" w:cs="Times New Roman"/>
              </w:rPr>
              <w:t xml:space="preserve"> to December 1</w:t>
            </w:r>
            <w:r>
              <w:rPr>
                <w:rFonts w:ascii="Times New Roman" w:eastAsia="Times New Roman" w:hAnsi="Times New Roman" w:cs="Times New Roman"/>
              </w:rPr>
              <w:t>5</w:t>
            </w:r>
            <w:r w:rsidRPr="00F21441">
              <w:rPr>
                <w:rFonts w:ascii="Times New Roman" w:eastAsia="Times New Roman" w:hAnsi="Times New Roman" w:cs="Times New Roman"/>
              </w:rPr>
              <w:t xml:space="preserve">,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p>
        </w:tc>
        <w:tc>
          <w:tcPr>
            <w:tcW w:w="4077" w:type="pct"/>
            <w:tcBorders>
              <w:left w:val="single" w:sz="4" w:space="0" w:color="auto"/>
            </w:tcBorders>
            <w:shd w:val="clear" w:color="auto" w:fill="auto"/>
            <w:tcMar>
              <w:top w:w="72" w:type="dxa"/>
              <w:left w:w="72" w:type="dxa"/>
              <w:bottom w:w="72" w:type="dxa"/>
              <w:right w:w="72" w:type="dxa"/>
            </w:tcMar>
            <w:vAlign w:val="center"/>
          </w:tcPr>
          <w:p w14:paraId="087B4503" w14:textId="05785581" w:rsidR="007A5F6B" w:rsidRPr="00F21441" w:rsidRDefault="007A5F6B" w:rsidP="007A5F6B">
            <w:pPr>
              <w:spacing w:after="0"/>
              <w:rPr>
                <w:rFonts w:ascii="Times New Roman" w:eastAsia="Times New Roman" w:hAnsi="Times New Roman" w:cs="Times New Roman"/>
              </w:rPr>
            </w:pPr>
            <w:r>
              <w:rPr>
                <w:rFonts w:ascii="Times New Roman" w:eastAsia="Times New Roman" w:hAnsi="Times New Roman" w:cs="Times New Roman"/>
              </w:rPr>
              <w:t xml:space="preserve"> SPO</w:t>
            </w:r>
            <w:r w:rsidRPr="00F21441">
              <w:rPr>
                <w:rFonts w:ascii="Times New Roman" w:eastAsia="Times New Roman" w:hAnsi="Times New Roman" w:cs="Times New Roman"/>
              </w:rPr>
              <w:t xml:space="preserve"> to QA/QC data and work with sites to finalize FY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r w:rsidRPr="00F21441">
              <w:rPr>
                <w:rFonts w:ascii="Times New Roman" w:eastAsia="Times New Roman" w:hAnsi="Times New Roman" w:cs="Times New Roman"/>
              </w:rPr>
              <w:t>.</w:t>
            </w:r>
            <w:r>
              <w:rPr>
                <w:rFonts w:ascii="Times New Roman" w:eastAsia="Times New Roman" w:hAnsi="Times New Roman" w:cs="Times New Roman"/>
              </w:rPr>
              <w:t xml:space="preserve"> </w:t>
            </w:r>
          </w:p>
        </w:tc>
      </w:tr>
      <w:tr w:rsidR="007A5F6B" w:rsidRPr="00F21441" w14:paraId="50374C5B" w14:textId="77777777" w:rsidTr="00EE42DE">
        <w:trPr>
          <w:trHeight w:val="720"/>
        </w:trPr>
        <w:tc>
          <w:tcPr>
            <w:tcW w:w="923" w:type="pct"/>
            <w:tcBorders>
              <w:right w:val="single" w:sz="4" w:space="0" w:color="auto"/>
            </w:tcBorders>
            <w:shd w:val="clear" w:color="auto" w:fill="FFFFCC"/>
            <w:tcMar>
              <w:top w:w="72" w:type="dxa"/>
              <w:left w:w="72" w:type="dxa"/>
              <w:bottom w:w="72" w:type="dxa"/>
              <w:right w:w="72" w:type="dxa"/>
            </w:tcMar>
            <w:vAlign w:val="center"/>
          </w:tcPr>
          <w:p w14:paraId="7FA1E4B7" w14:textId="741B401D"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 xml:space="preserve">December </w:t>
            </w:r>
            <w:r w:rsidR="005556D2">
              <w:rPr>
                <w:rFonts w:ascii="Times New Roman" w:eastAsia="Times New Roman" w:hAnsi="Times New Roman" w:cs="Times New Roman"/>
              </w:rPr>
              <w:t>6</w:t>
            </w:r>
            <w:r w:rsidRPr="00F21441">
              <w:rPr>
                <w:rFonts w:ascii="Times New Roman" w:eastAsia="Times New Roman" w:hAnsi="Times New Roman" w:cs="Times New Roman"/>
              </w:rPr>
              <w:t xml:space="preserve">,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p>
        </w:tc>
        <w:tc>
          <w:tcPr>
            <w:tcW w:w="4077" w:type="pct"/>
            <w:tcBorders>
              <w:left w:val="single" w:sz="4" w:space="0" w:color="auto"/>
            </w:tcBorders>
            <w:shd w:val="clear" w:color="auto" w:fill="FFFFCC"/>
            <w:tcMar>
              <w:top w:w="72" w:type="dxa"/>
              <w:left w:w="72" w:type="dxa"/>
              <w:bottom w:w="72" w:type="dxa"/>
              <w:right w:w="72" w:type="dxa"/>
            </w:tcMar>
            <w:vAlign w:val="center"/>
          </w:tcPr>
          <w:p w14:paraId="00D04016" w14:textId="0F050EBA" w:rsidR="007A5F6B" w:rsidRPr="00F21441" w:rsidRDefault="007A5F6B" w:rsidP="007A5F6B">
            <w:pPr>
              <w:autoSpaceDE w:val="0"/>
              <w:autoSpaceDN w:val="0"/>
              <w:spacing w:after="0"/>
              <w:rPr>
                <w:rFonts w:ascii="Times New Roman" w:eastAsia="Times New Roman" w:hAnsi="Times New Roman" w:cs="Times New Roman"/>
              </w:rPr>
            </w:pPr>
            <w:r w:rsidRPr="00F21441">
              <w:rPr>
                <w:rFonts w:ascii="Times New Roman" w:eastAsia="Times New Roman" w:hAnsi="Times New Roman" w:cs="Times New Roman"/>
              </w:rPr>
              <w:t xml:space="preserve">FY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r w:rsidR="005556D2" w:rsidRPr="00F21441">
              <w:rPr>
                <w:rFonts w:ascii="Times New Roman" w:eastAsia="Times New Roman" w:hAnsi="Times New Roman" w:cs="Times New Roman"/>
              </w:rPr>
              <w:t xml:space="preserve"> </w:t>
            </w:r>
            <w:r w:rsidRPr="00F21441">
              <w:rPr>
                <w:rFonts w:ascii="Times New Roman" w:eastAsia="Times New Roman" w:hAnsi="Times New Roman" w:cs="Times New Roman"/>
              </w:rPr>
              <w:t>SSP narrative</w:t>
            </w:r>
            <w:r>
              <w:rPr>
                <w:rFonts w:ascii="Times New Roman" w:eastAsia="Times New Roman" w:hAnsi="Times New Roman" w:cs="Times New Roman"/>
              </w:rPr>
              <w:t>,</w:t>
            </w:r>
            <w:r w:rsidRPr="00F21441">
              <w:rPr>
                <w:rFonts w:ascii="Times New Roman" w:eastAsia="Times New Roman" w:hAnsi="Times New Roman" w:cs="Times New Roman"/>
              </w:rPr>
              <w:t xml:space="preserve"> Excluded Buildings Self-Certification</w:t>
            </w:r>
            <w:r>
              <w:rPr>
                <w:rFonts w:ascii="Times New Roman" w:eastAsia="Times New Roman" w:hAnsi="Times New Roman" w:cs="Times New Roman"/>
              </w:rPr>
              <w:t xml:space="preserve">, </w:t>
            </w:r>
            <w:r w:rsidRPr="00F21441">
              <w:rPr>
                <w:rFonts w:ascii="Times New Roman" w:eastAsia="Times New Roman" w:hAnsi="Times New Roman" w:cs="Times New Roman"/>
              </w:rPr>
              <w:t>and optional Plan Signature Document are due with appropriate level(s) of approval.</w:t>
            </w:r>
          </w:p>
        </w:tc>
      </w:tr>
      <w:tr w:rsidR="007A5F6B" w:rsidRPr="00F21441" w14:paraId="0F599FC1" w14:textId="77777777" w:rsidTr="00EE42DE">
        <w:trPr>
          <w:trHeight w:val="360"/>
        </w:trPr>
        <w:tc>
          <w:tcPr>
            <w:tcW w:w="923" w:type="pct"/>
            <w:tcBorders>
              <w:right w:val="single" w:sz="4" w:space="0" w:color="auto"/>
            </w:tcBorders>
            <w:shd w:val="clear" w:color="auto" w:fill="auto"/>
            <w:tcMar>
              <w:top w:w="72" w:type="dxa"/>
              <w:left w:w="72" w:type="dxa"/>
              <w:bottom w:w="72" w:type="dxa"/>
              <w:right w:w="72" w:type="dxa"/>
            </w:tcMar>
            <w:vAlign w:val="center"/>
          </w:tcPr>
          <w:p w14:paraId="195356E6" w14:textId="15F7CBE4"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TBD</w:t>
            </w:r>
          </w:p>
        </w:tc>
        <w:tc>
          <w:tcPr>
            <w:tcW w:w="4077" w:type="pct"/>
            <w:tcBorders>
              <w:left w:val="single" w:sz="4" w:space="0" w:color="auto"/>
            </w:tcBorders>
            <w:shd w:val="clear" w:color="auto" w:fill="auto"/>
            <w:tcMar>
              <w:top w:w="72" w:type="dxa"/>
              <w:left w:w="72" w:type="dxa"/>
              <w:bottom w:w="72" w:type="dxa"/>
              <w:right w:w="72" w:type="dxa"/>
            </w:tcMar>
            <w:vAlign w:val="center"/>
          </w:tcPr>
          <w:p w14:paraId="2D396EBA" w14:textId="4E69B266" w:rsidR="007A5F6B" w:rsidRPr="00F21441" w:rsidRDefault="007A5F6B" w:rsidP="007A5F6B">
            <w:pPr>
              <w:spacing w:after="0"/>
              <w:rPr>
                <w:rFonts w:ascii="Times New Roman" w:eastAsia="Times New Roman" w:hAnsi="Times New Roman" w:cs="Times New Roman"/>
              </w:rPr>
            </w:pPr>
            <w:r w:rsidRPr="00F21441">
              <w:rPr>
                <w:rFonts w:ascii="Times New Roman" w:eastAsia="Times New Roman" w:hAnsi="Times New Roman" w:cs="Times New Roman"/>
              </w:rPr>
              <w:t xml:space="preserve">FY </w:t>
            </w:r>
            <w:r w:rsidR="005556D2" w:rsidRPr="00F21441">
              <w:rPr>
                <w:rFonts w:ascii="Times New Roman" w:eastAsia="Times New Roman" w:hAnsi="Times New Roman" w:cs="Times New Roman"/>
              </w:rPr>
              <w:t>202</w:t>
            </w:r>
            <w:r w:rsidR="005556D2">
              <w:rPr>
                <w:rFonts w:ascii="Times New Roman" w:eastAsia="Times New Roman" w:hAnsi="Times New Roman" w:cs="Times New Roman"/>
              </w:rPr>
              <w:t>4</w:t>
            </w:r>
            <w:r w:rsidR="005556D2" w:rsidRPr="00F21441">
              <w:rPr>
                <w:rFonts w:ascii="Times New Roman" w:eastAsia="Times New Roman" w:hAnsi="Times New Roman" w:cs="Times New Roman"/>
              </w:rPr>
              <w:t xml:space="preserve"> </w:t>
            </w:r>
            <w:r w:rsidRPr="00F21441">
              <w:rPr>
                <w:rFonts w:ascii="Times New Roman" w:eastAsia="Times New Roman" w:hAnsi="Times New Roman" w:cs="Times New Roman"/>
              </w:rPr>
              <w:t>FAST fleet data uploaded to Dashboard.</w:t>
            </w:r>
            <w:r>
              <w:rPr>
                <w:rFonts w:ascii="Times New Roman" w:eastAsia="Times New Roman" w:hAnsi="Times New Roman" w:cs="Times New Roman"/>
              </w:rPr>
              <w:t xml:space="preserve"> </w:t>
            </w:r>
          </w:p>
        </w:tc>
      </w:tr>
    </w:tbl>
    <w:p w14:paraId="01BEC9BF" w14:textId="77777777" w:rsidR="007A5F6B" w:rsidRPr="00CF3A09" w:rsidRDefault="007A5F6B" w:rsidP="00BC2E82">
      <w:pPr>
        <w:tabs>
          <w:tab w:val="left" w:pos="4260"/>
        </w:tabs>
        <w:spacing w:after="0"/>
        <w:rPr>
          <w:rFonts w:ascii="Times New Roman" w:eastAsia="Times New Roman" w:hAnsi="Times New Roman" w:cs="Times New Roman"/>
          <w:b/>
          <w:sz w:val="12"/>
          <w:szCs w:val="12"/>
        </w:rPr>
      </w:pPr>
    </w:p>
    <w:p w14:paraId="41F2DB39" w14:textId="77777777" w:rsidR="005C6B41" w:rsidRDefault="005C6B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311ABEA" w14:textId="60D762B6" w:rsidR="00276C10" w:rsidRPr="00DD05B8" w:rsidRDefault="00874BDB" w:rsidP="00BC2E82">
      <w:pPr>
        <w:tabs>
          <w:tab w:val="left" w:pos="4260"/>
        </w:tabs>
        <w:spacing w:after="0"/>
        <w:rPr>
          <w:rFonts w:ascii="Times New Roman" w:eastAsia="Times New Roman" w:hAnsi="Times New Roman" w:cs="Times New Roman"/>
          <w:b/>
          <w:sz w:val="24"/>
          <w:szCs w:val="24"/>
        </w:rPr>
      </w:pPr>
      <w:r w:rsidRPr="00DD05B8">
        <w:rPr>
          <w:rFonts w:ascii="Times New Roman" w:eastAsia="Times New Roman" w:hAnsi="Times New Roman" w:cs="Times New Roman"/>
          <w:b/>
          <w:sz w:val="24"/>
          <w:szCs w:val="24"/>
        </w:rPr>
        <w:lastRenderedPageBreak/>
        <w:t>Table A.</w:t>
      </w:r>
      <w:r w:rsidR="00927A7A">
        <w:rPr>
          <w:rFonts w:ascii="Times New Roman" w:eastAsia="Times New Roman" w:hAnsi="Times New Roman" w:cs="Times New Roman"/>
          <w:b/>
          <w:sz w:val="24"/>
          <w:szCs w:val="24"/>
        </w:rPr>
        <w:t>2</w:t>
      </w:r>
      <w:r w:rsidRPr="00DD05B8">
        <w:rPr>
          <w:rFonts w:ascii="Times New Roman" w:eastAsia="Times New Roman" w:hAnsi="Times New Roman" w:cs="Times New Roman"/>
          <w:b/>
          <w:sz w:val="24"/>
          <w:szCs w:val="24"/>
        </w:rPr>
        <w:t xml:space="preserve"> – </w:t>
      </w:r>
      <w:r w:rsidR="007A78EF" w:rsidRPr="00DD05B8">
        <w:rPr>
          <w:rFonts w:ascii="Times New Roman" w:eastAsia="Times New Roman" w:hAnsi="Times New Roman" w:cs="Times New Roman"/>
          <w:b/>
          <w:sz w:val="24"/>
          <w:szCs w:val="24"/>
        </w:rPr>
        <w:t>Sustainability Data Verification</w:t>
      </w:r>
      <w:r w:rsidRPr="00DD05B8">
        <w:rPr>
          <w:rFonts w:ascii="Times New Roman" w:eastAsia="Times New Roman" w:hAnsi="Times New Roman" w:cs="Times New Roman"/>
          <w:b/>
          <w:sz w:val="24"/>
          <w:szCs w:val="24"/>
        </w:rPr>
        <w:tab/>
      </w:r>
    </w:p>
    <w:tbl>
      <w:tblPr>
        <w:tblW w:w="4948" w:type="pct"/>
        <w:tblInd w:w="98" w:type="dxa"/>
        <w:tblBorders>
          <w:top w:val="single" w:sz="4" w:space="0" w:color="auto"/>
          <w:bottom w:val="sing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73"/>
        <w:gridCol w:w="8715"/>
      </w:tblGrid>
      <w:tr w:rsidR="00874BDB" w:rsidRPr="00F21441" w14:paraId="75F61A6A" w14:textId="77777777" w:rsidTr="71636525">
        <w:trPr>
          <w:trHeight w:val="467"/>
          <w:tblHeader/>
        </w:trPr>
        <w:tc>
          <w:tcPr>
            <w:tcW w:w="923" w:type="pct"/>
            <w:tcBorders>
              <w:top w:val="single" w:sz="4" w:space="0" w:color="auto"/>
              <w:bottom w:val="single" w:sz="4" w:space="0" w:color="auto"/>
              <w:right w:val="single" w:sz="4" w:space="0" w:color="auto"/>
            </w:tcBorders>
            <w:shd w:val="clear" w:color="auto" w:fill="E7EDF5"/>
            <w:vAlign w:val="center"/>
          </w:tcPr>
          <w:p w14:paraId="773E1958" w14:textId="77777777" w:rsidR="00874BDB" w:rsidRPr="00F21441" w:rsidRDefault="00874BDB" w:rsidP="00BC2E82">
            <w:pPr>
              <w:spacing w:after="0"/>
              <w:jc w:val="center"/>
              <w:rPr>
                <w:rFonts w:ascii="Times New Roman" w:eastAsia="Times New Roman" w:hAnsi="Times New Roman" w:cs="Times New Roman"/>
                <w:b/>
              </w:rPr>
            </w:pPr>
            <w:r w:rsidRPr="00F21441">
              <w:rPr>
                <w:rFonts w:ascii="Times New Roman" w:eastAsia="Times New Roman" w:hAnsi="Times New Roman" w:cs="Times New Roman"/>
                <w:b/>
                <w:bCs/>
              </w:rPr>
              <w:t>Date(s)</w:t>
            </w:r>
          </w:p>
        </w:tc>
        <w:tc>
          <w:tcPr>
            <w:tcW w:w="4077" w:type="pct"/>
            <w:tcBorders>
              <w:top w:val="single" w:sz="4" w:space="0" w:color="auto"/>
              <w:left w:val="single" w:sz="4" w:space="0" w:color="auto"/>
              <w:bottom w:val="single" w:sz="4" w:space="0" w:color="auto"/>
            </w:tcBorders>
            <w:shd w:val="clear" w:color="auto" w:fill="E7EDF5"/>
            <w:vAlign w:val="center"/>
          </w:tcPr>
          <w:p w14:paraId="245F4566" w14:textId="77777777" w:rsidR="00874BDB" w:rsidRPr="00F21441" w:rsidRDefault="00874BDB" w:rsidP="00BC2E82">
            <w:pPr>
              <w:spacing w:after="0"/>
              <w:jc w:val="center"/>
              <w:rPr>
                <w:rFonts w:ascii="Times New Roman" w:eastAsia="Times New Roman" w:hAnsi="Times New Roman" w:cs="Times New Roman"/>
                <w:b/>
              </w:rPr>
            </w:pPr>
            <w:r w:rsidRPr="00F21441">
              <w:rPr>
                <w:rFonts w:ascii="Times New Roman" w:eastAsia="Times New Roman" w:hAnsi="Times New Roman" w:cs="Times New Roman"/>
                <w:b/>
                <w:bCs/>
              </w:rPr>
              <w:t>Action/Event</w:t>
            </w:r>
          </w:p>
        </w:tc>
      </w:tr>
      <w:tr w:rsidR="00874BDB" w:rsidRPr="00F21441" w14:paraId="1CF161F3" w14:textId="77777777" w:rsidTr="71636525">
        <w:trPr>
          <w:trHeight w:val="233"/>
        </w:trPr>
        <w:tc>
          <w:tcPr>
            <w:tcW w:w="923" w:type="pct"/>
            <w:tcBorders>
              <w:top w:val="single" w:sz="4" w:space="0" w:color="auto"/>
              <w:right w:val="single" w:sz="4" w:space="0" w:color="auto"/>
            </w:tcBorders>
            <w:tcMar>
              <w:top w:w="72" w:type="dxa"/>
              <w:left w:w="72" w:type="dxa"/>
              <w:bottom w:w="72" w:type="dxa"/>
              <w:right w:w="72" w:type="dxa"/>
            </w:tcMar>
            <w:vAlign w:val="center"/>
          </w:tcPr>
          <w:p w14:paraId="7D6055D5" w14:textId="0929ACD8" w:rsidR="00874BDB" w:rsidRPr="00F21441" w:rsidRDefault="326B39F3" w:rsidP="00BC2E82">
            <w:pPr>
              <w:spacing w:after="0"/>
              <w:rPr>
                <w:rFonts w:ascii="Times New Roman" w:eastAsia="Times New Roman" w:hAnsi="Times New Roman" w:cs="Times New Roman"/>
              </w:rPr>
            </w:pPr>
            <w:r w:rsidRPr="71636525">
              <w:rPr>
                <w:rFonts w:ascii="Times New Roman" w:eastAsia="Times New Roman" w:hAnsi="Times New Roman" w:cs="Times New Roman"/>
              </w:rPr>
              <w:t>July 202</w:t>
            </w:r>
            <w:r w:rsidR="00993F1B">
              <w:rPr>
                <w:rFonts w:ascii="Times New Roman" w:eastAsia="Times New Roman" w:hAnsi="Times New Roman" w:cs="Times New Roman"/>
              </w:rPr>
              <w:t>4</w:t>
            </w:r>
          </w:p>
        </w:tc>
        <w:tc>
          <w:tcPr>
            <w:tcW w:w="4077" w:type="pct"/>
            <w:tcBorders>
              <w:top w:val="single" w:sz="4" w:space="0" w:color="auto"/>
              <w:left w:val="single" w:sz="4" w:space="0" w:color="auto"/>
            </w:tcBorders>
            <w:tcMar>
              <w:top w:w="72" w:type="dxa"/>
              <w:left w:w="72" w:type="dxa"/>
              <w:bottom w:w="72" w:type="dxa"/>
              <w:right w:w="72" w:type="dxa"/>
            </w:tcMar>
            <w:vAlign w:val="center"/>
          </w:tcPr>
          <w:p w14:paraId="73C9B9FF" w14:textId="52F45B50" w:rsidR="00874BDB" w:rsidRPr="00F21441" w:rsidRDefault="005F6EC0" w:rsidP="00BC2E82">
            <w:pPr>
              <w:spacing w:after="0"/>
              <w:rPr>
                <w:rFonts w:ascii="Times New Roman" w:eastAsia="Times New Roman" w:hAnsi="Times New Roman" w:cs="Times New Roman"/>
              </w:rPr>
            </w:pPr>
            <w:r>
              <w:rPr>
                <w:rFonts w:ascii="Times New Roman" w:eastAsia="Times New Roman" w:hAnsi="Times New Roman" w:cs="Times New Roman"/>
              </w:rPr>
              <w:t>SPO</w:t>
            </w:r>
            <w:r w:rsidR="00874BDB" w:rsidRPr="00F21441">
              <w:rPr>
                <w:rFonts w:ascii="Times New Roman" w:eastAsia="Times New Roman" w:hAnsi="Times New Roman" w:cs="Times New Roman"/>
              </w:rPr>
              <w:t xml:space="preserve"> disseminates Verification Guidance &amp; Site selections to Program Offices.</w:t>
            </w:r>
          </w:p>
        </w:tc>
      </w:tr>
      <w:tr w:rsidR="00874BDB" w:rsidRPr="00F21441" w14:paraId="34465E13" w14:textId="77777777" w:rsidTr="71636525">
        <w:trPr>
          <w:trHeight w:val="431"/>
        </w:trPr>
        <w:tc>
          <w:tcPr>
            <w:tcW w:w="923" w:type="pct"/>
            <w:tcBorders>
              <w:right w:val="single" w:sz="4" w:space="0" w:color="auto"/>
            </w:tcBorders>
            <w:shd w:val="clear" w:color="auto" w:fill="auto"/>
            <w:tcMar>
              <w:top w:w="72" w:type="dxa"/>
              <w:left w:w="72" w:type="dxa"/>
              <w:bottom w:w="72" w:type="dxa"/>
              <w:right w:w="72" w:type="dxa"/>
            </w:tcMar>
            <w:vAlign w:val="center"/>
          </w:tcPr>
          <w:p w14:paraId="734779EC" w14:textId="41AE4EEA" w:rsidR="00874BDB" w:rsidRPr="00F21441" w:rsidRDefault="003E5595" w:rsidP="00BC2E82">
            <w:pPr>
              <w:spacing w:after="0"/>
              <w:rPr>
                <w:rFonts w:ascii="Times New Roman" w:eastAsia="Times New Roman" w:hAnsi="Times New Roman" w:cs="Times New Roman"/>
              </w:rPr>
            </w:pPr>
            <w:r>
              <w:rPr>
                <w:rFonts w:ascii="Times New Roman" w:eastAsia="Times New Roman" w:hAnsi="Times New Roman" w:cs="Times New Roman"/>
              </w:rPr>
              <w:t>October</w:t>
            </w:r>
            <w:r w:rsidRPr="71636525">
              <w:rPr>
                <w:rFonts w:ascii="Times New Roman" w:eastAsia="Times New Roman" w:hAnsi="Times New Roman" w:cs="Times New Roman"/>
              </w:rPr>
              <w:t xml:space="preserve"> </w:t>
            </w:r>
            <w:r w:rsidR="07DB2719" w:rsidRPr="71636525">
              <w:rPr>
                <w:rFonts w:ascii="Times New Roman" w:eastAsia="Times New Roman" w:hAnsi="Times New Roman" w:cs="Times New Roman"/>
              </w:rPr>
              <w:t>1</w:t>
            </w:r>
            <w:r w:rsidR="006B4761">
              <w:rPr>
                <w:rFonts w:ascii="Times New Roman" w:eastAsia="Times New Roman" w:hAnsi="Times New Roman" w:cs="Times New Roman"/>
              </w:rPr>
              <w:t>0</w:t>
            </w:r>
            <w:r w:rsidR="326B39F3" w:rsidRPr="71636525">
              <w:rPr>
                <w:rFonts w:ascii="Times New Roman" w:eastAsia="Times New Roman" w:hAnsi="Times New Roman" w:cs="Times New Roman"/>
              </w:rPr>
              <w:t>, 202</w:t>
            </w:r>
            <w:r w:rsidR="00993F1B">
              <w:rPr>
                <w:rFonts w:ascii="Times New Roman" w:eastAsia="Times New Roman" w:hAnsi="Times New Roman" w:cs="Times New Roman"/>
              </w:rPr>
              <w:t>4</w:t>
            </w:r>
          </w:p>
        </w:tc>
        <w:tc>
          <w:tcPr>
            <w:tcW w:w="4077" w:type="pct"/>
            <w:tcBorders>
              <w:left w:val="single" w:sz="4" w:space="0" w:color="auto"/>
            </w:tcBorders>
            <w:shd w:val="clear" w:color="auto" w:fill="auto"/>
            <w:tcMar>
              <w:top w:w="72" w:type="dxa"/>
              <w:left w:w="72" w:type="dxa"/>
              <w:bottom w:w="72" w:type="dxa"/>
              <w:right w:w="72" w:type="dxa"/>
            </w:tcMar>
            <w:vAlign w:val="center"/>
          </w:tcPr>
          <w:p w14:paraId="181D39FD" w14:textId="2E232036" w:rsidR="00874BDB" w:rsidRPr="00F21441" w:rsidRDefault="00993F1B" w:rsidP="00BC2E82">
            <w:pPr>
              <w:spacing w:after="0"/>
              <w:rPr>
                <w:rFonts w:ascii="Times New Roman" w:eastAsia="Times New Roman" w:hAnsi="Times New Roman" w:cs="Times New Roman"/>
              </w:rPr>
            </w:pPr>
            <w:bookmarkStart w:id="53" w:name="_Hlk79600658"/>
            <w:r>
              <w:rPr>
                <w:rFonts w:ascii="Times New Roman" w:eastAsia="Times New Roman" w:hAnsi="Times New Roman" w:cs="Times New Roman"/>
              </w:rPr>
              <w:t xml:space="preserve">SPO provides </w:t>
            </w:r>
            <w:r w:rsidR="0001270A">
              <w:rPr>
                <w:rFonts w:ascii="Times New Roman" w:eastAsia="Times New Roman" w:hAnsi="Times New Roman" w:cs="Times New Roman"/>
              </w:rPr>
              <w:t>t</w:t>
            </w:r>
            <w:r w:rsidR="00E828A2" w:rsidRPr="00F21441">
              <w:rPr>
                <w:rFonts w:ascii="Times New Roman" w:eastAsia="Times New Roman" w:hAnsi="Times New Roman" w:cs="Times New Roman"/>
              </w:rPr>
              <w:t>raining on best practices for verification documentation</w:t>
            </w:r>
            <w:r w:rsidR="00390D4A" w:rsidRPr="00F21441">
              <w:rPr>
                <w:rFonts w:ascii="Times New Roman" w:eastAsia="Times New Roman" w:hAnsi="Times New Roman" w:cs="Times New Roman"/>
              </w:rPr>
              <w:t>.</w:t>
            </w:r>
            <w:r w:rsidR="005F6EC0">
              <w:rPr>
                <w:rFonts w:ascii="Times New Roman" w:eastAsia="Times New Roman" w:hAnsi="Times New Roman" w:cs="Times New Roman"/>
              </w:rPr>
              <w:t xml:space="preserve"> </w:t>
            </w:r>
            <w:r w:rsidR="00E828A2" w:rsidRPr="00F21441">
              <w:rPr>
                <w:rFonts w:ascii="Times New Roman" w:eastAsia="Times New Roman" w:hAnsi="Times New Roman" w:cs="Times New Roman"/>
              </w:rPr>
              <w:t xml:space="preserve">Recommended for sites that have </w:t>
            </w:r>
            <w:r w:rsidR="00F21441">
              <w:rPr>
                <w:rFonts w:ascii="Times New Roman" w:eastAsia="Times New Roman" w:hAnsi="Times New Roman" w:cs="Times New Roman"/>
              </w:rPr>
              <w:t xml:space="preserve">been </w:t>
            </w:r>
            <w:r w:rsidR="00E828A2" w:rsidRPr="00F21441">
              <w:rPr>
                <w:rFonts w:ascii="Times New Roman" w:eastAsia="Times New Roman" w:hAnsi="Times New Roman" w:cs="Times New Roman"/>
              </w:rPr>
              <w:t>selected to provide verification documentation.</w:t>
            </w:r>
            <w:bookmarkEnd w:id="53"/>
          </w:p>
        </w:tc>
      </w:tr>
      <w:tr w:rsidR="00874BDB" w:rsidRPr="00F21441" w14:paraId="68C6A415" w14:textId="77777777" w:rsidTr="71636525">
        <w:trPr>
          <w:trHeight w:val="345"/>
        </w:trPr>
        <w:tc>
          <w:tcPr>
            <w:tcW w:w="923" w:type="pct"/>
            <w:tcBorders>
              <w:right w:val="single" w:sz="4" w:space="0" w:color="auto"/>
            </w:tcBorders>
            <w:shd w:val="clear" w:color="auto" w:fill="FFFFCC"/>
            <w:tcMar>
              <w:top w:w="72" w:type="dxa"/>
              <w:left w:w="72" w:type="dxa"/>
              <w:bottom w:w="72" w:type="dxa"/>
              <w:right w:w="72" w:type="dxa"/>
            </w:tcMar>
            <w:vAlign w:val="center"/>
          </w:tcPr>
          <w:p w14:paraId="0A93DD77" w14:textId="2F48113F" w:rsidR="00874BDB" w:rsidRPr="00F21441" w:rsidRDefault="00874BDB"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January </w:t>
            </w:r>
            <w:r w:rsidR="00993F1B">
              <w:rPr>
                <w:rFonts w:ascii="Times New Roman" w:eastAsia="Times New Roman" w:hAnsi="Times New Roman" w:cs="Times New Roman"/>
              </w:rPr>
              <w:t>17</w:t>
            </w:r>
            <w:r w:rsidRPr="00F21441">
              <w:rPr>
                <w:rFonts w:ascii="Times New Roman" w:eastAsia="Times New Roman" w:hAnsi="Times New Roman" w:cs="Times New Roman"/>
              </w:rPr>
              <w:t xml:space="preserve">, </w:t>
            </w:r>
            <w:r w:rsidR="00993F1B" w:rsidRPr="00F21441">
              <w:rPr>
                <w:rFonts w:ascii="Times New Roman" w:eastAsia="Times New Roman" w:hAnsi="Times New Roman" w:cs="Times New Roman"/>
              </w:rPr>
              <w:t>202</w:t>
            </w:r>
            <w:r w:rsidR="00993F1B">
              <w:rPr>
                <w:rFonts w:ascii="Times New Roman" w:eastAsia="Times New Roman" w:hAnsi="Times New Roman" w:cs="Times New Roman"/>
              </w:rPr>
              <w:t>5</w:t>
            </w:r>
          </w:p>
        </w:tc>
        <w:tc>
          <w:tcPr>
            <w:tcW w:w="4077" w:type="pct"/>
            <w:tcBorders>
              <w:left w:val="single" w:sz="4" w:space="0" w:color="auto"/>
            </w:tcBorders>
            <w:shd w:val="clear" w:color="auto" w:fill="FFFFCC"/>
            <w:tcMar>
              <w:top w:w="72" w:type="dxa"/>
              <w:left w:w="72" w:type="dxa"/>
              <w:bottom w:w="72" w:type="dxa"/>
              <w:right w:w="72" w:type="dxa"/>
            </w:tcMar>
            <w:vAlign w:val="center"/>
          </w:tcPr>
          <w:p w14:paraId="5A040F2A" w14:textId="7DB0CD0A" w:rsidR="00874BDB" w:rsidRPr="00F21441" w:rsidRDefault="00874BDB"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Selected sites submit verification documentation to </w:t>
            </w:r>
            <w:r w:rsidR="005F6EC0">
              <w:rPr>
                <w:rFonts w:ascii="Times New Roman" w:eastAsia="Times New Roman" w:hAnsi="Times New Roman" w:cs="Times New Roman"/>
              </w:rPr>
              <w:t>SPO</w:t>
            </w:r>
            <w:r w:rsidRPr="00F21441">
              <w:rPr>
                <w:rFonts w:ascii="Times New Roman" w:eastAsia="Times New Roman" w:hAnsi="Times New Roman" w:cs="Times New Roman"/>
              </w:rPr>
              <w:t>.</w:t>
            </w:r>
          </w:p>
        </w:tc>
      </w:tr>
      <w:tr w:rsidR="00874BDB" w:rsidRPr="00F21441" w14:paraId="212EDC89" w14:textId="77777777" w:rsidTr="71636525">
        <w:trPr>
          <w:trHeight w:val="404"/>
        </w:trPr>
        <w:tc>
          <w:tcPr>
            <w:tcW w:w="923" w:type="pct"/>
            <w:tcBorders>
              <w:right w:val="single" w:sz="4" w:space="0" w:color="auto"/>
            </w:tcBorders>
            <w:shd w:val="clear" w:color="auto" w:fill="auto"/>
            <w:tcMar>
              <w:top w:w="72" w:type="dxa"/>
              <w:left w:w="72" w:type="dxa"/>
              <w:bottom w:w="72" w:type="dxa"/>
              <w:right w:w="72" w:type="dxa"/>
            </w:tcMar>
            <w:vAlign w:val="center"/>
          </w:tcPr>
          <w:p w14:paraId="2791B410" w14:textId="5C8AA78F" w:rsidR="00874BDB" w:rsidRPr="00F21441" w:rsidRDefault="7C6BB8E0" w:rsidP="00BC2E82">
            <w:pPr>
              <w:spacing w:after="0"/>
              <w:rPr>
                <w:rFonts w:ascii="Times New Roman" w:eastAsia="Times New Roman" w:hAnsi="Times New Roman" w:cs="Times New Roman"/>
              </w:rPr>
            </w:pPr>
            <w:r w:rsidRPr="71636525">
              <w:rPr>
                <w:rFonts w:ascii="Times New Roman" w:eastAsia="Times New Roman" w:hAnsi="Times New Roman" w:cs="Times New Roman"/>
              </w:rPr>
              <w:t xml:space="preserve">January </w:t>
            </w:r>
            <w:r w:rsidR="00993F1B" w:rsidRPr="71636525">
              <w:rPr>
                <w:rFonts w:ascii="Times New Roman" w:eastAsia="Times New Roman" w:hAnsi="Times New Roman" w:cs="Times New Roman"/>
              </w:rPr>
              <w:t>1</w:t>
            </w:r>
            <w:r w:rsidR="00993F1B">
              <w:rPr>
                <w:rFonts w:ascii="Times New Roman" w:eastAsia="Times New Roman" w:hAnsi="Times New Roman" w:cs="Times New Roman"/>
              </w:rPr>
              <w:t>7</w:t>
            </w:r>
            <w:r w:rsidR="00993F1B" w:rsidRPr="71636525">
              <w:rPr>
                <w:rFonts w:ascii="Times New Roman" w:eastAsia="Times New Roman" w:hAnsi="Times New Roman" w:cs="Times New Roman"/>
              </w:rPr>
              <w:t xml:space="preserve"> </w:t>
            </w:r>
            <w:r w:rsidRPr="71636525">
              <w:rPr>
                <w:rFonts w:ascii="Times New Roman" w:eastAsia="Times New Roman" w:hAnsi="Times New Roman" w:cs="Times New Roman"/>
              </w:rPr>
              <w:t xml:space="preserve">to April, </w:t>
            </w:r>
            <w:r w:rsidR="00993F1B" w:rsidRPr="71636525">
              <w:rPr>
                <w:rFonts w:ascii="Times New Roman" w:eastAsia="Times New Roman" w:hAnsi="Times New Roman" w:cs="Times New Roman"/>
              </w:rPr>
              <w:t>202</w:t>
            </w:r>
            <w:r w:rsidR="00993F1B">
              <w:rPr>
                <w:rFonts w:ascii="Times New Roman" w:eastAsia="Times New Roman" w:hAnsi="Times New Roman" w:cs="Times New Roman"/>
              </w:rPr>
              <w:t>5</w:t>
            </w:r>
          </w:p>
        </w:tc>
        <w:tc>
          <w:tcPr>
            <w:tcW w:w="4077" w:type="pct"/>
            <w:tcBorders>
              <w:left w:val="single" w:sz="4" w:space="0" w:color="auto"/>
            </w:tcBorders>
            <w:shd w:val="clear" w:color="auto" w:fill="auto"/>
            <w:tcMar>
              <w:top w:w="72" w:type="dxa"/>
              <w:left w:w="72" w:type="dxa"/>
              <w:bottom w:w="72" w:type="dxa"/>
              <w:right w:w="72" w:type="dxa"/>
            </w:tcMar>
            <w:vAlign w:val="center"/>
          </w:tcPr>
          <w:p w14:paraId="1BB59C03" w14:textId="42B6ECEE" w:rsidR="00874BDB" w:rsidRPr="00F21441" w:rsidRDefault="005F6EC0" w:rsidP="00BC2E82">
            <w:pPr>
              <w:spacing w:after="0"/>
              <w:rPr>
                <w:rFonts w:ascii="Times New Roman" w:eastAsia="Times New Roman" w:hAnsi="Times New Roman" w:cs="Times New Roman"/>
              </w:rPr>
            </w:pPr>
            <w:r>
              <w:rPr>
                <w:rFonts w:ascii="Times New Roman" w:eastAsia="Times New Roman" w:hAnsi="Times New Roman" w:cs="Times New Roman"/>
              </w:rPr>
              <w:t>SPO</w:t>
            </w:r>
            <w:r w:rsidR="00E828A2" w:rsidRPr="00F21441">
              <w:rPr>
                <w:rFonts w:ascii="Times New Roman" w:eastAsia="Times New Roman" w:hAnsi="Times New Roman" w:cs="Times New Roman"/>
              </w:rPr>
              <w:t xml:space="preserve"> to review documents, working with V</w:t>
            </w:r>
            <w:r w:rsidR="00FF2E32">
              <w:rPr>
                <w:rFonts w:ascii="Times New Roman" w:eastAsia="Times New Roman" w:hAnsi="Times New Roman" w:cs="Times New Roman"/>
              </w:rPr>
              <w:t xml:space="preserve">erification </w:t>
            </w:r>
            <w:r w:rsidR="00E828A2" w:rsidRPr="00F21441">
              <w:rPr>
                <w:rFonts w:ascii="Times New Roman" w:eastAsia="Times New Roman" w:hAnsi="Times New Roman" w:cs="Times New Roman"/>
              </w:rPr>
              <w:t>T</w:t>
            </w:r>
            <w:r w:rsidR="00FF2E32">
              <w:rPr>
                <w:rFonts w:ascii="Times New Roman" w:eastAsia="Times New Roman" w:hAnsi="Times New Roman" w:cs="Times New Roman"/>
              </w:rPr>
              <w:t>eam</w:t>
            </w:r>
            <w:r w:rsidR="00E828A2" w:rsidRPr="00F21441">
              <w:rPr>
                <w:rFonts w:ascii="Times New Roman" w:eastAsia="Times New Roman" w:hAnsi="Times New Roman" w:cs="Times New Roman"/>
              </w:rPr>
              <w:t xml:space="preserve"> to address issues, provide site specific improvements (corrective actions) as need be &amp; prepare findings summary</w:t>
            </w:r>
            <w:r w:rsidR="00874BDB" w:rsidRPr="00F21441">
              <w:rPr>
                <w:rFonts w:ascii="Times New Roman" w:eastAsia="Times New Roman" w:hAnsi="Times New Roman" w:cs="Times New Roman"/>
              </w:rPr>
              <w:t>.</w:t>
            </w:r>
          </w:p>
        </w:tc>
      </w:tr>
      <w:tr w:rsidR="00874BDB" w:rsidRPr="00F21441" w14:paraId="57983CF3" w14:textId="77777777" w:rsidTr="71636525">
        <w:trPr>
          <w:trHeight w:val="242"/>
        </w:trPr>
        <w:tc>
          <w:tcPr>
            <w:tcW w:w="923" w:type="pct"/>
            <w:tcBorders>
              <w:right w:val="single" w:sz="4" w:space="0" w:color="auto"/>
            </w:tcBorders>
            <w:shd w:val="clear" w:color="auto" w:fill="auto"/>
            <w:tcMar>
              <w:top w:w="72" w:type="dxa"/>
              <w:left w:w="72" w:type="dxa"/>
              <w:bottom w:w="72" w:type="dxa"/>
              <w:right w:w="72" w:type="dxa"/>
            </w:tcMar>
            <w:vAlign w:val="center"/>
          </w:tcPr>
          <w:p w14:paraId="32767228" w14:textId="0E4BCC54" w:rsidR="00874BDB" w:rsidRPr="00F21441" w:rsidRDefault="00E828A2" w:rsidP="00BC2E82">
            <w:pPr>
              <w:spacing w:after="0"/>
              <w:rPr>
                <w:rFonts w:ascii="Times New Roman" w:eastAsia="Times New Roman" w:hAnsi="Times New Roman" w:cs="Times New Roman"/>
              </w:rPr>
            </w:pPr>
            <w:r w:rsidRPr="00F21441">
              <w:rPr>
                <w:rFonts w:ascii="Times New Roman" w:eastAsia="Times New Roman" w:hAnsi="Times New Roman" w:cs="Times New Roman"/>
              </w:rPr>
              <w:t>May 202</w:t>
            </w:r>
            <w:r w:rsidR="00993F1B">
              <w:rPr>
                <w:rFonts w:ascii="Times New Roman" w:eastAsia="Times New Roman" w:hAnsi="Times New Roman" w:cs="Times New Roman"/>
              </w:rPr>
              <w:t>5</w:t>
            </w:r>
          </w:p>
        </w:tc>
        <w:tc>
          <w:tcPr>
            <w:tcW w:w="4077" w:type="pct"/>
            <w:tcBorders>
              <w:left w:val="single" w:sz="4" w:space="0" w:color="auto"/>
            </w:tcBorders>
            <w:shd w:val="clear" w:color="auto" w:fill="auto"/>
            <w:tcMar>
              <w:top w:w="72" w:type="dxa"/>
              <w:left w:w="72" w:type="dxa"/>
              <w:bottom w:w="72" w:type="dxa"/>
              <w:right w:w="72" w:type="dxa"/>
            </w:tcMar>
            <w:vAlign w:val="center"/>
          </w:tcPr>
          <w:p w14:paraId="050623CE" w14:textId="305EB0DA" w:rsidR="00874BDB" w:rsidRPr="00F21441" w:rsidRDefault="005F6EC0" w:rsidP="00BC2E82">
            <w:pPr>
              <w:spacing w:after="0"/>
              <w:rPr>
                <w:rFonts w:ascii="Times New Roman" w:eastAsia="Times New Roman" w:hAnsi="Times New Roman" w:cs="Times New Roman"/>
              </w:rPr>
            </w:pPr>
            <w:r>
              <w:rPr>
                <w:rFonts w:ascii="Times New Roman" w:eastAsia="Times New Roman" w:hAnsi="Times New Roman" w:cs="Times New Roman"/>
              </w:rPr>
              <w:t>SPO</w:t>
            </w:r>
            <w:r w:rsidR="00E828A2" w:rsidRPr="00F21441">
              <w:rPr>
                <w:rFonts w:ascii="Times New Roman" w:eastAsia="Times New Roman" w:hAnsi="Times New Roman" w:cs="Times New Roman"/>
              </w:rPr>
              <w:t xml:space="preserve"> to finalize and distribute Verification Summary Report.</w:t>
            </w:r>
          </w:p>
        </w:tc>
      </w:tr>
    </w:tbl>
    <w:p w14:paraId="2160E15B" w14:textId="77777777" w:rsidR="00F21441" w:rsidRPr="002940F4" w:rsidRDefault="00F21441" w:rsidP="00BC2E82">
      <w:pPr>
        <w:spacing w:after="0"/>
        <w:rPr>
          <w:rFonts w:ascii="Times New Roman" w:eastAsia="Times New Roman" w:hAnsi="Times New Roman" w:cs="Times New Roman"/>
          <w:b/>
          <w:sz w:val="12"/>
          <w:szCs w:val="12"/>
        </w:rPr>
      </w:pPr>
    </w:p>
    <w:p w14:paraId="14AC98B7" w14:textId="125C9B3F" w:rsidR="00CE160D" w:rsidRDefault="00CE160D" w:rsidP="00BC2E82">
      <w:pPr>
        <w:spacing w:after="0"/>
        <w:rPr>
          <w:rStyle w:val="Hyperlink"/>
          <w:rFonts w:ascii="Times New Roman" w:eastAsia="Times New Roman" w:hAnsi="Times New Roman" w:cs="Times New Roman"/>
          <w:b/>
          <w:color w:val="auto"/>
          <w:sz w:val="24"/>
          <w:szCs w:val="24"/>
        </w:rPr>
      </w:pPr>
      <w:r w:rsidRPr="00DD05B8">
        <w:rPr>
          <w:rFonts w:ascii="Times New Roman" w:eastAsia="Times New Roman" w:hAnsi="Times New Roman" w:cs="Times New Roman"/>
          <w:b/>
          <w:sz w:val="24"/>
          <w:szCs w:val="24"/>
        </w:rPr>
        <w:t>Table A.</w:t>
      </w:r>
      <w:r w:rsidR="00874BDB" w:rsidRPr="00DD05B8">
        <w:rPr>
          <w:rFonts w:ascii="Times New Roman" w:eastAsia="Times New Roman" w:hAnsi="Times New Roman" w:cs="Times New Roman"/>
          <w:b/>
          <w:sz w:val="24"/>
          <w:szCs w:val="24"/>
        </w:rPr>
        <w:t xml:space="preserve">3 </w:t>
      </w:r>
      <w:r w:rsidRPr="00DD05B8">
        <w:rPr>
          <w:rFonts w:ascii="Times New Roman" w:eastAsia="Times New Roman" w:hAnsi="Times New Roman" w:cs="Times New Roman"/>
          <w:b/>
          <w:sz w:val="24"/>
          <w:szCs w:val="24"/>
        </w:rPr>
        <w:t xml:space="preserve">- </w:t>
      </w:r>
      <w:hyperlink r:id="rId23" w:history="1">
        <w:r w:rsidRPr="009035D6">
          <w:rPr>
            <w:rStyle w:val="Hyperlink"/>
            <w:rFonts w:ascii="Times New Roman" w:eastAsia="Times New Roman" w:hAnsi="Times New Roman" w:cs="Times New Roman"/>
            <w:b/>
            <w:color w:val="auto"/>
            <w:sz w:val="24"/>
            <w:szCs w:val="24"/>
            <w:u w:val="none"/>
          </w:rPr>
          <w:t>Facilities Information Management System (FIMS)</w:t>
        </w:r>
      </w:hyperlink>
    </w:p>
    <w:tbl>
      <w:tblPr>
        <w:tblW w:w="4948" w:type="pct"/>
        <w:tblInd w:w="98" w:type="dxa"/>
        <w:tblBorders>
          <w:top w:val="single" w:sz="4" w:space="0" w:color="auto"/>
          <w:bottom w:val="sing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73"/>
        <w:gridCol w:w="8715"/>
      </w:tblGrid>
      <w:tr w:rsidR="00CE160D" w:rsidRPr="00F21441" w14:paraId="1E579ED6" w14:textId="77777777" w:rsidTr="00EE42DE">
        <w:trPr>
          <w:trHeight w:val="467"/>
          <w:tblHeader/>
        </w:trPr>
        <w:tc>
          <w:tcPr>
            <w:tcW w:w="923" w:type="pct"/>
            <w:tcBorders>
              <w:top w:val="single" w:sz="4" w:space="0" w:color="auto"/>
              <w:bottom w:val="single" w:sz="4" w:space="0" w:color="auto"/>
              <w:right w:val="single" w:sz="4" w:space="0" w:color="auto"/>
            </w:tcBorders>
            <w:shd w:val="clear" w:color="auto" w:fill="E7EDF5"/>
            <w:vAlign w:val="center"/>
          </w:tcPr>
          <w:p w14:paraId="7FF162F4" w14:textId="77777777" w:rsidR="00CE160D" w:rsidRPr="00F21441" w:rsidRDefault="00CE160D" w:rsidP="00BC2E82">
            <w:pPr>
              <w:spacing w:after="0"/>
              <w:jc w:val="center"/>
              <w:rPr>
                <w:rFonts w:ascii="Times New Roman" w:eastAsia="Times New Roman" w:hAnsi="Times New Roman" w:cs="Times New Roman"/>
                <w:b/>
              </w:rPr>
            </w:pPr>
            <w:r w:rsidRPr="00F21441">
              <w:rPr>
                <w:rFonts w:ascii="Times New Roman" w:eastAsia="Times New Roman" w:hAnsi="Times New Roman" w:cs="Times New Roman"/>
                <w:b/>
                <w:bCs/>
              </w:rPr>
              <w:t>Date(s)</w:t>
            </w:r>
          </w:p>
        </w:tc>
        <w:tc>
          <w:tcPr>
            <w:tcW w:w="4077" w:type="pct"/>
            <w:tcBorders>
              <w:top w:val="single" w:sz="4" w:space="0" w:color="auto"/>
              <w:left w:val="single" w:sz="4" w:space="0" w:color="auto"/>
              <w:bottom w:val="single" w:sz="4" w:space="0" w:color="auto"/>
            </w:tcBorders>
            <w:shd w:val="clear" w:color="auto" w:fill="E7EDF5"/>
            <w:vAlign w:val="center"/>
          </w:tcPr>
          <w:p w14:paraId="6A6E2393" w14:textId="77777777" w:rsidR="00CE160D" w:rsidRPr="00F21441" w:rsidRDefault="00CE160D" w:rsidP="00BC2E82">
            <w:pPr>
              <w:spacing w:after="0"/>
              <w:jc w:val="center"/>
              <w:rPr>
                <w:rFonts w:ascii="Times New Roman" w:eastAsia="Times New Roman" w:hAnsi="Times New Roman" w:cs="Times New Roman"/>
                <w:b/>
              </w:rPr>
            </w:pPr>
            <w:r w:rsidRPr="00F21441">
              <w:rPr>
                <w:rFonts w:ascii="Times New Roman" w:eastAsia="Times New Roman" w:hAnsi="Times New Roman" w:cs="Times New Roman"/>
                <w:b/>
                <w:bCs/>
              </w:rPr>
              <w:t>Action/Event</w:t>
            </w:r>
          </w:p>
        </w:tc>
      </w:tr>
      <w:tr w:rsidR="00CE160D" w:rsidRPr="00F21441" w14:paraId="622936A7" w14:textId="77777777" w:rsidTr="00EE42DE">
        <w:trPr>
          <w:trHeight w:val="278"/>
        </w:trPr>
        <w:tc>
          <w:tcPr>
            <w:tcW w:w="923" w:type="pct"/>
            <w:tcBorders>
              <w:right w:val="single" w:sz="4" w:space="0" w:color="auto"/>
            </w:tcBorders>
            <w:shd w:val="clear" w:color="auto" w:fill="auto"/>
            <w:tcMar>
              <w:top w:w="72" w:type="dxa"/>
              <w:left w:w="72" w:type="dxa"/>
              <w:bottom w:w="72" w:type="dxa"/>
              <w:right w:w="72" w:type="dxa"/>
            </w:tcMar>
            <w:vAlign w:val="center"/>
          </w:tcPr>
          <w:p w14:paraId="227548D1" w14:textId="1E59EEC7" w:rsidR="00CE160D" w:rsidRPr="00F21441" w:rsidRDefault="00576B63" w:rsidP="00BC2E82">
            <w:pPr>
              <w:spacing w:after="0"/>
              <w:rPr>
                <w:rFonts w:ascii="Times New Roman" w:eastAsia="Times New Roman" w:hAnsi="Times New Roman" w:cs="Times New Roman"/>
              </w:rPr>
            </w:pPr>
            <w:r>
              <w:rPr>
                <w:rFonts w:ascii="Times New Roman" w:eastAsia="Times New Roman" w:hAnsi="Times New Roman" w:cs="Times New Roman"/>
              </w:rPr>
              <w:t>July 31</w:t>
            </w:r>
            <w:r w:rsidR="00CE160D" w:rsidRPr="00F21441">
              <w:rPr>
                <w:rFonts w:ascii="Times New Roman" w:eastAsia="Times New Roman" w:hAnsi="Times New Roman" w:cs="Times New Roman"/>
              </w:rPr>
              <w:t xml:space="preserve">, </w:t>
            </w:r>
            <w:r w:rsidR="000C7900" w:rsidRPr="00F21441">
              <w:rPr>
                <w:rFonts w:ascii="Times New Roman" w:eastAsia="Times New Roman" w:hAnsi="Times New Roman" w:cs="Times New Roman"/>
              </w:rPr>
              <w:t>202</w:t>
            </w:r>
            <w:r w:rsidR="00993F1B">
              <w:rPr>
                <w:rFonts w:ascii="Times New Roman" w:eastAsia="Times New Roman" w:hAnsi="Times New Roman" w:cs="Times New Roman"/>
              </w:rPr>
              <w:t>4</w:t>
            </w:r>
          </w:p>
        </w:tc>
        <w:tc>
          <w:tcPr>
            <w:tcW w:w="4077" w:type="pct"/>
            <w:tcBorders>
              <w:left w:val="single" w:sz="4" w:space="0" w:color="auto"/>
            </w:tcBorders>
            <w:shd w:val="clear" w:color="auto" w:fill="auto"/>
            <w:tcMar>
              <w:top w:w="72" w:type="dxa"/>
              <w:left w:w="72" w:type="dxa"/>
              <w:bottom w:w="72" w:type="dxa"/>
              <w:right w:w="72" w:type="dxa"/>
            </w:tcMar>
            <w:vAlign w:val="center"/>
          </w:tcPr>
          <w:p w14:paraId="087741F0" w14:textId="3850F69A" w:rsidR="00967B4D" w:rsidRPr="00F21441" w:rsidRDefault="00CE160D"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Begin input of FY </w:t>
            </w:r>
            <w:r w:rsidR="0001276C" w:rsidRPr="00F21441">
              <w:rPr>
                <w:rFonts w:ascii="Times New Roman" w:eastAsia="Times New Roman" w:hAnsi="Times New Roman" w:cs="Times New Roman"/>
              </w:rPr>
              <w:t>202</w:t>
            </w:r>
            <w:r w:rsidR="0001276C">
              <w:rPr>
                <w:rFonts w:ascii="Times New Roman" w:eastAsia="Times New Roman" w:hAnsi="Times New Roman" w:cs="Times New Roman"/>
              </w:rPr>
              <w:t>4</w:t>
            </w:r>
            <w:r w:rsidR="0001276C" w:rsidRPr="00F21441">
              <w:rPr>
                <w:rFonts w:ascii="Times New Roman" w:eastAsia="Times New Roman" w:hAnsi="Times New Roman" w:cs="Times New Roman"/>
              </w:rPr>
              <w:t xml:space="preserve"> </w:t>
            </w:r>
            <w:r w:rsidRPr="00F21441">
              <w:rPr>
                <w:rFonts w:ascii="Times New Roman" w:eastAsia="Times New Roman" w:hAnsi="Times New Roman" w:cs="Times New Roman"/>
              </w:rPr>
              <w:t>Repair Needs, Deferred Maintenance, Modernization Cost, and Uniformat II Repair Needs values</w:t>
            </w:r>
            <w:r w:rsidR="000D7722" w:rsidRPr="00F21441">
              <w:rPr>
                <w:rFonts w:ascii="Times New Roman" w:eastAsia="Times New Roman" w:hAnsi="Times New Roman" w:cs="Times New Roman"/>
              </w:rPr>
              <w:t>.</w:t>
            </w:r>
            <w:r w:rsidR="005F6EC0">
              <w:rPr>
                <w:rFonts w:ascii="Times New Roman" w:eastAsia="Times New Roman" w:hAnsi="Times New Roman" w:cs="Times New Roman"/>
              </w:rPr>
              <w:t xml:space="preserve"> </w:t>
            </w:r>
            <w:r w:rsidR="00FF26C1" w:rsidRPr="00F21441">
              <w:rPr>
                <w:rFonts w:ascii="Times New Roman" w:eastAsia="Times New Roman" w:hAnsi="Times New Roman" w:cs="Times New Roman"/>
              </w:rPr>
              <w:t xml:space="preserve">If </w:t>
            </w:r>
            <w:r w:rsidR="00BD1A95" w:rsidRPr="00F21441">
              <w:rPr>
                <w:rFonts w:ascii="Times New Roman" w:eastAsia="Times New Roman" w:hAnsi="Times New Roman" w:cs="Times New Roman"/>
              </w:rPr>
              <w:t>necessary,</w:t>
            </w:r>
            <w:r w:rsidR="00FF26C1" w:rsidRPr="00F21441">
              <w:rPr>
                <w:rFonts w:ascii="Times New Roman" w:eastAsia="Times New Roman" w:hAnsi="Times New Roman" w:cs="Times New Roman"/>
              </w:rPr>
              <w:t xml:space="preserve"> also update </w:t>
            </w:r>
            <w:r w:rsidR="000C43A0" w:rsidRPr="00F21441">
              <w:rPr>
                <w:rFonts w:ascii="Times New Roman" w:eastAsia="Times New Roman" w:hAnsi="Times New Roman" w:cs="Times New Roman"/>
              </w:rPr>
              <w:t>other fields.</w:t>
            </w:r>
            <w:r w:rsidR="005F6EC0">
              <w:rPr>
                <w:rFonts w:ascii="Times New Roman" w:eastAsia="Times New Roman" w:hAnsi="Times New Roman" w:cs="Times New Roman"/>
              </w:rPr>
              <w:t xml:space="preserve"> </w:t>
            </w:r>
          </w:p>
        </w:tc>
      </w:tr>
      <w:tr w:rsidR="00CE160D" w:rsidRPr="00F21441" w14:paraId="37D4D3B5" w14:textId="77777777" w:rsidTr="00EE42DE">
        <w:trPr>
          <w:trHeight w:val="197"/>
        </w:trPr>
        <w:tc>
          <w:tcPr>
            <w:tcW w:w="923" w:type="pct"/>
            <w:tcBorders>
              <w:right w:val="single" w:sz="4" w:space="0" w:color="auto"/>
            </w:tcBorders>
            <w:tcMar>
              <w:top w:w="72" w:type="dxa"/>
              <w:left w:w="72" w:type="dxa"/>
              <w:bottom w:w="72" w:type="dxa"/>
              <w:right w:w="72" w:type="dxa"/>
            </w:tcMar>
            <w:vAlign w:val="center"/>
          </w:tcPr>
          <w:p w14:paraId="397E3DBA" w14:textId="547AF26E" w:rsidR="00CE160D" w:rsidRPr="00F21441" w:rsidRDefault="00CE160D"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September </w:t>
            </w:r>
            <w:r w:rsidR="00196250">
              <w:rPr>
                <w:rFonts w:ascii="Times New Roman" w:eastAsia="Times New Roman" w:hAnsi="Times New Roman" w:cs="Times New Roman"/>
              </w:rPr>
              <w:t xml:space="preserve">16 </w:t>
            </w:r>
            <w:r w:rsidRPr="00F21441">
              <w:rPr>
                <w:rFonts w:ascii="Times New Roman" w:eastAsia="Times New Roman" w:hAnsi="Times New Roman" w:cs="Times New Roman"/>
              </w:rPr>
              <w:t xml:space="preserve">to </w:t>
            </w:r>
            <w:r w:rsidR="006E65EB">
              <w:rPr>
                <w:rFonts w:ascii="Times New Roman" w:eastAsia="Times New Roman" w:hAnsi="Times New Roman" w:cs="Times New Roman"/>
              </w:rPr>
              <w:t>October</w:t>
            </w:r>
            <w:r w:rsidR="006E65EB" w:rsidRPr="00F21441">
              <w:rPr>
                <w:rFonts w:ascii="Times New Roman" w:eastAsia="Times New Roman" w:hAnsi="Times New Roman" w:cs="Times New Roman"/>
              </w:rPr>
              <w:t xml:space="preserve"> </w:t>
            </w:r>
            <w:r w:rsidR="006E65EB">
              <w:rPr>
                <w:rFonts w:ascii="Times New Roman" w:eastAsia="Times New Roman" w:hAnsi="Times New Roman" w:cs="Times New Roman"/>
              </w:rPr>
              <w:t>3</w:t>
            </w:r>
            <w:r w:rsidR="00576B63">
              <w:rPr>
                <w:rFonts w:ascii="Times New Roman" w:eastAsia="Times New Roman" w:hAnsi="Times New Roman" w:cs="Times New Roman"/>
              </w:rPr>
              <w:t>0</w:t>
            </w:r>
            <w:r w:rsidRPr="00F21441">
              <w:rPr>
                <w:rFonts w:ascii="Times New Roman" w:eastAsia="Times New Roman" w:hAnsi="Times New Roman" w:cs="Times New Roman"/>
              </w:rPr>
              <w:t xml:space="preserve">, </w:t>
            </w:r>
            <w:r w:rsidR="000C7900" w:rsidRPr="00F21441">
              <w:rPr>
                <w:rFonts w:ascii="Times New Roman" w:eastAsia="Times New Roman" w:hAnsi="Times New Roman" w:cs="Times New Roman"/>
              </w:rPr>
              <w:t>202</w:t>
            </w:r>
            <w:r w:rsidR="00993F1B">
              <w:rPr>
                <w:rFonts w:ascii="Times New Roman" w:eastAsia="Times New Roman" w:hAnsi="Times New Roman" w:cs="Times New Roman"/>
              </w:rPr>
              <w:t>4</w:t>
            </w:r>
          </w:p>
        </w:tc>
        <w:tc>
          <w:tcPr>
            <w:tcW w:w="4077" w:type="pct"/>
            <w:tcBorders>
              <w:left w:val="single" w:sz="4" w:space="0" w:color="auto"/>
            </w:tcBorders>
            <w:tcMar>
              <w:top w:w="72" w:type="dxa"/>
              <w:left w:w="72" w:type="dxa"/>
              <w:bottom w:w="72" w:type="dxa"/>
              <w:right w:w="72" w:type="dxa"/>
            </w:tcMar>
            <w:vAlign w:val="center"/>
          </w:tcPr>
          <w:p w14:paraId="65EC5DBC" w14:textId="4B52F4C9" w:rsidR="000C43A0" w:rsidRPr="00F21441" w:rsidRDefault="000C7900" w:rsidP="00BC2E82">
            <w:pPr>
              <w:spacing w:after="0"/>
              <w:rPr>
                <w:rFonts w:ascii="Times New Roman" w:eastAsia="Times New Roman" w:hAnsi="Times New Roman" w:cs="Times New Roman"/>
              </w:rPr>
            </w:pPr>
            <w:r w:rsidRPr="00F21441">
              <w:rPr>
                <w:rFonts w:ascii="Times New Roman" w:eastAsia="Times New Roman" w:hAnsi="Times New Roman" w:cs="Times New Roman"/>
              </w:rPr>
              <w:t>Population and completion of data elements related to repair needs, deferred maintenance, modernization cost, excess indicator and date, size, replacement plant value, and sustainability.</w:t>
            </w:r>
          </w:p>
        </w:tc>
      </w:tr>
      <w:tr w:rsidR="00CE160D" w:rsidRPr="00F21441" w14:paraId="594E7A13" w14:textId="77777777" w:rsidTr="00EE42DE">
        <w:trPr>
          <w:cantSplit/>
          <w:trHeight w:val="288"/>
        </w:trPr>
        <w:tc>
          <w:tcPr>
            <w:tcW w:w="923" w:type="pct"/>
            <w:tcBorders>
              <w:right w:val="single" w:sz="4" w:space="0" w:color="auto"/>
            </w:tcBorders>
            <w:shd w:val="clear" w:color="auto" w:fill="FFFFCC"/>
            <w:tcMar>
              <w:top w:w="72" w:type="dxa"/>
              <w:left w:w="72" w:type="dxa"/>
              <w:bottom w:w="72" w:type="dxa"/>
              <w:right w:w="72" w:type="dxa"/>
            </w:tcMar>
            <w:vAlign w:val="center"/>
          </w:tcPr>
          <w:p w14:paraId="36CEDB53" w14:textId="4C2C57B7" w:rsidR="00CE160D" w:rsidRPr="00F21441" w:rsidRDefault="006E65EB" w:rsidP="00BC2E82">
            <w:pPr>
              <w:spacing w:after="0"/>
              <w:rPr>
                <w:rFonts w:ascii="Times New Roman" w:eastAsia="Times New Roman" w:hAnsi="Times New Roman" w:cs="Times New Roman"/>
              </w:rPr>
            </w:pPr>
            <w:r>
              <w:rPr>
                <w:rFonts w:ascii="Times New Roman" w:eastAsia="Times New Roman" w:hAnsi="Times New Roman" w:cs="Times New Roman"/>
              </w:rPr>
              <w:t>October</w:t>
            </w:r>
            <w:r w:rsidRPr="00F21441">
              <w:rPr>
                <w:rFonts w:ascii="Times New Roman" w:eastAsia="Times New Roman" w:hAnsi="Times New Roman" w:cs="Times New Roman"/>
              </w:rPr>
              <w:t xml:space="preserve"> </w:t>
            </w:r>
            <w:r>
              <w:rPr>
                <w:rFonts w:ascii="Times New Roman" w:eastAsia="Times New Roman" w:hAnsi="Times New Roman" w:cs="Times New Roman"/>
              </w:rPr>
              <w:t>3</w:t>
            </w:r>
            <w:r w:rsidR="00576B63">
              <w:rPr>
                <w:rFonts w:ascii="Times New Roman" w:eastAsia="Times New Roman" w:hAnsi="Times New Roman" w:cs="Times New Roman"/>
              </w:rPr>
              <w:t>0</w:t>
            </w:r>
            <w:r w:rsidR="00CE160D" w:rsidRPr="00F21441">
              <w:rPr>
                <w:rFonts w:ascii="Times New Roman" w:eastAsia="Times New Roman" w:hAnsi="Times New Roman" w:cs="Times New Roman"/>
              </w:rPr>
              <w:t xml:space="preserve">, </w:t>
            </w:r>
            <w:r w:rsidR="000C7900" w:rsidRPr="00F21441">
              <w:rPr>
                <w:rFonts w:ascii="Times New Roman" w:eastAsia="Times New Roman" w:hAnsi="Times New Roman" w:cs="Times New Roman"/>
              </w:rPr>
              <w:t>202</w:t>
            </w:r>
            <w:r w:rsidR="00993F1B">
              <w:rPr>
                <w:rFonts w:ascii="Times New Roman" w:eastAsia="Times New Roman" w:hAnsi="Times New Roman" w:cs="Times New Roman"/>
              </w:rPr>
              <w:t>4</w:t>
            </w:r>
          </w:p>
        </w:tc>
        <w:tc>
          <w:tcPr>
            <w:tcW w:w="4077" w:type="pct"/>
            <w:tcBorders>
              <w:left w:val="single" w:sz="4" w:space="0" w:color="auto"/>
            </w:tcBorders>
            <w:shd w:val="clear" w:color="auto" w:fill="FFFFCC"/>
            <w:tcMar>
              <w:top w:w="72" w:type="dxa"/>
              <w:left w:w="72" w:type="dxa"/>
              <w:bottom w:w="72" w:type="dxa"/>
              <w:right w:w="72" w:type="dxa"/>
            </w:tcMar>
            <w:vAlign w:val="center"/>
          </w:tcPr>
          <w:p w14:paraId="38C0D8EB" w14:textId="57EDE2DD" w:rsidR="00CE160D" w:rsidRPr="00F21441" w:rsidRDefault="001C57BC"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Conclusion of all FY </w:t>
            </w:r>
            <w:r w:rsidR="00196250" w:rsidRPr="00F21441">
              <w:rPr>
                <w:rFonts w:ascii="Times New Roman" w:eastAsia="Times New Roman" w:hAnsi="Times New Roman" w:cs="Times New Roman"/>
              </w:rPr>
              <w:t>202</w:t>
            </w:r>
            <w:r w:rsidR="00196250">
              <w:rPr>
                <w:rFonts w:ascii="Times New Roman" w:eastAsia="Times New Roman" w:hAnsi="Times New Roman" w:cs="Times New Roman"/>
              </w:rPr>
              <w:t>4</w:t>
            </w:r>
            <w:r w:rsidR="00196250" w:rsidRPr="00F21441">
              <w:rPr>
                <w:rFonts w:ascii="Times New Roman" w:eastAsia="Times New Roman" w:hAnsi="Times New Roman" w:cs="Times New Roman"/>
              </w:rPr>
              <w:t xml:space="preserve"> </w:t>
            </w:r>
            <w:r w:rsidRPr="00F21441">
              <w:rPr>
                <w:rFonts w:ascii="Times New Roman" w:eastAsia="Times New Roman" w:hAnsi="Times New Roman" w:cs="Times New Roman"/>
              </w:rPr>
              <w:t>data element updates</w:t>
            </w:r>
            <w:r w:rsidR="00AF297D" w:rsidRPr="00F21441">
              <w:rPr>
                <w:rFonts w:ascii="Times New Roman" w:eastAsia="Times New Roman" w:hAnsi="Times New Roman" w:cs="Times New Roman"/>
              </w:rPr>
              <w:t>.</w:t>
            </w:r>
            <w:r w:rsidR="005F6EC0">
              <w:rPr>
                <w:rFonts w:ascii="Times New Roman" w:eastAsia="Times New Roman" w:hAnsi="Times New Roman" w:cs="Times New Roman"/>
              </w:rPr>
              <w:t xml:space="preserve"> </w:t>
            </w:r>
            <w:r w:rsidR="00CE160D" w:rsidRPr="00F21441">
              <w:rPr>
                <w:rFonts w:ascii="Times New Roman" w:eastAsia="Times New Roman" w:hAnsi="Times New Roman" w:cs="Times New Roman"/>
              </w:rPr>
              <w:t xml:space="preserve">FY </w:t>
            </w:r>
            <w:r w:rsidR="00196250" w:rsidRPr="00F21441">
              <w:rPr>
                <w:rFonts w:ascii="Times New Roman" w:eastAsia="Times New Roman" w:hAnsi="Times New Roman" w:cs="Times New Roman"/>
              </w:rPr>
              <w:t>202</w:t>
            </w:r>
            <w:r w:rsidR="00196250">
              <w:rPr>
                <w:rFonts w:ascii="Times New Roman" w:eastAsia="Times New Roman" w:hAnsi="Times New Roman" w:cs="Times New Roman"/>
              </w:rPr>
              <w:t>4</w:t>
            </w:r>
            <w:r w:rsidR="00196250" w:rsidRPr="00F21441">
              <w:rPr>
                <w:rFonts w:ascii="Times New Roman" w:eastAsia="Times New Roman" w:hAnsi="Times New Roman" w:cs="Times New Roman"/>
              </w:rPr>
              <w:t xml:space="preserve"> </w:t>
            </w:r>
            <w:r w:rsidR="00CE160D" w:rsidRPr="00F21441">
              <w:rPr>
                <w:rFonts w:ascii="Times New Roman" w:eastAsia="Times New Roman" w:hAnsi="Times New Roman" w:cs="Times New Roman"/>
              </w:rPr>
              <w:t>year-end HQ Snapshot</w:t>
            </w:r>
            <w:r w:rsidR="000D7722" w:rsidRPr="00F21441">
              <w:rPr>
                <w:rFonts w:ascii="Times New Roman" w:eastAsia="Times New Roman" w:hAnsi="Times New Roman" w:cs="Times New Roman"/>
              </w:rPr>
              <w:t>.</w:t>
            </w:r>
            <w:r w:rsidR="005F6EC0">
              <w:rPr>
                <w:rFonts w:ascii="Times New Roman" w:eastAsia="Times New Roman" w:hAnsi="Times New Roman" w:cs="Times New Roman"/>
              </w:rPr>
              <w:t xml:space="preserve"> </w:t>
            </w:r>
          </w:p>
        </w:tc>
      </w:tr>
      <w:tr w:rsidR="00CE160D" w:rsidRPr="00F21441" w14:paraId="7532D0B1" w14:textId="77777777" w:rsidTr="00EE42DE">
        <w:trPr>
          <w:trHeight w:val="288"/>
        </w:trPr>
        <w:tc>
          <w:tcPr>
            <w:tcW w:w="923" w:type="pct"/>
            <w:tcBorders>
              <w:right w:val="single" w:sz="4" w:space="0" w:color="auto"/>
            </w:tcBorders>
            <w:tcMar>
              <w:top w:w="72" w:type="dxa"/>
              <w:left w:w="72" w:type="dxa"/>
              <w:bottom w:w="72" w:type="dxa"/>
              <w:right w:w="72" w:type="dxa"/>
            </w:tcMar>
            <w:vAlign w:val="center"/>
          </w:tcPr>
          <w:p w14:paraId="32AE086A" w14:textId="0F3E255F" w:rsidR="00CE160D" w:rsidRPr="00F21441" w:rsidRDefault="00CE160D"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December </w:t>
            </w:r>
            <w:r w:rsidR="005A1A60" w:rsidRPr="00F21441">
              <w:rPr>
                <w:rFonts w:ascii="Times New Roman" w:eastAsia="Times New Roman" w:hAnsi="Times New Roman" w:cs="Times New Roman"/>
              </w:rPr>
              <w:t>1</w:t>
            </w:r>
            <w:r w:rsidR="00576B63">
              <w:rPr>
                <w:rFonts w:ascii="Times New Roman" w:eastAsia="Times New Roman" w:hAnsi="Times New Roman" w:cs="Times New Roman"/>
              </w:rPr>
              <w:t>5</w:t>
            </w:r>
            <w:r w:rsidRPr="00F21441">
              <w:rPr>
                <w:rFonts w:ascii="Times New Roman" w:eastAsia="Times New Roman" w:hAnsi="Times New Roman" w:cs="Times New Roman"/>
              </w:rPr>
              <w:t xml:space="preserve">, </w:t>
            </w:r>
            <w:r w:rsidR="000C7900" w:rsidRPr="00F21441">
              <w:rPr>
                <w:rFonts w:ascii="Times New Roman" w:eastAsia="Times New Roman" w:hAnsi="Times New Roman" w:cs="Times New Roman"/>
              </w:rPr>
              <w:t>202</w:t>
            </w:r>
            <w:r w:rsidR="00993F1B">
              <w:rPr>
                <w:rFonts w:ascii="Times New Roman" w:eastAsia="Times New Roman" w:hAnsi="Times New Roman" w:cs="Times New Roman"/>
              </w:rPr>
              <w:t>4</w:t>
            </w:r>
          </w:p>
        </w:tc>
        <w:tc>
          <w:tcPr>
            <w:tcW w:w="4077" w:type="pct"/>
            <w:tcBorders>
              <w:left w:val="single" w:sz="4" w:space="0" w:color="auto"/>
              <w:bottom w:val="single" w:sz="4" w:space="0" w:color="auto"/>
            </w:tcBorders>
            <w:tcMar>
              <w:top w:w="72" w:type="dxa"/>
              <w:left w:w="72" w:type="dxa"/>
              <w:bottom w:w="72" w:type="dxa"/>
              <w:right w:w="72" w:type="dxa"/>
            </w:tcMar>
            <w:vAlign w:val="center"/>
          </w:tcPr>
          <w:p w14:paraId="5985985B" w14:textId="32375C9C" w:rsidR="00CE160D" w:rsidRPr="00F21441" w:rsidRDefault="000C7900"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Office of Asset Management to complete the </w:t>
            </w:r>
            <w:r w:rsidR="00CE160D" w:rsidRPr="00F21441">
              <w:rPr>
                <w:rFonts w:ascii="Times New Roman" w:eastAsia="Times New Roman" w:hAnsi="Times New Roman" w:cs="Times New Roman"/>
              </w:rPr>
              <w:t xml:space="preserve">Federal Real Property Profile (FRPP) </w:t>
            </w:r>
            <w:r w:rsidRPr="00F21441">
              <w:rPr>
                <w:rFonts w:ascii="Times New Roman" w:eastAsia="Times New Roman" w:hAnsi="Times New Roman" w:cs="Times New Roman"/>
              </w:rPr>
              <w:t>submission</w:t>
            </w:r>
            <w:r w:rsidR="00390D4A" w:rsidRPr="00F21441">
              <w:rPr>
                <w:rFonts w:ascii="Times New Roman" w:eastAsia="Times New Roman" w:hAnsi="Times New Roman" w:cs="Times New Roman"/>
              </w:rPr>
              <w:t>.</w:t>
            </w:r>
            <w:r w:rsidR="005F6EC0">
              <w:rPr>
                <w:rFonts w:ascii="Times New Roman" w:eastAsia="Times New Roman" w:hAnsi="Times New Roman" w:cs="Times New Roman"/>
              </w:rPr>
              <w:t xml:space="preserve"> </w:t>
            </w:r>
          </w:p>
        </w:tc>
      </w:tr>
    </w:tbl>
    <w:p w14:paraId="7ABD713C" w14:textId="77777777" w:rsidR="00F21441" w:rsidRPr="002940F4" w:rsidRDefault="00F21441" w:rsidP="00BC2E82">
      <w:pPr>
        <w:spacing w:after="0"/>
        <w:rPr>
          <w:rFonts w:ascii="Times New Roman" w:eastAsia="Times New Roman" w:hAnsi="Times New Roman" w:cs="Times New Roman"/>
          <w:b/>
          <w:sz w:val="12"/>
          <w:szCs w:val="12"/>
        </w:rPr>
      </w:pPr>
    </w:p>
    <w:p w14:paraId="66AB8F30" w14:textId="1CB22EE3" w:rsidR="00CE160D" w:rsidRPr="00276C10" w:rsidRDefault="00CE160D" w:rsidP="00BC2E82">
      <w:pPr>
        <w:spacing w:after="0"/>
        <w:rPr>
          <w:rFonts w:ascii="Times New Roman" w:eastAsia="Times New Roman" w:hAnsi="Times New Roman" w:cs="Times New Roman"/>
          <w:sz w:val="24"/>
          <w:szCs w:val="24"/>
        </w:rPr>
      </w:pPr>
      <w:r w:rsidRPr="00276C10">
        <w:rPr>
          <w:rFonts w:ascii="Times New Roman" w:eastAsia="Times New Roman" w:hAnsi="Times New Roman" w:cs="Times New Roman"/>
          <w:b/>
          <w:sz w:val="24"/>
          <w:szCs w:val="24"/>
        </w:rPr>
        <w:t>Table A.</w:t>
      </w:r>
      <w:r w:rsidR="00874BDB" w:rsidRPr="00276C10">
        <w:rPr>
          <w:rFonts w:ascii="Times New Roman" w:eastAsia="Times New Roman" w:hAnsi="Times New Roman" w:cs="Times New Roman"/>
          <w:b/>
          <w:sz w:val="24"/>
          <w:szCs w:val="24"/>
        </w:rPr>
        <w:t xml:space="preserve">4 </w:t>
      </w:r>
      <w:r w:rsidR="00371695" w:rsidRPr="00276C10">
        <w:rPr>
          <w:rFonts w:ascii="Times New Roman" w:eastAsia="Times New Roman" w:hAnsi="Times New Roman" w:cs="Times New Roman"/>
          <w:b/>
          <w:sz w:val="24"/>
          <w:szCs w:val="24"/>
        </w:rPr>
        <w:t>-</w:t>
      </w:r>
      <w:r w:rsidRPr="00276C10">
        <w:rPr>
          <w:rFonts w:ascii="Times New Roman" w:eastAsia="Times New Roman" w:hAnsi="Times New Roman" w:cs="Times New Roman"/>
          <w:b/>
          <w:sz w:val="24"/>
          <w:szCs w:val="24"/>
        </w:rPr>
        <w:t xml:space="preserve"> </w:t>
      </w:r>
      <w:hyperlink r:id="rId24" w:history="1">
        <w:r w:rsidRPr="009035D6">
          <w:rPr>
            <w:rStyle w:val="Hyperlink"/>
            <w:rFonts w:ascii="Times New Roman" w:eastAsia="Times New Roman" w:hAnsi="Times New Roman" w:cs="Times New Roman"/>
            <w:b/>
            <w:color w:val="auto"/>
            <w:sz w:val="24"/>
            <w:szCs w:val="24"/>
            <w:u w:val="none"/>
          </w:rPr>
          <w:t>Federal Automotive Statistical Tool (FAST)</w:t>
        </w:r>
      </w:hyperlink>
    </w:p>
    <w:tbl>
      <w:tblPr>
        <w:tblW w:w="0" w:type="auto"/>
        <w:tblInd w:w="90" w:type="dxa"/>
        <w:tblBorders>
          <w:top w:val="single" w:sz="4" w:space="0" w:color="auto"/>
          <w:bottom w:val="single" w:sz="4" w:space="0" w:color="auto"/>
          <w:insideH w:val="dotted" w:sz="4" w:space="0" w:color="auto"/>
          <w:insideV w:val="single" w:sz="4" w:space="0" w:color="auto"/>
        </w:tblBorders>
        <w:tblLook w:val="01E0" w:firstRow="1" w:lastRow="1" w:firstColumn="1" w:lastColumn="1" w:noHBand="0" w:noVBand="0"/>
      </w:tblPr>
      <w:tblGrid>
        <w:gridCol w:w="1980"/>
        <w:gridCol w:w="8730"/>
      </w:tblGrid>
      <w:tr w:rsidR="00CE160D" w:rsidRPr="00F21441" w14:paraId="7609DBA6" w14:textId="77777777" w:rsidTr="00EE42DE">
        <w:trPr>
          <w:trHeight w:val="413"/>
        </w:trPr>
        <w:tc>
          <w:tcPr>
            <w:tcW w:w="1980" w:type="dxa"/>
            <w:tcBorders>
              <w:top w:val="single" w:sz="4" w:space="0" w:color="auto"/>
              <w:bottom w:val="single" w:sz="4" w:space="0" w:color="auto"/>
            </w:tcBorders>
            <w:shd w:val="clear" w:color="auto" w:fill="E7EDF5"/>
            <w:vAlign w:val="center"/>
          </w:tcPr>
          <w:p w14:paraId="63F99C6D" w14:textId="1E650C4A" w:rsidR="00CE160D" w:rsidRPr="00F21441" w:rsidRDefault="003D1577" w:rsidP="00BC2E82">
            <w:pPr>
              <w:spacing w:after="0"/>
              <w:jc w:val="center"/>
              <w:rPr>
                <w:rFonts w:ascii="Times New Roman" w:eastAsia="Times New Roman" w:hAnsi="Times New Roman" w:cs="Times New Roman"/>
                <w:b/>
              </w:rPr>
            </w:pPr>
            <w:r w:rsidRPr="00F21441">
              <w:rPr>
                <w:rFonts w:ascii="Times New Roman" w:eastAsia="Times New Roman" w:hAnsi="Times New Roman" w:cs="Times New Roman"/>
                <w:b/>
                <w:i/>
                <w:iCs/>
              </w:rPr>
              <w:t>Tentative</w:t>
            </w:r>
            <w:r w:rsidRPr="00F21441">
              <w:rPr>
                <w:rFonts w:ascii="Times New Roman" w:eastAsia="Times New Roman" w:hAnsi="Times New Roman" w:cs="Times New Roman"/>
                <w:b/>
              </w:rPr>
              <w:t xml:space="preserve"> </w:t>
            </w:r>
            <w:r w:rsidR="00CE160D" w:rsidRPr="00F21441">
              <w:rPr>
                <w:rFonts w:ascii="Times New Roman" w:eastAsia="Times New Roman" w:hAnsi="Times New Roman" w:cs="Times New Roman"/>
                <w:b/>
              </w:rPr>
              <w:t>Date(s)</w:t>
            </w:r>
          </w:p>
        </w:tc>
        <w:tc>
          <w:tcPr>
            <w:tcW w:w="8730" w:type="dxa"/>
            <w:tcBorders>
              <w:top w:val="single" w:sz="4" w:space="0" w:color="auto"/>
              <w:bottom w:val="single" w:sz="4" w:space="0" w:color="auto"/>
            </w:tcBorders>
            <w:shd w:val="clear" w:color="auto" w:fill="E7EDF5"/>
            <w:vAlign w:val="center"/>
          </w:tcPr>
          <w:p w14:paraId="79F2E360" w14:textId="77777777" w:rsidR="00CE160D" w:rsidRPr="00F21441" w:rsidRDefault="00CE160D" w:rsidP="00BC2E82">
            <w:pPr>
              <w:spacing w:after="0"/>
              <w:jc w:val="center"/>
              <w:rPr>
                <w:rFonts w:ascii="Times New Roman" w:eastAsia="Times New Roman" w:hAnsi="Times New Roman" w:cs="Times New Roman"/>
                <w:b/>
              </w:rPr>
            </w:pPr>
            <w:r w:rsidRPr="00F21441">
              <w:rPr>
                <w:rFonts w:ascii="Times New Roman" w:eastAsia="Times New Roman" w:hAnsi="Times New Roman" w:cs="Times New Roman"/>
                <w:b/>
              </w:rPr>
              <w:t>Action/Event</w:t>
            </w:r>
          </w:p>
        </w:tc>
      </w:tr>
      <w:tr w:rsidR="4C74BCDD" w14:paraId="29E77007" w14:textId="77777777" w:rsidTr="00E93C99">
        <w:trPr>
          <w:trHeight w:val="368"/>
        </w:trPr>
        <w:tc>
          <w:tcPr>
            <w:tcW w:w="1980" w:type="dxa"/>
            <w:vAlign w:val="center"/>
          </w:tcPr>
          <w:p w14:paraId="062FFDFC" w14:textId="23AD1CC8" w:rsidR="4749C961" w:rsidRDefault="00DC2CB8" w:rsidP="4C74BCDD">
            <w:pPr>
              <w:rPr>
                <w:rFonts w:ascii="Times New Roman" w:eastAsia="Times New Roman" w:hAnsi="Times New Roman" w:cs="Times New Roman"/>
              </w:rPr>
            </w:pPr>
            <w:r w:rsidRPr="2995CA37">
              <w:rPr>
                <w:rFonts w:ascii="Times New Roman" w:eastAsia="Times New Roman" w:hAnsi="Times New Roman" w:cs="Times New Roman"/>
              </w:rPr>
              <w:t>Quarterly</w:t>
            </w:r>
            <w:r w:rsidR="4749C961" w:rsidRPr="2995CA37">
              <w:rPr>
                <w:rFonts w:ascii="Times New Roman" w:eastAsia="Times New Roman" w:hAnsi="Times New Roman" w:cs="Times New Roman"/>
              </w:rPr>
              <w:t xml:space="preserve"> </w:t>
            </w:r>
          </w:p>
        </w:tc>
        <w:tc>
          <w:tcPr>
            <w:tcW w:w="8730" w:type="dxa"/>
            <w:vAlign w:val="center"/>
          </w:tcPr>
          <w:p w14:paraId="13386A77" w14:textId="5C6D0597" w:rsidR="4C74BCDD" w:rsidRDefault="4749C961" w:rsidP="4C74BCDD">
            <w:pPr>
              <w:rPr>
                <w:rFonts w:ascii="Times New Roman" w:eastAsia="Times New Roman" w:hAnsi="Times New Roman" w:cs="Times New Roman"/>
              </w:rPr>
            </w:pPr>
            <w:r w:rsidRPr="06F93DCF">
              <w:rPr>
                <w:rFonts w:ascii="Times New Roman" w:eastAsia="Times New Roman" w:hAnsi="Times New Roman" w:cs="Times New Roman"/>
              </w:rPr>
              <w:t xml:space="preserve">EVSE </w:t>
            </w:r>
            <w:r w:rsidRPr="00013D5D">
              <w:rPr>
                <w:rFonts w:ascii="Times New Roman" w:eastAsia="Times New Roman" w:hAnsi="Times New Roman" w:cs="Times New Roman"/>
              </w:rPr>
              <w:t>Deployment</w:t>
            </w:r>
            <w:r w:rsidRPr="06F93DCF">
              <w:rPr>
                <w:rFonts w:ascii="Times New Roman" w:eastAsia="Times New Roman" w:hAnsi="Times New Roman" w:cs="Times New Roman"/>
              </w:rPr>
              <w:t xml:space="preserve"> Report </w:t>
            </w:r>
          </w:p>
        </w:tc>
      </w:tr>
      <w:tr w:rsidR="00CE160D" w:rsidRPr="00F21441" w14:paraId="0144E8E9" w14:textId="77777777" w:rsidTr="00EE42DE">
        <w:trPr>
          <w:trHeight w:val="288"/>
        </w:trPr>
        <w:tc>
          <w:tcPr>
            <w:tcW w:w="1980" w:type="dxa"/>
            <w:vAlign w:val="center"/>
          </w:tcPr>
          <w:p w14:paraId="1B18599D" w14:textId="51F7B942" w:rsidR="00CE160D" w:rsidRPr="00F21441" w:rsidRDefault="00CA305C" w:rsidP="00BC2E82">
            <w:pPr>
              <w:spacing w:after="0"/>
              <w:rPr>
                <w:rFonts w:ascii="Times New Roman" w:eastAsia="Times New Roman" w:hAnsi="Times New Roman" w:cs="Times New Roman"/>
              </w:rPr>
            </w:pPr>
            <w:bookmarkStart w:id="54" w:name="_Hlk76627267"/>
            <w:r>
              <w:rPr>
                <w:rFonts w:ascii="Times New Roman" w:eastAsia="Times New Roman" w:hAnsi="Times New Roman" w:cs="Times New Roman"/>
              </w:rPr>
              <w:t>June 2</w:t>
            </w:r>
            <w:r w:rsidR="00576B63">
              <w:rPr>
                <w:rFonts w:ascii="Times New Roman" w:eastAsia="Times New Roman" w:hAnsi="Times New Roman" w:cs="Times New Roman"/>
              </w:rPr>
              <w:t>8</w:t>
            </w:r>
            <w:r>
              <w:rPr>
                <w:rFonts w:ascii="Times New Roman" w:eastAsia="Times New Roman" w:hAnsi="Times New Roman" w:cs="Times New Roman"/>
              </w:rPr>
              <w:t xml:space="preserve"> to August 2</w:t>
            </w:r>
            <w:r w:rsidR="00576B63">
              <w:rPr>
                <w:rFonts w:ascii="Times New Roman" w:eastAsia="Times New Roman" w:hAnsi="Times New Roman" w:cs="Times New Roman"/>
              </w:rPr>
              <w:t>5</w:t>
            </w:r>
            <w:r>
              <w:rPr>
                <w:rFonts w:ascii="Times New Roman" w:eastAsia="Times New Roman" w:hAnsi="Times New Roman" w:cs="Times New Roman"/>
              </w:rPr>
              <w:t>, 202</w:t>
            </w:r>
            <w:r w:rsidR="00993F1B">
              <w:rPr>
                <w:rFonts w:ascii="Times New Roman" w:eastAsia="Times New Roman" w:hAnsi="Times New Roman" w:cs="Times New Roman"/>
              </w:rPr>
              <w:t>4</w:t>
            </w:r>
          </w:p>
        </w:tc>
        <w:tc>
          <w:tcPr>
            <w:tcW w:w="8730" w:type="dxa"/>
            <w:vAlign w:val="center"/>
          </w:tcPr>
          <w:p w14:paraId="1032A086" w14:textId="77777777" w:rsidR="00CE160D" w:rsidRPr="00F21441" w:rsidRDefault="00CE160D" w:rsidP="00BC2E82">
            <w:pPr>
              <w:spacing w:after="0"/>
              <w:rPr>
                <w:rFonts w:ascii="Times New Roman" w:eastAsia="Times New Roman" w:hAnsi="Times New Roman" w:cs="Times New Roman"/>
              </w:rPr>
            </w:pPr>
            <w:r w:rsidRPr="00F21441">
              <w:rPr>
                <w:rFonts w:ascii="Times New Roman" w:eastAsia="Times New Roman" w:hAnsi="Times New Roman" w:cs="Times New Roman"/>
              </w:rPr>
              <w:t>OMB Circular A-11 data call for fleet budget submission.</w:t>
            </w:r>
          </w:p>
        </w:tc>
      </w:tr>
      <w:bookmarkEnd w:id="54"/>
      <w:tr w:rsidR="00CE160D" w:rsidRPr="00F21441" w14:paraId="0BD831E0" w14:textId="77777777" w:rsidTr="00EE42DE">
        <w:trPr>
          <w:trHeight w:val="288"/>
        </w:trPr>
        <w:tc>
          <w:tcPr>
            <w:tcW w:w="1980" w:type="dxa"/>
            <w:vAlign w:val="center"/>
          </w:tcPr>
          <w:p w14:paraId="4BA7D6E9" w14:textId="41411F98" w:rsidR="00CE160D" w:rsidRPr="00F21441" w:rsidRDefault="00CE160D"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October </w:t>
            </w:r>
            <w:r w:rsidR="00576B63">
              <w:rPr>
                <w:rFonts w:ascii="Times New Roman" w:eastAsia="Times New Roman" w:hAnsi="Times New Roman" w:cs="Times New Roman"/>
              </w:rPr>
              <w:t>2</w:t>
            </w:r>
            <w:r w:rsidRPr="00F21441">
              <w:rPr>
                <w:rFonts w:ascii="Times New Roman" w:eastAsia="Times New Roman" w:hAnsi="Times New Roman" w:cs="Times New Roman"/>
              </w:rPr>
              <w:t xml:space="preserve">, </w:t>
            </w:r>
            <w:r w:rsidR="008E4431" w:rsidRPr="00F21441">
              <w:rPr>
                <w:rFonts w:ascii="Times New Roman" w:eastAsia="Times New Roman" w:hAnsi="Times New Roman" w:cs="Times New Roman"/>
              </w:rPr>
              <w:t>202</w:t>
            </w:r>
            <w:r w:rsidR="00993F1B">
              <w:rPr>
                <w:rFonts w:ascii="Times New Roman" w:eastAsia="Times New Roman" w:hAnsi="Times New Roman" w:cs="Times New Roman"/>
              </w:rPr>
              <w:t>4</w:t>
            </w:r>
          </w:p>
        </w:tc>
        <w:tc>
          <w:tcPr>
            <w:tcW w:w="8730" w:type="dxa"/>
            <w:vAlign w:val="center"/>
          </w:tcPr>
          <w:p w14:paraId="00EC7F31" w14:textId="55C1A9DB" w:rsidR="00CE160D" w:rsidRPr="00F21441" w:rsidRDefault="00CE160D" w:rsidP="00BC2E82">
            <w:pPr>
              <w:spacing w:after="0"/>
              <w:rPr>
                <w:rFonts w:ascii="Times New Roman" w:eastAsia="Times New Roman" w:hAnsi="Times New Roman" w:cs="Times New Roman"/>
              </w:rPr>
            </w:pPr>
            <w:r w:rsidRPr="00F21441">
              <w:rPr>
                <w:rFonts w:ascii="Times New Roman" w:eastAsia="Times New Roman" w:hAnsi="Times New Roman" w:cs="Times New Roman"/>
              </w:rPr>
              <w:t>FAST</w:t>
            </w:r>
            <w:r w:rsidR="2B05B7B3" w:rsidRPr="5E9EFE6D">
              <w:rPr>
                <w:rFonts w:ascii="Times New Roman" w:eastAsia="Times New Roman" w:hAnsi="Times New Roman" w:cs="Times New Roman"/>
              </w:rPr>
              <w:t xml:space="preserve"> VLD</w:t>
            </w:r>
            <w:r w:rsidRPr="00F21441">
              <w:rPr>
                <w:rFonts w:ascii="Times New Roman" w:eastAsia="Times New Roman" w:hAnsi="Times New Roman" w:cs="Times New Roman"/>
              </w:rPr>
              <w:t xml:space="preserve"> opens for FY </w:t>
            </w:r>
            <w:r w:rsidR="008E4431" w:rsidRPr="00F21441">
              <w:rPr>
                <w:rFonts w:ascii="Times New Roman" w:eastAsia="Times New Roman" w:hAnsi="Times New Roman" w:cs="Times New Roman"/>
              </w:rPr>
              <w:t>202</w:t>
            </w:r>
            <w:r w:rsidR="00D130C0">
              <w:rPr>
                <w:rFonts w:ascii="Times New Roman" w:eastAsia="Times New Roman" w:hAnsi="Times New Roman" w:cs="Times New Roman"/>
              </w:rPr>
              <w:t>3</w:t>
            </w:r>
            <w:r w:rsidR="008E4431" w:rsidRPr="00F21441">
              <w:rPr>
                <w:rFonts w:ascii="Times New Roman" w:eastAsia="Times New Roman" w:hAnsi="Times New Roman" w:cs="Times New Roman"/>
              </w:rPr>
              <w:t xml:space="preserve"> </w:t>
            </w:r>
            <w:r w:rsidRPr="00F21441">
              <w:rPr>
                <w:rFonts w:ascii="Times New Roman" w:eastAsia="Times New Roman" w:hAnsi="Times New Roman" w:cs="Times New Roman"/>
              </w:rPr>
              <w:t xml:space="preserve">data entry of actual inventory, disposal, cost, fuel, and mileage along with future acquisition, disposal, </w:t>
            </w:r>
            <w:r w:rsidR="000D7722" w:rsidRPr="00F21441">
              <w:rPr>
                <w:rFonts w:ascii="Times New Roman" w:eastAsia="Times New Roman" w:hAnsi="Times New Roman" w:cs="Times New Roman"/>
              </w:rPr>
              <w:t>waivers,</w:t>
            </w:r>
            <w:r w:rsidR="00675E42" w:rsidRPr="00F21441">
              <w:rPr>
                <w:rFonts w:ascii="Times New Roman" w:eastAsia="Times New Roman" w:hAnsi="Times New Roman" w:cs="Times New Roman"/>
              </w:rPr>
              <w:t xml:space="preserve"> </w:t>
            </w:r>
            <w:r w:rsidRPr="00F21441">
              <w:rPr>
                <w:rFonts w:ascii="Times New Roman" w:eastAsia="Times New Roman" w:hAnsi="Times New Roman" w:cs="Times New Roman"/>
              </w:rPr>
              <w:t>and cost projections.</w:t>
            </w:r>
          </w:p>
        </w:tc>
      </w:tr>
      <w:tr w:rsidR="000F324E" w:rsidRPr="00F21441" w14:paraId="7420F965" w14:textId="77777777" w:rsidTr="00E93C99">
        <w:trPr>
          <w:trHeight w:val="512"/>
        </w:trPr>
        <w:tc>
          <w:tcPr>
            <w:tcW w:w="1980" w:type="dxa"/>
            <w:vAlign w:val="center"/>
          </w:tcPr>
          <w:p w14:paraId="457F8882" w14:textId="069F4152" w:rsidR="000F324E" w:rsidRPr="00F21441" w:rsidRDefault="000F324E" w:rsidP="00BC2E82">
            <w:pPr>
              <w:spacing w:after="0"/>
              <w:rPr>
                <w:rFonts w:ascii="Times New Roman" w:eastAsia="Times New Roman" w:hAnsi="Times New Roman" w:cs="Times New Roman"/>
              </w:rPr>
            </w:pPr>
            <w:r>
              <w:rPr>
                <w:rFonts w:ascii="Times New Roman" w:eastAsia="Times New Roman" w:hAnsi="Times New Roman" w:cs="Times New Roman"/>
              </w:rPr>
              <w:t>October, 202</w:t>
            </w:r>
            <w:r w:rsidR="00993F1B">
              <w:rPr>
                <w:rFonts w:ascii="Times New Roman" w:eastAsia="Times New Roman" w:hAnsi="Times New Roman" w:cs="Times New Roman"/>
              </w:rPr>
              <w:t>4</w:t>
            </w:r>
          </w:p>
        </w:tc>
        <w:tc>
          <w:tcPr>
            <w:tcW w:w="8730" w:type="dxa"/>
            <w:vAlign w:val="center"/>
          </w:tcPr>
          <w:p w14:paraId="48A4C4DC" w14:textId="79DC160A" w:rsidR="000F324E" w:rsidRPr="00F21441" w:rsidRDefault="000F324E" w:rsidP="00BC2E82">
            <w:pPr>
              <w:spacing w:after="0"/>
              <w:rPr>
                <w:rFonts w:ascii="Times New Roman" w:eastAsia="Times New Roman" w:hAnsi="Times New Roman" w:cs="Times New Roman"/>
              </w:rPr>
            </w:pPr>
            <w:r>
              <w:rPr>
                <w:rFonts w:ascii="Times New Roman" w:eastAsia="Times New Roman" w:hAnsi="Times New Roman" w:cs="Times New Roman"/>
              </w:rPr>
              <w:t xml:space="preserve">FAST </w:t>
            </w:r>
            <w:r w:rsidR="00EE42DE">
              <w:rPr>
                <w:rFonts w:ascii="Times New Roman" w:eastAsia="Times New Roman" w:hAnsi="Times New Roman" w:cs="Times New Roman"/>
              </w:rPr>
              <w:t>reporting training.</w:t>
            </w:r>
          </w:p>
        </w:tc>
      </w:tr>
      <w:tr w:rsidR="509994CD" w14:paraId="315567B1" w14:textId="77777777" w:rsidTr="00E93C99">
        <w:trPr>
          <w:trHeight w:val="323"/>
        </w:trPr>
        <w:tc>
          <w:tcPr>
            <w:tcW w:w="1980" w:type="dxa"/>
            <w:vAlign w:val="center"/>
          </w:tcPr>
          <w:p w14:paraId="3CB4349F" w14:textId="7DD302D1" w:rsidR="509994CD" w:rsidRDefault="52058173" w:rsidP="509994CD">
            <w:pPr>
              <w:rPr>
                <w:rFonts w:ascii="Times New Roman" w:eastAsia="Times New Roman" w:hAnsi="Times New Roman" w:cs="Times New Roman"/>
              </w:rPr>
            </w:pPr>
            <w:r w:rsidRPr="31526410">
              <w:rPr>
                <w:rFonts w:ascii="Times New Roman" w:eastAsia="Times New Roman" w:hAnsi="Times New Roman" w:cs="Times New Roman"/>
              </w:rPr>
              <w:t>November 15, 202</w:t>
            </w:r>
            <w:r w:rsidR="00A27CFE">
              <w:rPr>
                <w:rFonts w:ascii="Times New Roman" w:eastAsia="Times New Roman" w:hAnsi="Times New Roman" w:cs="Times New Roman"/>
              </w:rPr>
              <w:t>4</w:t>
            </w:r>
          </w:p>
        </w:tc>
        <w:tc>
          <w:tcPr>
            <w:tcW w:w="8730" w:type="dxa"/>
            <w:vAlign w:val="center"/>
          </w:tcPr>
          <w:p w14:paraId="1148FF87" w14:textId="3AC1C709" w:rsidR="509994CD" w:rsidRDefault="52058173" w:rsidP="509994CD">
            <w:pPr>
              <w:rPr>
                <w:rFonts w:ascii="Times New Roman" w:eastAsia="Times New Roman" w:hAnsi="Times New Roman" w:cs="Times New Roman"/>
              </w:rPr>
            </w:pPr>
            <w:r w:rsidRPr="31526410">
              <w:rPr>
                <w:rFonts w:ascii="Times New Roman" w:eastAsia="Times New Roman" w:hAnsi="Times New Roman" w:cs="Times New Roman"/>
              </w:rPr>
              <w:t>Fueling Center and EVSE Inventory Reporting</w:t>
            </w:r>
          </w:p>
        </w:tc>
      </w:tr>
      <w:tr w:rsidR="00CE160D" w:rsidRPr="00F21441" w14:paraId="0E1AE0FC" w14:textId="77777777" w:rsidTr="00EE42DE">
        <w:trPr>
          <w:trHeight w:val="360"/>
        </w:trPr>
        <w:tc>
          <w:tcPr>
            <w:tcW w:w="1980" w:type="dxa"/>
            <w:shd w:val="clear" w:color="auto" w:fill="FFFFCC"/>
            <w:vAlign w:val="center"/>
          </w:tcPr>
          <w:p w14:paraId="7FFE2541" w14:textId="6993B5F4" w:rsidR="00CE160D" w:rsidRPr="00F21441" w:rsidRDefault="005D6EBC"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December </w:t>
            </w:r>
            <w:r w:rsidR="00CE160D" w:rsidRPr="00F21441">
              <w:rPr>
                <w:rFonts w:ascii="Times New Roman" w:eastAsia="Times New Roman" w:hAnsi="Times New Roman" w:cs="Times New Roman"/>
              </w:rPr>
              <w:t>1</w:t>
            </w:r>
            <w:r w:rsidR="00576B63">
              <w:rPr>
                <w:rFonts w:ascii="Times New Roman" w:eastAsia="Times New Roman" w:hAnsi="Times New Roman" w:cs="Times New Roman"/>
              </w:rPr>
              <w:t>3</w:t>
            </w:r>
            <w:r w:rsidR="00DA4ADF">
              <w:rPr>
                <w:rFonts w:ascii="Times New Roman" w:eastAsia="Times New Roman" w:hAnsi="Times New Roman" w:cs="Times New Roman"/>
              </w:rPr>
              <w:t>,</w:t>
            </w:r>
            <w:r w:rsidR="00CE160D" w:rsidRPr="00F21441">
              <w:rPr>
                <w:rFonts w:ascii="Times New Roman" w:eastAsia="Times New Roman" w:hAnsi="Times New Roman" w:cs="Times New Roman"/>
              </w:rPr>
              <w:t xml:space="preserve"> </w:t>
            </w:r>
            <w:r w:rsidR="008E4431" w:rsidRPr="00F21441">
              <w:rPr>
                <w:rFonts w:ascii="Times New Roman" w:eastAsia="Times New Roman" w:hAnsi="Times New Roman" w:cs="Times New Roman"/>
              </w:rPr>
              <w:t>202</w:t>
            </w:r>
            <w:r w:rsidR="00993F1B">
              <w:rPr>
                <w:rFonts w:ascii="Times New Roman" w:eastAsia="Times New Roman" w:hAnsi="Times New Roman" w:cs="Times New Roman"/>
              </w:rPr>
              <w:t>4</w:t>
            </w:r>
          </w:p>
        </w:tc>
        <w:tc>
          <w:tcPr>
            <w:tcW w:w="8730" w:type="dxa"/>
            <w:shd w:val="clear" w:color="auto" w:fill="FFFFCC"/>
            <w:vAlign w:val="center"/>
          </w:tcPr>
          <w:p w14:paraId="53E833DF" w14:textId="11441092" w:rsidR="00CE160D" w:rsidRPr="00F21441" w:rsidRDefault="00CE160D"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FAST </w:t>
            </w:r>
            <w:r w:rsidR="180DF33B" w:rsidRPr="5E9EFE6D">
              <w:rPr>
                <w:rFonts w:ascii="Times New Roman" w:eastAsia="Times New Roman" w:hAnsi="Times New Roman" w:cs="Times New Roman"/>
              </w:rPr>
              <w:t>VLD</w:t>
            </w:r>
            <w:r w:rsidRPr="5E9EFE6D">
              <w:rPr>
                <w:rFonts w:ascii="Times New Roman" w:eastAsia="Times New Roman" w:hAnsi="Times New Roman" w:cs="Times New Roman"/>
              </w:rPr>
              <w:t xml:space="preserve"> </w:t>
            </w:r>
            <w:r w:rsidRPr="00F21441">
              <w:rPr>
                <w:rFonts w:ascii="Times New Roman" w:eastAsia="Times New Roman" w:hAnsi="Times New Roman" w:cs="Times New Roman"/>
              </w:rPr>
              <w:t xml:space="preserve">closes for FY </w:t>
            </w:r>
            <w:r w:rsidR="008E4431" w:rsidRPr="00F21441">
              <w:rPr>
                <w:rFonts w:ascii="Times New Roman" w:eastAsia="Times New Roman" w:hAnsi="Times New Roman" w:cs="Times New Roman"/>
              </w:rPr>
              <w:t>202</w:t>
            </w:r>
            <w:r w:rsidR="00D130C0">
              <w:rPr>
                <w:rFonts w:ascii="Times New Roman" w:eastAsia="Times New Roman" w:hAnsi="Times New Roman" w:cs="Times New Roman"/>
              </w:rPr>
              <w:t>3</w:t>
            </w:r>
            <w:r w:rsidR="008E4431" w:rsidRPr="00F21441">
              <w:rPr>
                <w:rFonts w:ascii="Times New Roman" w:eastAsia="Times New Roman" w:hAnsi="Times New Roman" w:cs="Times New Roman"/>
              </w:rPr>
              <w:t xml:space="preserve"> </w:t>
            </w:r>
            <w:r w:rsidRPr="00F21441">
              <w:rPr>
                <w:rFonts w:ascii="Times New Roman" w:eastAsia="Times New Roman" w:hAnsi="Times New Roman" w:cs="Times New Roman"/>
              </w:rPr>
              <w:t>data entry.</w:t>
            </w:r>
          </w:p>
        </w:tc>
      </w:tr>
      <w:tr w:rsidR="00CE160D" w:rsidRPr="00F21441" w14:paraId="6AB3E009" w14:textId="77777777" w:rsidTr="00EE42DE">
        <w:trPr>
          <w:trHeight w:val="576"/>
        </w:trPr>
        <w:tc>
          <w:tcPr>
            <w:tcW w:w="1980" w:type="dxa"/>
            <w:vAlign w:val="center"/>
          </w:tcPr>
          <w:p w14:paraId="3835D766" w14:textId="26A670F1" w:rsidR="00CE160D" w:rsidRPr="00F21441" w:rsidRDefault="00675E42" w:rsidP="00BC2E82">
            <w:pPr>
              <w:spacing w:after="0"/>
              <w:rPr>
                <w:rFonts w:ascii="Times New Roman" w:eastAsia="Times New Roman" w:hAnsi="Times New Roman" w:cs="Times New Roman"/>
              </w:rPr>
            </w:pPr>
            <w:r w:rsidRPr="00F21441">
              <w:rPr>
                <w:rFonts w:ascii="Times New Roman" w:eastAsia="Times New Roman" w:hAnsi="Times New Roman" w:cs="Times New Roman"/>
              </w:rPr>
              <w:t xml:space="preserve">December </w:t>
            </w:r>
            <w:r w:rsidR="00AE485F" w:rsidRPr="00F21441">
              <w:rPr>
                <w:rFonts w:ascii="Times New Roman" w:eastAsia="Times New Roman" w:hAnsi="Times New Roman" w:cs="Times New Roman"/>
              </w:rPr>
              <w:t>1</w:t>
            </w:r>
            <w:r w:rsidR="00576B63">
              <w:rPr>
                <w:rFonts w:ascii="Times New Roman" w:eastAsia="Times New Roman" w:hAnsi="Times New Roman" w:cs="Times New Roman"/>
              </w:rPr>
              <w:t>4</w:t>
            </w:r>
            <w:r w:rsidR="00CE160D" w:rsidRPr="00F21441">
              <w:rPr>
                <w:rFonts w:ascii="Times New Roman" w:eastAsia="Times New Roman" w:hAnsi="Times New Roman" w:cs="Times New Roman"/>
              </w:rPr>
              <w:t xml:space="preserve">, </w:t>
            </w:r>
            <w:r w:rsidR="00AC5500" w:rsidRPr="00F21441">
              <w:rPr>
                <w:rFonts w:ascii="Times New Roman" w:eastAsia="Times New Roman" w:hAnsi="Times New Roman" w:cs="Times New Roman"/>
              </w:rPr>
              <w:t>202</w:t>
            </w:r>
            <w:r w:rsidR="00993F1B">
              <w:rPr>
                <w:rFonts w:ascii="Times New Roman" w:eastAsia="Times New Roman" w:hAnsi="Times New Roman" w:cs="Times New Roman"/>
              </w:rPr>
              <w:t>4</w:t>
            </w:r>
            <w:r w:rsidR="00AC5500">
              <w:rPr>
                <w:rFonts w:ascii="Times New Roman" w:eastAsia="Times New Roman" w:hAnsi="Times New Roman" w:cs="Times New Roman"/>
              </w:rPr>
              <w:t>,</w:t>
            </w:r>
            <w:r w:rsidR="007C2745" w:rsidRPr="00F21441">
              <w:rPr>
                <w:rFonts w:ascii="Times New Roman" w:eastAsia="Times New Roman" w:hAnsi="Times New Roman" w:cs="Times New Roman"/>
              </w:rPr>
              <w:t xml:space="preserve"> </w:t>
            </w:r>
            <w:r w:rsidR="00CE160D" w:rsidRPr="00F21441">
              <w:rPr>
                <w:rFonts w:ascii="Times New Roman" w:eastAsia="Times New Roman" w:hAnsi="Times New Roman" w:cs="Times New Roman"/>
              </w:rPr>
              <w:t xml:space="preserve">to </w:t>
            </w:r>
            <w:r w:rsidRPr="00F21441">
              <w:rPr>
                <w:rFonts w:ascii="Times New Roman" w:eastAsia="Times New Roman" w:hAnsi="Times New Roman" w:cs="Times New Roman"/>
              </w:rPr>
              <w:t xml:space="preserve">March </w:t>
            </w:r>
            <w:r w:rsidR="00D130C0">
              <w:rPr>
                <w:rFonts w:ascii="Times New Roman" w:eastAsia="Times New Roman" w:hAnsi="Times New Roman" w:cs="Times New Roman"/>
              </w:rPr>
              <w:t>29</w:t>
            </w:r>
            <w:r w:rsidR="00CE160D" w:rsidRPr="00F21441">
              <w:rPr>
                <w:rFonts w:ascii="Times New Roman" w:eastAsia="Times New Roman" w:hAnsi="Times New Roman" w:cs="Times New Roman"/>
              </w:rPr>
              <w:t xml:space="preserve">, </w:t>
            </w:r>
            <w:r w:rsidR="008E4431" w:rsidRPr="00F21441">
              <w:rPr>
                <w:rFonts w:ascii="Times New Roman" w:eastAsia="Times New Roman" w:hAnsi="Times New Roman" w:cs="Times New Roman"/>
              </w:rPr>
              <w:t>202</w:t>
            </w:r>
            <w:r w:rsidR="00993F1B">
              <w:rPr>
                <w:rFonts w:ascii="Times New Roman" w:eastAsia="Times New Roman" w:hAnsi="Times New Roman" w:cs="Times New Roman"/>
              </w:rPr>
              <w:t>5</w:t>
            </w:r>
          </w:p>
        </w:tc>
        <w:tc>
          <w:tcPr>
            <w:tcW w:w="8730" w:type="dxa"/>
            <w:vAlign w:val="center"/>
          </w:tcPr>
          <w:p w14:paraId="04953235" w14:textId="4AFA2493" w:rsidR="00CE160D" w:rsidRPr="00E40DA2" w:rsidRDefault="006E21A2" w:rsidP="00BC2E82">
            <w:pPr>
              <w:spacing w:after="0"/>
              <w:rPr>
                <w:rFonts w:ascii="Times New Roman" w:eastAsia="Times New Roman" w:hAnsi="Times New Roman" w:cs="Times New Roman"/>
              </w:rPr>
            </w:pPr>
            <w:r w:rsidRPr="00E93C99">
              <w:rPr>
                <w:rStyle w:val="ui-provider"/>
                <w:rFonts w:ascii="Times New Roman" w:hAnsi="Times New Roman" w:cs="Times New Roman"/>
              </w:rPr>
              <w:t>FAST FY 2023 data is reviewed by FEMP/ INL for inconsistencies and addressed by Program Fleet Managers and DOE’s Federal Fleet Manager. </w:t>
            </w:r>
          </w:p>
        </w:tc>
      </w:tr>
    </w:tbl>
    <w:p w14:paraId="6D0404F4" w14:textId="77777777" w:rsidR="00CF3A09" w:rsidRPr="00B361AA" w:rsidRDefault="00CF3A09" w:rsidP="00CF3A09">
      <w:pPr>
        <w:keepNext/>
        <w:spacing w:after="0"/>
        <w:rPr>
          <w:rFonts w:ascii="Times New Roman" w:eastAsia="Times New Roman" w:hAnsi="Times New Roman" w:cs="Times New Roman"/>
          <w:b/>
          <w:sz w:val="12"/>
          <w:szCs w:val="12"/>
        </w:rPr>
      </w:pPr>
      <w:bookmarkStart w:id="55" w:name="_Toc62465689"/>
      <w:bookmarkStart w:id="56" w:name="_Toc62465690"/>
      <w:bookmarkEnd w:id="2"/>
      <w:bookmarkEnd w:id="55"/>
      <w:bookmarkEnd w:id="56"/>
    </w:p>
    <w:p w14:paraId="5913CB55" w14:textId="12C364F0" w:rsidR="00CF3A09" w:rsidRPr="00DD05B8" w:rsidRDefault="00CF3A09" w:rsidP="00CF3A09">
      <w:pPr>
        <w:keepNext/>
        <w:spacing w:after="0"/>
        <w:rPr>
          <w:rFonts w:ascii="Times New Roman" w:eastAsia="Times New Roman" w:hAnsi="Times New Roman" w:cs="Times New Roman"/>
          <w:b/>
          <w:sz w:val="24"/>
          <w:szCs w:val="24"/>
        </w:rPr>
      </w:pPr>
      <w:r w:rsidRPr="00DD05B8">
        <w:rPr>
          <w:rFonts w:ascii="Times New Roman" w:eastAsia="Times New Roman" w:hAnsi="Times New Roman" w:cs="Times New Roman"/>
          <w:b/>
          <w:sz w:val="24"/>
          <w:szCs w:val="24"/>
        </w:rPr>
        <w:t>Table A.5 - Environmental Management System Reporting (EMS)</w:t>
      </w:r>
    </w:p>
    <w:tbl>
      <w:tblPr>
        <w:tblW w:w="0" w:type="auto"/>
        <w:tblInd w:w="90" w:type="dxa"/>
        <w:tblBorders>
          <w:top w:val="single" w:sz="4" w:space="0" w:color="auto"/>
          <w:bottom w:val="single" w:sz="4" w:space="0" w:color="auto"/>
          <w:insideH w:val="dotted" w:sz="4" w:space="0" w:color="auto"/>
          <w:insideV w:val="dotted" w:sz="4" w:space="0" w:color="auto"/>
        </w:tblBorders>
        <w:tblCellMar>
          <w:left w:w="115" w:type="dxa"/>
          <w:right w:w="115" w:type="dxa"/>
        </w:tblCellMar>
        <w:tblLook w:val="01E0" w:firstRow="1" w:lastRow="1" w:firstColumn="1" w:lastColumn="1" w:noHBand="0" w:noVBand="0"/>
      </w:tblPr>
      <w:tblGrid>
        <w:gridCol w:w="1980"/>
        <w:gridCol w:w="8730"/>
      </w:tblGrid>
      <w:tr w:rsidR="00CF3A09" w:rsidRPr="00F21441" w14:paraId="75BC337C" w14:textId="77777777">
        <w:trPr>
          <w:cantSplit/>
          <w:trHeight w:val="413"/>
        </w:trPr>
        <w:tc>
          <w:tcPr>
            <w:tcW w:w="1980" w:type="dxa"/>
            <w:tcBorders>
              <w:top w:val="single" w:sz="4" w:space="0" w:color="auto"/>
              <w:bottom w:val="single" w:sz="4" w:space="0" w:color="auto"/>
              <w:right w:val="single" w:sz="4" w:space="0" w:color="auto"/>
            </w:tcBorders>
            <w:shd w:val="clear" w:color="auto" w:fill="E7EDF5"/>
            <w:vAlign w:val="center"/>
          </w:tcPr>
          <w:p w14:paraId="676C5BC9" w14:textId="77777777" w:rsidR="00CF3A09" w:rsidRPr="00F21441" w:rsidRDefault="00CF3A09">
            <w:pPr>
              <w:keepNext/>
              <w:spacing w:after="0"/>
              <w:jc w:val="center"/>
              <w:rPr>
                <w:rFonts w:ascii="Times New Roman" w:eastAsia="Times New Roman" w:hAnsi="Times New Roman" w:cs="Times New Roman"/>
                <w:b/>
              </w:rPr>
            </w:pPr>
            <w:r w:rsidRPr="00F21441">
              <w:rPr>
                <w:rFonts w:ascii="Times New Roman" w:eastAsia="Times New Roman" w:hAnsi="Times New Roman" w:cs="Times New Roman"/>
                <w:b/>
              </w:rPr>
              <w:t>Date(s)</w:t>
            </w:r>
          </w:p>
        </w:tc>
        <w:tc>
          <w:tcPr>
            <w:tcW w:w="8730" w:type="dxa"/>
            <w:tcBorders>
              <w:top w:val="single" w:sz="4" w:space="0" w:color="auto"/>
              <w:left w:val="single" w:sz="4" w:space="0" w:color="auto"/>
              <w:bottom w:val="single" w:sz="4" w:space="0" w:color="auto"/>
            </w:tcBorders>
            <w:shd w:val="clear" w:color="auto" w:fill="E7EDF5"/>
            <w:vAlign w:val="center"/>
          </w:tcPr>
          <w:p w14:paraId="430A1B0A" w14:textId="77777777" w:rsidR="00CF3A09" w:rsidRPr="00F21441" w:rsidRDefault="00CF3A09">
            <w:pPr>
              <w:keepNext/>
              <w:spacing w:after="0"/>
              <w:jc w:val="center"/>
              <w:rPr>
                <w:rFonts w:ascii="Times New Roman" w:eastAsia="Times New Roman" w:hAnsi="Times New Roman" w:cs="Times New Roman"/>
                <w:b/>
              </w:rPr>
            </w:pPr>
            <w:r w:rsidRPr="00F21441">
              <w:rPr>
                <w:rFonts w:ascii="Times New Roman" w:eastAsia="Times New Roman" w:hAnsi="Times New Roman" w:cs="Times New Roman"/>
                <w:b/>
              </w:rPr>
              <w:t>Action/Event</w:t>
            </w:r>
          </w:p>
        </w:tc>
      </w:tr>
      <w:tr w:rsidR="00CF3A09" w:rsidRPr="00F21441" w14:paraId="0F087BA5" w14:textId="77777777">
        <w:trPr>
          <w:cantSplit/>
          <w:trHeight w:val="331"/>
        </w:trPr>
        <w:tc>
          <w:tcPr>
            <w:tcW w:w="1980" w:type="dxa"/>
            <w:tcBorders>
              <w:top w:val="single" w:sz="4" w:space="0" w:color="auto"/>
              <w:right w:val="single" w:sz="4" w:space="0" w:color="auto"/>
            </w:tcBorders>
            <w:vAlign w:val="center"/>
          </w:tcPr>
          <w:p w14:paraId="5010089E" w14:textId="70280622" w:rsidR="00CF3A09" w:rsidRPr="00F21441" w:rsidRDefault="00CF3A09">
            <w:pPr>
              <w:keepNext/>
              <w:spacing w:after="0"/>
              <w:rPr>
                <w:rFonts w:ascii="Times New Roman" w:eastAsia="Times New Roman" w:hAnsi="Times New Roman" w:cs="Times New Roman"/>
              </w:rPr>
            </w:pPr>
            <w:r w:rsidRPr="00F21441">
              <w:rPr>
                <w:rFonts w:ascii="Times New Roman" w:eastAsia="Times New Roman" w:hAnsi="Times New Roman" w:cs="Times New Roman"/>
              </w:rPr>
              <w:t xml:space="preserve">December </w:t>
            </w:r>
            <w:r w:rsidR="0076627A" w:rsidRPr="00F21441">
              <w:rPr>
                <w:rFonts w:ascii="Times New Roman" w:eastAsia="Times New Roman" w:hAnsi="Times New Roman" w:cs="Times New Roman"/>
              </w:rPr>
              <w:t>202</w:t>
            </w:r>
            <w:r w:rsidR="0076627A">
              <w:rPr>
                <w:rFonts w:ascii="Times New Roman" w:eastAsia="Times New Roman" w:hAnsi="Times New Roman" w:cs="Times New Roman"/>
              </w:rPr>
              <w:t>4</w:t>
            </w:r>
          </w:p>
        </w:tc>
        <w:tc>
          <w:tcPr>
            <w:tcW w:w="8730" w:type="dxa"/>
            <w:tcBorders>
              <w:top w:val="single" w:sz="4" w:space="0" w:color="auto"/>
              <w:left w:val="single" w:sz="4" w:space="0" w:color="auto"/>
            </w:tcBorders>
            <w:vAlign w:val="center"/>
          </w:tcPr>
          <w:p w14:paraId="122776E2" w14:textId="5E7E89B8" w:rsidR="00CF3A09" w:rsidRPr="00F21441" w:rsidRDefault="00CF3A09">
            <w:pPr>
              <w:keepNext/>
              <w:spacing w:after="0"/>
              <w:rPr>
                <w:rFonts w:ascii="Times New Roman" w:eastAsia="Times New Roman" w:hAnsi="Times New Roman" w:cs="Times New Roman"/>
              </w:rPr>
            </w:pPr>
            <w:r>
              <w:rPr>
                <w:rFonts w:ascii="Times New Roman" w:eastAsia="Times New Roman" w:hAnsi="Times New Roman" w:cs="Times New Roman"/>
              </w:rPr>
              <w:t>EMS reporting</w:t>
            </w:r>
            <w:r w:rsidRPr="00F21441">
              <w:rPr>
                <w:rFonts w:ascii="Times New Roman" w:eastAsia="Times New Roman" w:hAnsi="Times New Roman" w:cs="Times New Roman"/>
              </w:rPr>
              <w:t xml:space="preserve"> opens for FY </w:t>
            </w:r>
            <w:r w:rsidR="00D202B6" w:rsidRPr="00F21441">
              <w:rPr>
                <w:rFonts w:ascii="Times New Roman" w:eastAsia="Times New Roman" w:hAnsi="Times New Roman" w:cs="Times New Roman"/>
              </w:rPr>
              <w:t>202</w:t>
            </w:r>
            <w:r w:rsidR="00D202B6">
              <w:rPr>
                <w:rFonts w:ascii="Times New Roman" w:eastAsia="Times New Roman" w:hAnsi="Times New Roman" w:cs="Times New Roman"/>
              </w:rPr>
              <w:t>4</w:t>
            </w:r>
            <w:r w:rsidR="00D202B6" w:rsidRPr="00F21441">
              <w:rPr>
                <w:rFonts w:ascii="Times New Roman" w:eastAsia="Times New Roman" w:hAnsi="Times New Roman" w:cs="Times New Roman"/>
              </w:rPr>
              <w:t xml:space="preserve"> </w:t>
            </w:r>
            <w:r w:rsidRPr="00F21441">
              <w:rPr>
                <w:rFonts w:ascii="Times New Roman" w:eastAsia="Times New Roman" w:hAnsi="Times New Roman" w:cs="Times New Roman"/>
              </w:rPr>
              <w:t>data entry.</w:t>
            </w:r>
          </w:p>
        </w:tc>
      </w:tr>
      <w:tr w:rsidR="00CF3A09" w:rsidRPr="00F21441" w14:paraId="327D7A23" w14:textId="77777777">
        <w:trPr>
          <w:cantSplit/>
          <w:trHeight w:val="331"/>
        </w:trPr>
        <w:tc>
          <w:tcPr>
            <w:tcW w:w="1980" w:type="dxa"/>
            <w:tcBorders>
              <w:right w:val="single" w:sz="4" w:space="0" w:color="auto"/>
            </w:tcBorders>
            <w:shd w:val="clear" w:color="auto" w:fill="FFFFCC"/>
            <w:vAlign w:val="center"/>
          </w:tcPr>
          <w:p w14:paraId="537C1D9D" w14:textId="5163248C" w:rsidR="00CF3A09" w:rsidRPr="00F21441" w:rsidRDefault="00CF3A09">
            <w:pPr>
              <w:keepNext/>
              <w:spacing w:after="0"/>
              <w:rPr>
                <w:rFonts w:ascii="Times New Roman" w:eastAsia="Times New Roman" w:hAnsi="Times New Roman" w:cs="Times New Roman"/>
              </w:rPr>
            </w:pPr>
            <w:r w:rsidRPr="00F21441">
              <w:rPr>
                <w:rFonts w:ascii="Times New Roman" w:eastAsia="Times New Roman" w:hAnsi="Times New Roman" w:cs="Times New Roman"/>
              </w:rPr>
              <w:t>January 202</w:t>
            </w:r>
            <w:r w:rsidR="0076627A">
              <w:rPr>
                <w:rFonts w:ascii="Times New Roman" w:eastAsia="Times New Roman" w:hAnsi="Times New Roman" w:cs="Times New Roman"/>
              </w:rPr>
              <w:t>5</w:t>
            </w:r>
          </w:p>
        </w:tc>
        <w:tc>
          <w:tcPr>
            <w:tcW w:w="8730" w:type="dxa"/>
            <w:tcBorders>
              <w:left w:val="single" w:sz="4" w:space="0" w:color="auto"/>
              <w:bottom w:val="single" w:sz="4" w:space="0" w:color="auto"/>
            </w:tcBorders>
            <w:shd w:val="clear" w:color="auto" w:fill="FFFFCC"/>
            <w:vAlign w:val="center"/>
          </w:tcPr>
          <w:p w14:paraId="5B890479" w14:textId="57EF6FC9" w:rsidR="00CF3A09" w:rsidRPr="00F21441" w:rsidRDefault="00CF3A09">
            <w:pPr>
              <w:keepNext/>
              <w:spacing w:after="0"/>
              <w:rPr>
                <w:rFonts w:ascii="Times New Roman" w:eastAsia="Times New Roman" w:hAnsi="Times New Roman" w:cs="Times New Roman"/>
              </w:rPr>
            </w:pPr>
            <w:r>
              <w:rPr>
                <w:rFonts w:ascii="Times New Roman" w:eastAsia="Times New Roman" w:hAnsi="Times New Roman" w:cs="Times New Roman"/>
              </w:rPr>
              <w:t>EMS reporting</w:t>
            </w:r>
            <w:r w:rsidRPr="00F21441">
              <w:rPr>
                <w:rFonts w:ascii="Times New Roman" w:eastAsia="Times New Roman" w:hAnsi="Times New Roman" w:cs="Times New Roman"/>
              </w:rPr>
              <w:t xml:space="preserve"> closes for FY </w:t>
            </w:r>
            <w:r w:rsidR="00D202B6" w:rsidRPr="00F21441">
              <w:rPr>
                <w:rFonts w:ascii="Times New Roman" w:eastAsia="Times New Roman" w:hAnsi="Times New Roman" w:cs="Times New Roman"/>
              </w:rPr>
              <w:t>202</w:t>
            </w:r>
            <w:r w:rsidR="00D202B6">
              <w:rPr>
                <w:rFonts w:ascii="Times New Roman" w:eastAsia="Times New Roman" w:hAnsi="Times New Roman" w:cs="Times New Roman"/>
              </w:rPr>
              <w:t xml:space="preserve">4 </w:t>
            </w:r>
            <w:r w:rsidRPr="00F21441">
              <w:rPr>
                <w:rFonts w:ascii="Times New Roman" w:eastAsia="Times New Roman" w:hAnsi="Times New Roman" w:cs="Times New Roman"/>
              </w:rPr>
              <w:t>data entry.</w:t>
            </w:r>
          </w:p>
        </w:tc>
      </w:tr>
    </w:tbl>
    <w:p w14:paraId="004A4CE5" w14:textId="47765C5F" w:rsidR="00CF3A09" w:rsidRPr="002A500D" w:rsidRDefault="00CF3A09" w:rsidP="00CF3A09">
      <w:pPr>
        <w:spacing w:line="276" w:lineRule="auto"/>
        <w:rPr>
          <w:rFonts w:ascii="Times New Roman" w:hAnsi="Times New Roman" w:cs="Times New Roman"/>
          <w:sz w:val="24"/>
          <w:szCs w:val="24"/>
        </w:rPr>
      </w:pPr>
    </w:p>
    <w:sectPr w:rsidR="00CF3A09" w:rsidRPr="002A500D" w:rsidSect="00C42D3F">
      <w:footerReference w:type="default" r:id="rId2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6FB1" w14:textId="77777777" w:rsidR="00A5540B" w:rsidRDefault="00A5540B" w:rsidP="00CD7DFE">
      <w:pPr>
        <w:spacing w:after="0" w:line="240" w:lineRule="auto"/>
      </w:pPr>
      <w:r>
        <w:separator/>
      </w:r>
    </w:p>
  </w:endnote>
  <w:endnote w:type="continuationSeparator" w:id="0">
    <w:p w14:paraId="2318FC75" w14:textId="77777777" w:rsidR="00A5540B" w:rsidRDefault="00A5540B" w:rsidP="00CD7DFE">
      <w:pPr>
        <w:spacing w:after="0" w:line="240" w:lineRule="auto"/>
      </w:pPr>
      <w:r>
        <w:continuationSeparator/>
      </w:r>
    </w:p>
  </w:endnote>
  <w:endnote w:type="continuationNotice" w:id="1">
    <w:p w14:paraId="7BDAFD54" w14:textId="77777777" w:rsidR="00A5540B" w:rsidRDefault="00A55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quot;Times New Roman&quot;,serif">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412672"/>
      <w:docPartObj>
        <w:docPartGallery w:val="Page Numbers (Bottom of Page)"/>
        <w:docPartUnique/>
      </w:docPartObj>
    </w:sdtPr>
    <w:sdtEndPr>
      <w:rPr>
        <w:rFonts w:asciiTheme="majorBidi" w:hAnsiTheme="majorBidi" w:cstheme="majorBidi"/>
      </w:rPr>
    </w:sdtEndPr>
    <w:sdtContent>
      <w:p w14:paraId="69943629" w14:textId="14E15458" w:rsidR="000B737B" w:rsidRPr="000A5606" w:rsidRDefault="00BC5DE2" w:rsidP="00525E08">
        <w:pPr>
          <w:pStyle w:val="Footer"/>
          <w:jc w:val="right"/>
          <w:rPr>
            <w:rFonts w:asciiTheme="majorBidi" w:hAnsiTheme="majorBidi" w:cstheme="majorBidi"/>
          </w:rPr>
        </w:pPr>
        <w:r w:rsidRPr="00525E08">
          <w:rPr>
            <w:rFonts w:asciiTheme="majorBidi" w:hAnsiTheme="majorBidi" w:cstheme="majorBidi"/>
          </w:rPr>
          <w:fldChar w:fldCharType="begin"/>
        </w:r>
        <w:r w:rsidRPr="00525E08">
          <w:rPr>
            <w:rFonts w:asciiTheme="majorBidi" w:hAnsiTheme="majorBidi" w:cstheme="majorBidi"/>
          </w:rPr>
          <w:instrText xml:space="preserve"> PAGE   \* MERGEFORMAT </w:instrText>
        </w:r>
        <w:r w:rsidRPr="00525E08">
          <w:rPr>
            <w:rFonts w:asciiTheme="majorBidi" w:hAnsiTheme="majorBidi" w:cstheme="majorBidi"/>
          </w:rPr>
          <w:fldChar w:fldCharType="separate"/>
        </w:r>
        <w:r w:rsidRPr="00525E08">
          <w:rPr>
            <w:rFonts w:asciiTheme="majorBidi" w:hAnsiTheme="majorBidi" w:cstheme="majorBidi"/>
          </w:rPr>
          <w:t>2</w:t>
        </w:r>
        <w:r w:rsidRPr="00525E08">
          <w:rPr>
            <w:rFonts w:asciiTheme="majorBidi" w:hAnsiTheme="majorBidi" w:cstheme="majorBid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F377" w14:textId="42E49246" w:rsidR="00BC5DE2" w:rsidRPr="00525E08" w:rsidRDefault="00525E08">
    <w:pPr>
      <w:pStyle w:val="Footer"/>
      <w:rPr>
        <w:rFonts w:ascii="Times New Roman" w:hAnsi="Times New Roman" w:cs="Times New Roman"/>
      </w:rPr>
    </w:pPr>
    <w:r>
      <w:tab/>
    </w:r>
    <w:r>
      <w:tab/>
    </w:r>
    <w:r>
      <w:tab/>
    </w:r>
    <w:r w:rsidR="00BC5DE2" w:rsidRPr="00525E08">
      <w:rPr>
        <w:rFonts w:ascii="Times New Roman" w:hAnsi="Times New Roman" w:cs="Times New Roman"/>
      </w:rPr>
      <w:fldChar w:fldCharType="begin"/>
    </w:r>
    <w:r w:rsidR="00BC5DE2" w:rsidRPr="00525E08">
      <w:rPr>
        <w:rFonts w:ascii="Times New Roman" w:hAnsi="Times New Roman" w:cs="Times New Roman"/>
      </w:rPr>
      <w:instrText xml:space="preserve"> PAGE   \* MERGEFORMAT </w:instrText>
    </w:r>
    <w:r w:rsidR="00BC5DE2" w:rsidRPr="00525E08">
      <w:rPr>
        <w:rFonts w:ascii="Times New Roman" w:hAnsi="Times New Roman" w:cs="Times New Roman"/>
      </w:rPr>
      <w:fldChar w:fldCharType="separate"/>
    </w:r>
    <w:r w:rsidR="00BC5DE2" w:rsidRPr="00525E08">
      <w:rPr>
        <w:rFonts w:ascii="Times New Roman" w:hAnsi="Times New Roman" w:cs="Times New Roman"/>
      </w:rPr>
      <w:t>2</w:t>
    </w:r>
    <w:r w:rsidR="00BC5DE2" w:rsidRPr="00525E08">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B178" w14:textId="7EB9D792" w:rsidR="000B737B" w:rsidRPr="008D3193" w:rsidRDefault="00364D6F" w:rsidP="00753546">
    <w:pPr>
      <w:pStyle w:val="Footer"/>
      <w:ind w:right="360"/>
      <w:rPr>
        <w:rFonts w:ascii="Times New Roman" w:hAnsi="Times New Roman" w:cs="Times New Roman"/>
      </w:rPr>
    </w:pPr>
    <w:r>
      <w:rPr>
        <w:sz w:val="20"/>
        <w:szCs w:val="20"/>
      </w:rPr>
      <w:tab/>
    </w:r>
    <w:r>
      <w:rPr>
        <w:sz w:val="20"/>
        <w:szCs w:val="20"/>
      </w:rPr>
      <w:tab/>
    </w:r>
    <w:r>
      <w:rPr>
        <w:sz w:val="20"/>
        <w:szCs w:val="20"/>
      </w:rPr>
      <w:tab/>
    </w:r>
    <w:r w:rsidR="000B737B" w:rsidRPr="008D3193">
      <w:rPr>
        <w:rFonts w:ascii="Times New Roman" w:hAnsi="Times New Roman" w:cs="Times New Roman"/>
      </w:rPr>
      <w:fldChar w:fldCharType="begin"/>
    </w:r>
    <w:r w:rsidR="000B737B" w:rsidRPr="008D3193">
      <w:rPr>
        <w:rFonts w:ascii="Times New Roman" w:hAnsi="Times New Roman" w:cs="Times New Roman"/>
      </w:rPr>
      <w:instrText xml:space="preserve"> PAGE   \* MERGEFORMAT </w:instrText>
    </w:r>
    <w:r w:rsidR="000B737B" w:rsidRPr="008D3193">
      <w:rPr>
        <w:rFonts w:ascii="Times New Roman" w:hAnsi="Times New Roman" w:cs="Times New Roman"/>
      </w:rPr>
      <w:fldChar w:fldCharType="separate"/>
    </w:r>
    <w:r w:rsidR="000B737B" w:rsidRPr="008D3193">
      <w:rPr>
        <w:rFonts w:ascii="Times New Roman" w:hAnsi="Times New Roman" w:cs="Times New Roman"/>
      </w:rPr>
      <w:t>22</w:t>
    </w:r>
    <w:r w:rsidR="000B737B" w:rsidRPr="008D31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7B85" w14:textId="77777777" w:rsidR="00A5540B" w:rsidRDefault="00A5540B" w:rsidP="00CD7DFE">
      <w:pPr>
        <w:spacing w:after="0" w:line="240" w:lineRule="auto"/>
      </w:pPr>
      <w:r>
        <w:separator/>
      </w:r>
    </w:p>
  </w:footnote>
  <w:footnote w:type="continuationSeparator" w:id="0">
    <w:p w14:paraId="7C4D0E83" w14:textId="77777777" w:rsidR="00A5540B" w:rsidRDefault="00A5540B" w:rsidP="00CD7DFE">
      <w:pPr>
        <w:spacing w:after="0" w:line="240" w:lineRule="auto"/>
      </w:pPr>
      <w:r>
        <w:continuationSeparator/>
      </w:r>
    </w:p>
  </w:footnote>
  <w:footnote w:type="continuationNotice" w:id="1">
    <w:p w14:paraId="38498088" w14:textId="77777777" w:rsidR="00A5540B" w:rsidRDefault="00A5540B">
      <w:pPr>
        <w:spacing w:after="0" w:line="240" w:lineRule="auto"/>
      </w:pPr>
    </w:p>
  </w:footnote>
  <w:footnote w:id="2">
    <w:p w14:paraId="60A9722E" w14:textId="77777777" w:rsidR="00D3273E" w:rsidRDefault="00D3273E" w:rsidP="00D3273E">
      <w:pPr>
        <w:spacing w:after="0"/>
      </w:pPr>
      <w:r w:rsidRPr="00023835">
        <w:rPr>
          <w:rStyle w:val="FootnoteReference"/>
          <w:rFonts w:ascii="Times New Roman" w:hAnsi="Times New Roman" w:cs="Times New Roman"/>
          <w:sz w:val="20"/>
          <w:szCs w:val="20"/>
        </w:rPr>
        <w:footnoteRef/>
      </w:r>
      <w:r w:rsidRPr="00545EEA">
        <w:rPr>
          <w:sz w:val="20"/>
          <w:szCs w:val="20"/>
        </w:rPr>
        <w:t xml:space="preserve"> </w:t>
      </w:r>
      <w:r w:rsidRPr="00545EEA">
        <w:rPr>
          <w:rFonts w:ascii="Times New Roman" w:hAnsi="Times New Roman" w:cs="Times New Roman"/>
          <w:sz w:val="20"/>
          <w:szCs w:val="20"/>
        </w:rPr>
        <w:t>Non-fleet V&amp;E consist of motorcycles, non-highway vehicles, planes, boats, and equipment (e.g., forklifts, generators, lawnmowers, and leaf blowers).</w:t>
      </w:r>
    </w:p>
  </w:footnote>
  <w:footnote w:id="3">
    <w:p w14:paraId="1E9D5C7A" w14:textId="0F5B51ED" w:rsidR="00F82DC4" w:rsidRPr="00F82DC4" w:rsidRDefault="00F82DC4">
      <w:pPr>
        <w:pStyle w:val="FootnoteText"/>
      </w:pPr>
      <w:r w:rsidRPr="00F82DC4">
        <w:rPr>
          <w:rStyle w:val="FootnoteReference"/>
        </w:rPr>
        <w:footnoteRef/>
      </w:r>
      <w:r w:rsidRPr="00F82DC4">
        <w:t xml:space="preserve"> </w:t>
      </w:r>
      <w:r w:rsidRPr="00545EEA">
        <w:t>Deep Energy Retrofits are projects that will reduce a building’s energy consumption by at least 40 percent or more.</w:t>
      </w:r>
    </w:p>
  </w:footnote>
  <w:footnote w:id="4">
    <w:p w14:paraId="0FDF17EC" w14:textId="78E692ED" w:rsidR="00CA12D6" w:rsidRPr="00EF46D8" w:rsidRDefault="00CA12D6">
      <w:pPr>
        <w:pStyle w:val="FootnoteText"/>
      </w:pPr>
      <w:r w:rsidRPr="00EF46D8">
        <w:rPr>
          <w:rStyle w:val="FootnoteReference"/>
        </w:rPr>
        <w:footnoteRef/>
      </w:r>
      <w:r w:rsidRPr="00EF46D8">
        <w:t xml:space="preserve"> </w:t>
      </w:r>
      <w:r w:rsidR="00EF46D8" w:rsidRPr="00545EEA">
        <w:t>Alternative water includes gray water, harvested rainwater, reclaimed water, process discharge water.</w:t>
      </w:r>
    </w:p>
  </w:footnote>
  <w:footnote w:id="5">
    <w:p w14:paraId="52CC1B3A" w14:textId="77777777" w:rsidR="0098555A" w:rsidRPr="003D5AAE" w:rsidRDefault="0098555A" w:rsidP="0098555A">
      <w:pPr>
        <w:spacing w:after="0"/>
      </w:pPr>
      <w:r w:rsidRPr="00ED7C20" w:rsidDel="00B85065">
        <w:rPr>
          <w:rStyle w:val="FootnoteReference"/>
          <w:rFonts w:ascii="Times New Roman" w:hAnsi="Times New Roman" w:cs="Times New Roman"/>
          <w:sz w:val="20"/>
          <w:szCs w:val="20"/>
        </w:rPr>
        <w:footnoteRef/>
      </w:r>
      <w:r w:rsidRPr="00ED7C20">
        <w:rPr>
          <w:rFonts w:ascii="Times New Roman" w:hAnsi="Times New Roman" w:cs="Times New Roman"/>
          <w:sz w:val="20"/>
          <w:szCs w:val="20"/>
        </w:rPr>
        <w:t xml:space="preserve"> Existing renewable energy purchase contracts and on-site generation systems count towards CFE up to 7.5 percent at the agency level. New contracts are subject to the parameters of place in service on or after October 1, 2021, delivery to the same balancing authority, and produce CFE.</w:t>
      </w:r>
    </w:p>
  </w:footnote>
  <w:footnote w:id="6">
    <w:p w14:paraId="195D206D" w14:textId="5C0F2CA1" w:rsidR="00814311" w:rsidRDefault="00814311">
      <w:pPr>
        <w:pStyle w:val="FootnoteText"/>
      </w:pPr>
      <w:r w:rsidRPr="00202942">
        <w:rPr>
          <w:rStyle w:val="FootnoteReference"/>
        </w:rPr>
        <w:footnoteRef/>
      </w:r>
      <w:r w:rsidRPr="00202942">
        <w:t xml:space="preserve"> CEQ </w:t>
      </w:r>
      <w:r w:rsidR="00361727" w:rsidRPr="00E7540B">
        <w:t>estimates</w:t>
      </w:r>
      <w:r w:rsidRPr="00202942">
        <w:t xml:space="preserve"> a 2.4% greening of the grid per year.</w:t>
      </w:r>
      <w:r>
        <w:t xml:space="preserve"> </w:t>
      </w:r>
    </w:p>
  </w:footnote>
  <w:footnote w:id="7">
    <w:p w14:paraId="22EEA37C" w14:textId="6C03475D" w:rsidR="00F2522E" w:rsidRDefault="00F2522E">
      <w:pPr>
        <w:pStyle w:val="FootnoteText"/>
      </w:pPr>
      <w:r>
        <w:rPr>
          <w:rStyle w:val="FootnoteReference"/>
        </w:rPr>
        <w:footnoteRef/>
      </w:r>
      <w:r>
        <w:t xml:space="preserve"> </w:t>
      </w:r>
      <w:r w:rsidRPr="00AD1002">
        <w:t xml:space="preserve">Note, </w:t>
      </w:r>
      <w:proofErr w:type="spellStart"/>
      <w:r w:rsidRPr="00AD1002">
        <w:t>EAct</w:t>
      </w:r>
      <w:proofErr w:type="spellEnd"/>
      <w:r w:rsidRPr="00AD1002">
        <w:t xml:space="preserve"> 2020 amends 42 USC 8253 (f) by requiring agencies to use performance contracts to address at least 50 percent of ECMs identified through energy and water evaluations within two years of identifying those ECMs.</w:t>
      </w:r>
    </w:p>
  </w:footnote>
  <w:footnote w:id="8">
    <w:p w14:paraId="65B6EDFE" w14:textId="4E72C132" w:rsidR="00B7109A" w:rsidRDefault="00B7109A">
      <w:pPr>
        <w:pStyle w:val="FootnoteText"/>
      </w:pPr>
      <w:r>
        <w:rPr>
          <w:rStyle w:val="FootnoteReference"/>
        </w:rPr>
        <w:footnoteRef/>
      </w:r>
      <w:r>
        <w:t xml:space="preserve"> </w:t>
      </w:r>
      <w:r w:rsidRPr="002B14B3">
        <w:t xml:space="preserve">Performance Contracts include </w:t>
      </w:r>
      <w:r w:rsidRPr="00545EEA">
        <w:t>Energy Saving Performance Contract (ESPCs), Utility Energy Service Contracts (UESCs), or Power Purchase Agreements (PPAs).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957"/>
    <w:multiLevelType w:val="hybridMultilevel"/>
    <w:tmpl w:val="9D88F046"/>
    <w:lvl w:ilvl="0" w:tplc="5F28F4DE">
      <w:start w:val="1"/>
      <w:numFmt w:val="low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1E38"/>
    <w:multiLevelType w:val="hybridMultilevel"/>
    <w:tmpl w:val="D1006DCC"/>
    <w:lvl w:ilvl="0" w:tplc="92787FD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B4F37"/>
    <w:multiLevelType w:val="hybridMultilevel"/>
    <w:tmpl w:val="FFFFFFFF"/>
    <w:lvl w:ilvl="0" w:tplc="E8E2B28E">
      <w:start w:val="1"/>
      <w:numFmt w:val="bullet"/>
      <w:lvlText w:val="·"/>
      <w:lvlJc w:val="left"/>
      <w:pPr>
        <w:ind w:left="720" w:hanging="360"/>
      </w:pPr>
      <w:rPr>
        <w:rFonts w:ascii="Symbol" w:hAnsi="Symbol" w:hint="default"/>
      </w:rPr>
    </w:lvl>
    <w:lvl w:ilvl="1" w:tplc="5D82D864">
      <w:start w:val="1"/>
      <w:numFmt w:val="bullet"/>
      <w:lvlText w:val="o"/>
      <w:lvlJc w:val="left"/>
      <w:pPr>
        <w:ind w:left="1440" w:hanging="360"/>
      </w:pPr>
      <w:rPr>
        <w:rFonts w:ascii="Courier New" w:hAnsi="Courier New" w:hint="default"/>
      </w:rPr>
    </w:lvl>
    <w:lvl w:ilvl="2" w:tplc="ECCAAB6E">
      <w:start w:val="1"/>
      <w:numFmt w:val="bullet"/>
      <w:lvlText w:val=""/>
      <w:lvlJc w:val="left"/>
      <w:pPr>
        <w:ind w:left="2160" w:hanging="360"/>
      </w:pPr>
      <w:rPr>
        <w:rFonts w:ascii="Wingdings" w:hAnsi="Wingdings" w:hint="default"/>
      </w:rPr>
    </w:lvl>
    <w:lvl w:ilvl="3" w:tplc="16285DC6">
      <w:start w:val="1"/>
      <w:numFmt w:val="bullet"/>
      <w:lvlText w:val=""/>
      <w:lvlJc w:val="left"/>
      <w:pPr>
        <w:ind w:left="2880" w:hanging="360"/>
      </w:pPr>
      <w:rPr>
        <w:rFonts w:ascii="Symbol" w:hAnsi="Symbol" w:hint="default"/>
      </w:rPr>
    </w:lvl>
    <w:lvl w:ilvl="4" w:tplc="CCC4008A">
      <w:start w:val="1"/>
      <w:numFmt w:val="bullet"/>
      <w:lvlText w:val="o"/>
      <w:lvlJc w:val="left"/>
      <w:pPr>
        <w:ind w:left="3600" w:hanging="360"/>
      </w:pPr>
      <w:rPr>
        <w:rFonts w:ascii="Courier New" w:hAnsi="Courier New" w:hint="default"/>
      </w:rPr>
    </w:lvl>
    <w:lvl w:ilvl="5" w:tplc="F614E34A">
      <w:start w:val="1"/>
      <w:numFmt w:val="bullet"/>
      <w:lvlText w:val=""/>
      <w:lvlJc w:val="left"/>
      <w:pPr>
        <w:ind w:left="4320" w:hanging="360"/>
      </w:pPr>
      <w:rPr>
        <w:rFonts w:ascii="Wingdings" w:hAnsi="Wingdings" w:hint="default"/>
      </w:rPr>
    </w:lvl>
    <w:lvl w:ilvl="6" w:tplc="41EC596A">
      <w:start w:val="1"/>
      <w:numFmt w:val="bullet"/>
      <w:lvlText w:val=""/>
      <w:lvlJc w:val="left"/>
      <w:pPr>
        <w:ind w:left="5040" w:hanging="360"/>
      </w:pPr>
      <w:rPr>
        <w:rFonts w:ascii="Symbol" w:hAnsi="Symbol" w:hint="default"/>
      </w:rPr>
    </w:lvl>
    <w:lvl w:ilvl="7" w:tplc="8CBCA56C">
      <w:start w:val="1"/>
      <w:numFmt w:val="bullet"/>
      <w:lvlText w:val="o"/>
      <w:lvlJc w:val="left"/>
      <w:pPr>
        <w:ind w:left="5760" w:hanging="360"/>
      </w:pPr>
      <w:rPr>
        <w:rFonts w:ascii="Courier New" w:hAnsi="Courier New" w:hint="default"/>
      </w:rPr>
    </w:lvl>
    <w:lvl w:ilvl="8" w:tplc="94146E40">
      <w:start w:val="1"/>
      <w:numFmt w:val="bullet"/>
      <w:lvlText w:val=""/>
      <w:lvlJc w:val="left"/>
      <w:pPr>
        <w:ind w:left="6480" w:hanging="360"/>
      </w:pPr>
      <w:rPr>
        <w:rFonts w:ascii="Wingdings" w:hAnsi="Wingdings" w:hint="default"/>
      </w:rPr>
    </w:lvl>
  </w:abstractNum>
  <w:abstractNum w:abstractNumId="3" w15:restartNumberingAfterBreak="0">
    <w:nsid w:val="0748BFDF"/>
    <w:multiLevelType w:val="hybridMultilevel"/>
    <w:tmpl w:val="FFFFFFFF"/>
    <w:lvl w:ilvl="0" w:tplc="E9A877DA">
      <w:start w:val="1"/>
      <w:numFmt w:val="bullet"/>
      <w:lvlText w:val="·"/>
      <w:lvlJc w:val="left"/>
      <w:pPr>
        <w:ind w:left="720" w:hanging="360"/>
      </w:pPr>
      <w:rPr>
        <w:rFonts w:ascii="Symbol" w:hAnsi="Symbol" w:hint="default"/>
      </w:rPr>
    </w:lvl>
    <w:lvl w:ilvl="1" w:tplc="414C4D8E">
      <w:start w:val="1"/>
      <w:numFmt w:val="bullet"/>
      <w:lvlText w:val="o"/>
      <w:lvlJc w:val="left"/>
      <w:pPr>
        <w:ind w:left="1440" w:hanging="360"/>
      </w:pPr>
      <w:rPr>
        <w:rFonts w:ascii="Courier New" w:hAnsi="Courier New" w:hint="default"/>
      </w:rPr>
    </w:lvl>
    <w:lvl w:ilvl="2" w:tplc="9FBC859C">
      <w:start w:val="1"/>
      <w:numFmt w:val="bullet"/>
      <w:lvlText w:val=""/>
      <w:lvlJc w:val="left"/>
      <w:pPr>
        <w:ind w:left="2160" w:hanging="360"/>
      </w:pPr>
      <w:rPr>
        <w:rFonts w:ascii="Wingdings" w:hAnsi="Wingdings" w:hint="default"/>
      </w:rPr>
    </w:lvl>
    <w:lvl w:ilvl="3" w:tplc="1370EF3E">
      <w:start w:val="1"/>
      <w:numFmt w:val="bullet"/>
      <w:lvlText w:val=""/>
      <w:lvlJc w:val="left"/>
      <w:pPr>
        <w:ind w:left="2880" w:hanging="360"/>
      </w:pPr>
      <w:rPr>
        <w:rFonts w:ascii="Symbol" w:hAnsi="Symbol" w:hint="default"/>
      </w:rPr>
    </w:lvl>
    <w:lvl w:ilvl="4" w:tplc="A51E0214">
      <w:start w:val="1"/>
      <w:numFmt w:val="bullet"/>
      <w:lvlText w:val="o"/>
      <w:lvlJc w:val="left"/>
      <w:pPr>
        <w:ind w:left="3600" w:hanging="360"/>
      </w:pPr>
      <w:rPr>
        <w:rFonts w:ascii="Courier New" w:hAnsi="Courier New" w:hint="default"/>
      </w:rPr>
    </w:lvl>
    <w:lvl w:ilvl="5" w:tplc="23E432D2">
      <w:start w:val="1"/>
      <w:numFmt w:val="bullet"/>
      <w:lvlText w:val=""/>
      <w:lvlJc w:val="left"/>
      <w:pPr>
        <w:ind w:left="4320" w:hanging="360"/>
      </w:pPr>
      <w:rPr>
        <w:rFonts w:ascii="Wingdings" w:hAnsi="Wingdings" w:hint="default"/>
      </w:rPr>
    </w:lvl>
    <w:lvl w:ilvl="6" w:tplc="ECD2E300">
      <w:start w:val="1"/>
      <w:numFmt w:val="bullet"/>
      <w:lvlText w:val=""/>
      <w:lvlJc w:val="left"/>
      <w:pPr>
        <w:ind w:left="5040" w:hanging="360"/>
      </w:pPr>
      <w:rPr>
        <w:rFonts w:ascii="Symbol" w:hAnsi="Symbol" w:hint="default"/>
      </w:rPr>
    </w:lvl>
    <w:lvl w:ilvl="7" w:tplc="28909DCE">
      <w:start w:val="1"/>
      <w:numFmt w:val="bullet"/>
      <w:lvlText w:val="o"/>
      <w:lvlJc w:val="left"/>
      <w:pPr>
        <w:ind w:left="5760" w:hanging="360"/>
      </w:pPr>
      <w:rPr>
        <w:rFonts w:ascii="Courier New" w:hAnsi="Courier New" w:hint="default"/>
      </w:rPr>
    </w:lvl>
    <w:lvl w:ilvl="8" w:tplc="587CF826">
      <w:start w:val="1"/>
      <w:numFmt w:val="bullet"/>
      <w:lvlText w:val=""/>
      <w:lvlJc w:val="left"/>
      <w:pPr>
        <w:ind w:left="6480" w:hanging="360"/>
      </w:pPr>
      <w:rPr>
        <w:rFonts w:ascii="Wingdings" w:hAnsi="Wingdings" w:hint="default"/>
      </w:rPr>
    </w:lvl>
  </w:abstractNum>
  <w:abstractNum w:abstractNumId="4" w15:restartNumberingAfterBreak="0">
    <w:nsid w:val="09330DA2"/>
    <w:multiLevelType w:val="hybridMultilevel"/>
    <w:tmpl w:val="C852A83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684A5"/>
    <w:multiLevelType w:val="hybridMultilevel"/>
    <w:tmpl w:val="FFFFFFFF"/>
    <w:lvl w:ilvl="0" w:tplc="FDB48662">
      <w:start w:val="1"/>
      <w:numFmt w:val="bullet"/>
      <w:lvlText w:val="·"/>
      <w:lvlJc w:val="left"/>
      <w:pPr>
        <w:ind w:left="720" w:hanging="360"/>
      </w:pPr>
      <w:rPr>
        <w:rFonts w:ascii="Symbol" w:hAnsi="Symbol" w:hint="default"/>
      </w:rPr>
    </w:lvl>
    <w:lvl w:ilvl="1" w:tplc="C3F04B7A">
      <w:start w:val="1"/>
      <w:numFmt w:val="bullet"/>
      <w:lvlText w:val="o"/>
      <w:lvlJc w:val="left"/>
      <w:pPr>
        <w:ind w:left="1440" w:hanging="360"/>
      </w:pPr>
      <w:rPr>
        <w:rFonts w:ascii="Courier New" w:hAnsi="Courier New" w:hint="default"/>
      </w:rPr>
    </w:lvl>
    <w:lvl w:ilvl="2" w:tplc="E132B75C">
      <w:start w:val="1"/>
      <w:numFmt w:val="bullet"/>
      <w:lvlText w:val=""/>
      <w:lvlJc w:val="left"/>
      <w:pPr>
        <w:ind w:left="2160" w:hanging="360"/>
      </w:pPr>
      <w:rPr>
        <w:rFonts w:ascii="Wingdings" w:hAnsi="Wingdings" w:hint="default"/>
      </w:rPr>
    </w:lvl>
    <w:lvl w:ilvl="3" w:tplc="D6D8A1B6">
      <w:start w:val="1"/>
      <w:numFmt w:val="bullet"/>
      <w:lvlText w:val=""/>
      <w:lvlJc w:val="left"/>
      <w:pPr>
        <w:ind w:left="2880" w:hanging="360"/>
      </w:pPr>
      <w:rPr>
        <w:rFonts w:ascii="Symbol" w:hAnsi="Symbol" w:hint="default"/>
      </w:rPr>
    </w:lvl>
    <w:lvl w:ilvl="4" w:tplc="32705840">
      <w:start w:val="1"/>
      <w:numFmt w:val="bullet"/>
      <w:lvlText w:val="o"/>
      <w:lvlJc w:val="left"/>
      <w:pPr>
        <w:ind w:left="3600" w:hanging="360"/>
      </w:pPr>
      <w:rPr>
        <w:rFonts w:ascii="Courier New" w:hAnsi="Courier New" w:hint="default"/>
      </w:rPr>
    </w:lvl>
    <w:lvl w:ilvl="5" w:tplc="06FA1B5C">
      <w:start w:val="1"/>
      <w:numFmt w:val="bullet"/>
      <w:lvlText w:val=""/>
      <w:lvlJc w:val="left"/>
      <w:pPr>
        <w:ind w:left="4320" w:hanging="360"/>
      </w:pPr>
      <w:rPr>
        <w:rFonts w:ascii="Wingdings" w:hAnsi="Wingdings" w:hint="default"/>
      </w:rPr>
    </w:lvl>
    <w:lvl w:ilvl="6" w:tplc="1F462950">
      <w:start w:val="1"/>
      <w:numFmt w:val="bullet"/>
      <w:lvlText w:val=""/>
      <w:lvlJc w:val="left"/>
      <w:pPr>
        <w:ind w:left="5040" w:hanging="360"/>
      </w:pPr>
      <w:rPr>
        <w:rFonts w:ascii="Symbol" w:hAnsi="Symbol" w:hint="default"/>
      </w:rPr>
    </w:lvl>
    <w:lvl w:ilvl="7" w:tplc="44E0DC52">
      <w:start w:val="1"/>
      <w:numFmt w:val="bullet"/>
      <w:lvlText w:val="o"/>
      <w:lvlJc w:val="left"/>
      <w:pPr>
        <w:ind w:left="5760" w:hanging="360"/>
      </w:pPr>
      <w:rPr>
        <w:rFonts w:ascii="Courier New" w:hAnsi="Courier New" w:hint="default"/>
      </w:rPr>
    </w:lvl>
    <w:lvl w:ilvl="8" w:tplc="D09ED5FE">
      <w:start w:val="1"/>
      <w:numFmt w:val="bullet"/>
      <w:lvlText w:val=""/>
      <w:lvlJc w:val="left"/>
      <w:pPr>
        <w:ind w:left="6480" w:hanging="360"/>
      </w:pPr>
      <w:rPr>
        <w:rFonts w:ascii="Wingdings" w:hAnsi="Wingdings" w:hint="default"/>
      </w:rPr>
    </w:lvl>
  </w:abstractNum>
  <w:abstractNum w:abstractNumId="6" w15:restartNumberingAfterBreak="0">
    <w:nsid w:val="0D5E7986"/>
    <w:multiLevelType w:val="hybridMultilevel"/>
    <w:tmpl w:val="120EE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27E78"/>
    <w:multiLevelType w:val="hybridMultilevel"/>
    <w:tmpl w:val="EE087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D4A14"/>
    <w:multiLevelType w:val="hybridMultilevel"/>
    <w:tmpl w:val="5D68B9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0377B"/>
    <w:multiLevelType w:val="hybridMultilevel"/>
    <w:tmpl w:val="5748C9D4"/>
    <w:lvl w:ilvl="0" w:tplc="B7F24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A3D1B"/>
    <w:multiLevelType w:val="hybridMultilevel"/>
    <w:tmpl w:val="EA7ADF44"/>
    <w:lvl w:ilvl="0" w:tplc="EAB0E52A">
      <w:numFmt w:val="bullet"/>
      <w:lvlText w:val=""/>
      <w:lvlJc w:val="left"/>
      <w:pPr>
        <w:ind w:left="861" w:hanging="361"/>
      </w:pPr>
      <w:rPr>
        <w:rFonts w:ascii="Symbol" w:eastAsia="Symbol" w:hAnsi="Symbol" w:cs="Symbol" w:hint="default"/>
        <w:b w:val="0"/>
        <w:bCs w:val="0"/>
        <w:i w:val="0"/>
        <w:iCs w:val="0"/>
        <w:w w:val="99"/>
        <w:sz w:val="24"/>
        <w:szCs w:val="24"/>
        <w:lang w:val="en-US" w:eastAsia="en-US" w:bidi="ar-SA"/>
      </w:rPr>
    </w:lvl>
    <w:lvl w:ilvl="1" w:tplc="0950823C">
      <w:numFmt w:val="bullet"/>
      <w:lvlText w:val="o"/>
      <w:lvlJc w:val="left"/>
      <w:pPr>
        <w:ind w:left="1942" w:hanging="361"/>
      </w:pPr>
      <w:rPr>
        <w:rFonts w:ascii="Courier New" w:eastAsia="Courier New" w:hAnsi="Courier New" w:cs="Courier New" w:hint="default"/>
        <w:b w:val="0"/>
        <w:bCs w:val="0"/>
        <w:i w:val="0"/>
        <w:iCs w:val="0"/>
        <w:w w:val="99"/>
        <w:sz w:val="24"/>
        <w:szCs w:val="24"/>
        <w:lang w:val="en-US" w:eastAsia="en-US" w:bidi="ar-SA"/>
      </w:rPr>
    </w:lvl>
    <w:lvl w:ilvl="2" w:tplc="BF1C3CA8">
      <w:numFmt w:val="bullet"/>
      <w:lvlText w:val="o"/>
      <w:lvlJc w:val="left"/>
      <w:pPr>
        <w:ind w:left="2300" w:hanging="361"/>
      </w:pPr>
      <w:rPr>
        <w:rFonts w:ascii="Courier New" w:eastAsia="Courier New" w:hAnsi="Courier New" w:cs="Courier New" w:hint="default"/>
        <w:b w:val="0"/>
        <w:bCs w:val="0"/>
        <w:i w:val="0"/>
        <w:iCs w:val="0"/>
        <w:w w:val="99"/>
        <w:sz w:val="24"/>
        <w:szCs w:val="24"/>
        <w:lang w:val="en-US" w:eastAsia="en-US" w:bidi="ar-SA"/>
      </w:rPr>
    </w:lvl>
    <w:lvl w:ilvl="3" w:tplc="52E0C650">
      <w:numFmt w:val="bullet"/>
      <w:lvlText w:val="•"/>
      <w:lvlJc w:val="left"/>
      <w:pPr>
        <w:ind w:left="2300" w:hanging="361"/>
      </w:pPr>
      <w:rPr>
        <w:rFonts w:hint="default"/>
        <w:lang w:val="en-US" w:eastAsia="en-US" w:bidi="ar-SA"/>
      </w:rPr>
    </w:lvl>
    <w:lvl w:ilvl="4" w:tplc="63F41A1C">
      <w:numFmt w:val="bullet"/>
      <w:lvlText w:val="•"/>
      <w:lvlJc w:val="left"/>
      <w:pPr>
        <w:ind w:left="3602" w:hanging="361"/>
      </w:pPr>
      <w:rPr>
        <w:rFonts w:hint="default"/>
        <w:lang w:val="en-US" w:eastAsia="en-US" w:bidi="ar-SA"/>
      </w:rPr>
    </w:lvl>
    <w:lvl w:ilvl="5" w:tplc="0A4C7C24">
      <w:numFmt w:val="bullet"/>
      <w:lvlText w:val="•"/>
      <w:lvlJc w:val="left"/>
      <w:pPr>
        <w:ind w:left="4905" w:hanging="361"/>
      </w:pPr>
      <w:rPr>
        <w:rFonts w:hint="default"/>
        <w:lang w:val="en-US" w:eastAsia="en-US" w:bidi="ar-SA"/>
      </w:rPr>
    </w:lvl>
    <w:lvl w:ilvl="6" w:tplc="E80480B8">
      <w:numFmt w:val="bullet"/>
      <w:lvlText w:val="•"/>
      <w:lvlJc w:val="left"/>
      <w:pPr>
        <w:ind w:left="6208" w:hanging="361"/>
      </w:pPr>
      <w:rPr>
        <w:rFonts w:hint="default"/>
        <w:lang w:val="en-US" w:eastAsia="en-US" w:bidi="ar-SA"/>
      </w:rPr>
    </w:lvl>
    <w:lvl w:ilvl="7" w:tplc="AF828BE6">
      <w:numFmt w:val="bullet"/>
      <w:lvlText w:val="•"/>
      <w:lvlJc w:val="left"/>
      <w:pPr>
        <w:ind w:left="7511" w:hanging="361"/>
      </w:pPr>
      <w:rPr>
        <w:rFonts w:hint="default"/>
        <w:lang w:val="en-US" w:eastAsia="en-US" w:bidi="ar-SA"/>
      </w:rPr>
    </w:lvl>
    <w:lvl w:ilvl="8" w:tplc="70A6F598">
      <w:numFmt w:val="bullet"/>
      <w:lvlText w:val="•"/>
      <w:lvlJc w:val="left"/>
      <w:pPr>
        <w:ind w:left="8814" w:hanging="361"/>
      </w:pPr>
      <w:rPr>
        <w:rFonts w:hint="default"/>
        <w:lang w:val="en-US" w:eastAsia="en-US" w:bidi="ar-SA"/>
      </w:rPr>
    </w:lvl>
  </w:abstractNum>
  <w:abstractNum w:abstractNumId="11" w15:restartNumberingAfterBreak="0">
    <w:nsid w:val="13AA0B13"/>
    <w:multiLevelType w:val="hybridMultilevel"/>
    <w:tmpl w:val="C27C995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3E85595"/>
    <w:multiLevelType w:val="hybridMultilevel"/>
    <w:tmpl w:val="1AE07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7B11D"/>
    <w:multiLevelType w:val="hybridMultilevel"/>
    <w:tmpl w:val="FFFFFFFF"/>
    <w:lvl w:ilvl="0" w:tplc="1786AEE2">
      <w:start w:val="1"/>
      <w:numFmt w:val="bullet"/>
      <w:lvlText w:val=""/>
      <w:lvlJc w:val="left"/>
      <w:pPr>
        <w:ind w:left="720" w:hanging="360"/>
      </w:pPr>
      <w:rPr>
        <w:rFonts w:ascii="Symbol" w:hAnsi="Symbol" w:hint="default"/>
      </w:rPr>
    </w:lvl>
    <w:lvl w:ilvl="1" w:tplc="9CDE5DE2">
      <w:start w:val="1"/>
      <w:numFmt w:val="bullet"/>
      <w:lvlText w:val="o"/>
      <w:lvlJc w:val="left"/>
      <w:pPr>
        <w:ind w:left="1440" w:hanging="360"/>
      </w:pPr>
      <w:rPr>
        <w:rFonts w:ascii="&quot;Courier New&quot;" w:hAnsi="&quot;Courier New&quot;" w:hint="default"/>
      </w:rPr>
    </w:lvl>
    <w:lvl w:ilvl="2" w:tplc="293C69B8">
      <w:start w:val="1"/>
      <w:numFmt w:val="bullet"/>
      <w:lvlText w:val=""/>
      <w:lvlJc w:val="left"/>
      <w:pPr>
        <w:ind w:left="2160" w:hanging="360"/>
      </w:pPr>
      <w:rPr>
        <w:rFonts w:ascii="Wingdings" w:hAnsi="Wingdings" w:hint="default"/>
      </w:rPr>
    </w:lvl>
    <w:lvl w:ilvl="3" w:tplc="16DC53FC">
      <w:start w:val="1"/>
      <w:numFmt w:val="bullet"/>
      <w:lvlText w:val=""/>
      <w:lvlJc w:val="left"/>
      <w:pPr>
        <w:ind w:left="2880" w:hanging="360"/>
      </w:pPr>
      <w:rPr>
        <w:rFonts w:ascii="Symbol" w:hAnsi="Symbol" w:hint="default"/>
      </w:rPr>
    </w:lvl>
    <w:lvl w:ilvl="4" w:tplc="4AF2B7B4">
      <w:start w:val="1"/>
      <w:numFmt w:val="bullet"/>
      <w:lvlText w:val="o"/>
      <w:lvlJc w:val="left"/>
      <w:pPr>
        <w:ind w:left="3600" w:hanging="360"/>
      </w:pPr>
      <w:rPr>
        <w:rFonts w:ascii="Courier New" w:hAnsi="Courier New" w:hint="default"/>
      </w:rPr>
    </w:lvl>
    <w:lvl w:ilvl="5" w:tplc="280C9E34">
      <w:start w:val="1"/>
      <w:numFmt w:val="bullet"/>
      <w:lvlText w:val=""/>
      <w:lvlJc w:val="left"/>
      <w:pPr>
        <w:ind w:left="4320" w:hanging="360"/>
      </w:pPr>
      <w:rPr>
        <w:rFonts w:ascii="Wingdings" w:hAnsi="Wingdings" w:hint="default"/>
      </w:rPr>
    </w:lvl>
    <w:lvl w:ilvl="6" w:tplc="B94C4EEA">
      <w:start w:val="1"/>
      <w:numFmt w:val="bullet"/>
      <w:lvlText w:val=""/>
      <w:lvlJc w:val="left"/>
      <w:pPr>
        <w:ind w:left="5040" w:hanging="360"/>
      </w:pPr>
      <w:rPr>
        <w:rFonts w:ascii="Symbol" w:hAnsi="Symbol" w:hint="default"/>
      </w:rPr>
    </w:lvl>
    <w:lvl w:ilvl="7" w:tplc="C2F014E4">
      <w:start w:val="1"/>
      <w:numFmt w:val="bullet"/>
      <w:lvlText w:val="o"/>
      <w:lvlJc w:val="left"/>
      <w:pPr>
        <w:ind w:left="5760" w:hanging="360"/>
      </w:pPr>
      <w:rPr>
        <w:rFonts w:ascii="Courier New" w:hAnsi="Courier New" w:hint="default"/>
      </w:rPr>
    </w:lvl>
    <w:lvl w:ilvl="8" w:tplc="DEB0A1B4">
      <w:start w:val="1"/>
      <w:numFmt w:val="bullet"/>
      <w:lvlText w:val=""/>
      <w:lvlJc w:val="left"/>
      <w:pPr>
        <w:ind w:left="6480" w:hanging="360"/>
      </w:pPr>
      <w:rPr>
        <w:rFonts w:ascii="Wingdings" w:hAnsi="Wingdings" w:hint="default"/>
      </w:r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58E26A2"/>
    <w:multiLevelType w:val="hybridMultilevel"/>
    <w:tmpl w:val="8CAAD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93560C"/>
    <w:multiLevelType w:val="hybridMultilevel"/>
    <w:tmpl w:val="8DF68538"/>
    <w:lvl w:ilvl="0" w:tplc="1BF63072">
      <w:start w:val="1"/>
      <w:numFmt w:val="bullet"/>
      <w:lvlText w:val=""/>
      <w:lvlJc w:val="left"/>
      <w:pPr>
        <w:tabs>
          <w:tab w:val="num" w:pos="720"/>
        </w:tabs>
        <w:ind w:left="720" w:hanging="360"/>
      </w:pPr>
      <w:rPr>
        <w:rFonts w:ascii="Wingdings" w:hAnsi="Wingdings" w:hint="default"/>
      </w:rPr>
    </w:lvl>
    <w:lvl w:ilvl="1" w:tplc="EF82DD3C" w:tentative="1">
      <w:start w:val="1"/>
      <w:numFmt w:val="bullet"/>
      <w:lvlText w:val=""/>
      <w:lvlJc w:val="left"/>
      <w:pPr>
        <w:tabs>
          <w:tab w:val="num" w:pos="1440"/>
        </w:tabs>
        <w:ind w:left="1440" w:hanging="360"/>
      </w:pPr>
      <w:rPr>
        <w:rFonts w:ascii="Wingdings" w:hAnsi="Wingdings" w:hint="default"/>
      </w:rPr>
    </w:lvl>
    <w:lvl w:ilvl="2" w:tplc="D25A6F0E" w:tentative="1">
      <w:start w:val="1"/>
      <w:numFmt w:val="bullet"/>
      <w:lvlText w:val=""/>
      <w:lvlJc w:val="left"/>
      <w:pPr>
        <w:tabs>
          <w:tab w:val="num" w:pos="2160"/>
        </w:tabs>
        <w:ind w:left="2160" w:hanging="360"/>
      </w:pPr>
      <w:rPr>
        <w:rFonts w:ascii="Wingdings" w:hAnsi="Wingdings" w:hint="default"/>
      </w:rPr>
    </w:lvl>
    <w:lvl w:ilvl="3" w:tplc="D0AE1D3E" w:tentative="1">
      <w:start w:val="1"/>
      <w:numFmt w:val="bullet"/>
      <w:lvlText w:val=""/>
      <w:lvlJc w:val="left"/>
      <w:pPr>
        <w:tabs>
          <w:tab w:val="num" w:pos="2880"/>
        </w:tabs>
        <w:ind w:left="2880" w:hanging="360"/>
      </w:pPr>
      <w:rPr>
        <w:rFonts w:ascii="Wingdings" w:hAnsi="Wingdings" w:hint="default"/>
      </w:rPr>
    </w:lvl>
    <w:lvl w:ilvl="4" w:tplc="2188AB32" w:tentative="1">
      <w:start w:val="1"/>
      <w:numFmt w:val="bullet"/>
      <w:lvlText w:val=""/>
      <w:lvlJc w:val="left"/>
      <w:pPr>
        <w:tabs>
          <w:tab w:val="num" w:pos="3600"/>
        </w:tabs>
        <w:ind w:left="3600" w:hanging="360"/>
      </w:pPr>
      <w:rPr>
        <w:rFonts w:ascii="Wingdings" w:hAnsi="Wingdings" w:hint="default"/>
      </w:rPr>
    </w:lvl>
    <w:lvl w:ilvl="5" w:tplc="1AC07E4C" w:tentative="1">
      <w:start w:val="1"/>
      <w:numFmt w:val="bullet"/>
      <w:lvlText w:val=""/>
      <w:lvlJc w:val="left"/>
      <w:pPr>
        <w:tabs>
          <w:tab w:val="num" w:pos="4320"/>
        </w:tabs>
        <w:ind w:left="4320" w:hanging="360"/>
      </w:pPr>
      <w:rPr>
        <w:rFonts w:ascii="Wingdings" w:hAnsi="Wingdings" w:hint="default"/>
      </w:rPr>
    </w:lvl>
    <w:lvl w:ilvl="6" w:tplc="86E44956" w:tentative="1">
      <w:start w:val="1"/>
      <w:numFmt w:val="bullet"/>
      <w:lvlText w:val=""/>
      <w:lvlJc w:val="left"/>
      <w:pPr>
        <w:tabs>
          <w:tab w:val="num" w:pos="5040"/>
        </w:tabs>
        <w:ind w:left="5040" w:hanging="360"/>
      </w:pPr>
      <w:rPr>
        <w:rFonts w:ascii="Wingdings" w:hAnsi="Wingdings" w:hint="default"/>
      </w:rPr>
    </w:lvl>
    <w:lvl w:ilvl="7" w:tplc="B5ECCB14" w:tentative="1">
      <w:start w:val="1"/>
      <w:numFmt w:val="bullet"/>
      <w:lvlText w:val=""/>
      <w:lvlJc w:val="left"/>
      <w:pPr>
        <w:tabs>
          <w:tab w:val="num" w:pos="5760"/>
        </w:tabs>
        <w:ind w:left="5760" w:hanging="360"/>
      </w:pPr>
      <w:rPr>
        <w:rFonts w:ascii="Wingdings" w:hAnsi="Wingdings" w:hint="default"/>
      </w:rPr>
    </w:lvl>
    <w:lvl w:ilvl="8" w:tplc="6948622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0151F7"/>
    <w:multiLevelType w:val="hybridMultilevel"/>
    <w:tmpl w:val="12A0C802"/>
    <w:lvl w:ilvl="0" w:tplc="48A65760">
      <w:start w:val="1"/>
      <w:numFmt w:val="lowerLetter"/>
      <w:lvlText w:val="%1."/>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A17A37E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B306D8"/>
    <w:multiLevelType w:val="hybridMultilevel"/>
    <w:tmpl w:val="9EE40D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72A6B09"/>
    <w:multiLevelType w:val="hybridMultilevel"/>
    <w:tmpl w:val="1B5C13F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7803420"/>
    <w:multiLevelType w:val="hybridMultilevel"/>
    <w:tmpl w:val="B2E8FECC"/>
    <w:lvl w:ilvl="0" w:tplc="60981E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E31609"/>
    <w:multiLevelType w:val="hybridMultilevel"/>
    <w:tmpl w:val="2A9E4D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7EB48F3"/>
    <w:multiLevelType w:val="hybridMultilevel"/>
    <w:tmpl w:val="C4A8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84915"/>
    <w:multiLevelType w:val="hybridMultilevel"/>
    <w:tmpl w:val="D6841A8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187504"/>
    <w:multiLevelType w:val="hybridMultilevel"/>
    <w:tmpl w:val="B106B922"/>
    <w:lvl w:ilvl="0" w:tplc="A17A37E0">
      <w:start w:val="1"/>
      <w:numFmt w:val="lowerRoman"/>
      <w:lvlText w:val="%1)"/>
      <w:lvlJc w:val="left"/>
      <w:pPr>
        <w:ind w:left="27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613A67"/>
    <w:multiLevelType w:val="hybridMultilevel"/>
    <w:tmpl w:val="804AF7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B401818"/>
    <w:multiLevelType w:val="hybridMultilevel"/>
    <w:tmpl w:val="D2CC8730"/>
    <w:lvl w:ilvl="0" w:tplc="4BB01AE4">
      <w:start w:val="1"/>
      <w:numFmt w:val="lowerLetter"/>
      <w:lvlText w:val="%1."/>
      <w:lvlJc w:val="left"/>
      <w:pPr>
        <w:ind w:left="720" w:hanging="360"/>
      </w:pPr>
      <w:rPr>
        <w:rFonts w:hint="default"/>
        <w:b w:val="0"/>
      </w:rPr>
    </w:lvl>
    <w:lvl w:ilvl="1" w:tplc="831ADC38">
      <w:start w:val="1"/>
      <w:numFmt w:val="lowerLetter"/>
      <w:lvlText w:val="%2."/>
      <w:lvlJc w:val="left"/>
      <w:pPr>
        <w:ind w:left="1440" w:hanging="360"/>
      </w:pPr>
      <w:rPr>
        <w:rFonts w:hint="default"/>
      </w:rPr>
    </w:lvl>
    <w:lvl w:ilvl="2" w:tplc="04090003">
      <w:start w:val="1"/>
      <w:numFmt w:val="bullet"/>
      <w:lvlText w:val="o"/>
      <w:lvlJc w:val="left"/>
      <w:pPr>
        <w:ind w:left="207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8C9146"/>
    <w:multiLevelType w:val="hybridMultilevel"/>
    <w:tmpl w:val="FFFFFFFF"/>
    <w:lvl w:ilvl="0" w:tplc="BF50FDC4">
      <w:start w:val="1"/>
      <w:numFmt w:val="bullet"/>
      <w:lvlText w:val="-"/>
      <w:lvlJc w:val="left"/>
      <w:pPr>
        <w:ind w:left="720" w:hanging="360"/>
      </w:pPr>
      <w:rPr>
        <w:rFonts w:ascii="Calibri" w:hAnsi="Calibri" w:hint="default"/>
      </w:rPr>
    </w:lvl>
    <w:lvl w:ilvl="1" w:tplc="D7D219F6">
      <w:start w:val="1"/>
      <w:numFmt w:val="bullet"/>
      <w:lvlText w:val="o"/>
      <w:lvlJc w:val="left"/>
      <w:pPr>
        <w:ind w:left="1440" w:hanging="360"/>
      </w:pPr>
      <w:rPr>
        <w:rFonts w:ascii="Courier New" w:hAnsi="Courier New" w:hint="default"/>
      </w:rPr>
    </w:lvl>
    <w:lvl w:ilvl="2" w:tplc="430A25B8">
      <w:start w:val="1"/>
      <w:numFmt w:val="bullet"/>
      <w:lvlText w:val=""/>
      <w:lvlJc w:val="left"/>
      <w:pPr>
        <w:ind w:left="2160" w:hanging="360"/>
      </w:pPr>
      <w:rPr>
        <w:rFonts w:ascii="Wingdings" w:hAnsi="Wingdings" w:hint="default"/>
      </w:rPr>
    </w:lvl>
    <w:lvl w:ilvl="3" w:tplc="821CE5E2">
      <w:start w:val="1"/>
      <w:numFmt w:val="bullet"/>
      <w:lvlText w:val=""/>
      <w:lvlJc w:val="left"/>
      <w:pPr>
        <w:ind w:left="2880" w:hanging="360"/>
      </w:pPr>
      <w:rPr>
        <w:rFonts w:ascii="Symbol" w:hAnsi="Symbol" w:hint="default"/>
      </w:rPr>
    </w:lvl>
    <w:lvl w:ilvl="4" w:tplc="D110DB9E">
      <w:start w:val="1"/>
      <w:numFmt w:val="bullet"/>
      <w:lvlText w:val="o"/>
      <w:lvlJc w:val="left"/>
      <w:pPr>
        <w:ind w:left="3600" w:hanging="360"/>
      </w:pPr>
      <w:rPr>
        <w:rFonts w:ascii="Courier New" w:hAnsi="Courier New" w:hint="default"/>
      </w:rPr>
    </w:lvl>
    <w:lvl w:ilvl="5" w:tplc="E460ECAE">
      <w:start w:val="1"/>
      <w:numFmt w:val="bullet"/>
      <w:lvlText w:val=""/>
      <w:lvlJc w:val="left"/>
      <w:pPr>
        <w:ind w:left="4320" w:hanging="360"/>
      </w:pPr>
      <w:rPr>
        <w:rFonts w:ascii="Wingdings" w:hAnsi="Wingdings" w:hint="default"/>
      </w:rPr>
    </w:lvl>
    <w:lvl w:ilvl="6" w:tplc="65D051CA">
      <w:start w:val="1"/>
      <w:numFmt w:val="bullet"/>
      <w:lvlText w:val=""/>
      <w:lvlJc w:val="left"/>
      <w:pPr>
        <w:ind w:left="5040" w:hanging="360"/>
      </w:pPr>
      <w:rPr>
        <w:rFonts w:ascii="Symbol" w:hAnsi="Symbol" w:hint="default"/>
      </w:rPr>
    </w:lvl>
    <w:lvl w:ilvl="7" w:tplc="1E1A43DE">
      <w:start w:val="1"/>
      <w:numFmt w:val="bullet"/>
      <w:lvlText w:val="o"/>
      <w:lvlJc w:val="left"/>
      <w:pPr>
        <w:ind w:left="5760" w:hanging="360"/>
      </w:pPr>
      <w:rPr>
        <w:rFonts w:ascii="Courier New" w:hAnsi="Courier New" w:hint="default"/>
      </w:rPr>
    </w:lvl>
    <w:lvl w:ilvl="8" w:tplc="0A861BB0">
      <w:start w:val="1"/>
      <w:numFmt w:val="bullet"/>
      <w:lvlText w:val=""/>
      <w:lvlJc w:val="left"/>
      <w:pPr>
        <w:ind w:left="6480" w:hanging="360"/>
      </w:pPr>
      <w:rPr>
        <w:rFonts w:ascii="Wingdings" w:hAnsi="Wingdings" w:hint="default"/>
      </w:rPr>
    </w:lvl>
  </w:abstractNum>
  <w:abstractNum w:abstractNumId="28" w15:restartNumberingAfterBreak="0">
    <w:nsid w:val="1F3E4E49"/>
    <w:multiLevelType w:val="hybridMultilevel"/>
    <w:tmpl w:val="1C16DC5C"/>
    <w:lvl w:ilvl="0" w:tplc="04090001">
      <w:start w:val="1"/>
      <w:numFmt w:val="bullet"/>
      <w:lvlText w:val=""/>
      <w:lvlJc w:val="left"/>
      <w:pPr>
        <w:ind w:left="1440" w:hanging="360"/>
      </w:pPr>
      <w:rPr>
        <w:rFonts w:ascii="Symbol" w:hAnsi="Symbol" w:hint="default"/>
      </w:rPr>
    </w:lvl>
    <w:lvl w:ilvl="1" w:tplc="90A21DA6">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FD1484E"/>
    <w:multiLevelType w:val="hybridMultilevel"/>
    <w:tmpl w:val="FFFFFFFF"/>
    <w:lvl w:ilvl="0" w:tplc="DAC8CAD0">
      <w:start w:val="1"/>
      <w:numFmt w:val="bullet"/>
      <w:lvlText w:val="·"/>
      <w:lvlJc w:val="left"/>
      <w:pPr>
        <w:ind w:left="360" w:hanging="360"/>
      </w:pPr>
      <w:rPr>
        <w:rFonts w:ascii="Symbol" w:hAnsi="Symbol" w:hint="default"/>
      </w:rPr>
    </w:lvl>
    <w:lvl w:ilvl="1" w:tplc="1960EB3C">
      <w:start w:val="1"/>
      <w:numFmt w:val="bullet"/>
      <w:lvlText w:val="o"/>
      <w:lvlJc w:val="left"/>
      <w:pPr>
        <w:ind w:left="1440" w:hanging="360"/>
      </w:pPr>
      <w:rPr>
        <w:rFonts w:ascii="Courier New" w:hAnsi="Courier New" w:hint="default"/>
      </w:rPr>
    </w:lvl>
    <w:lvl w:ilvl="2" w:tplc="F9B40F94">
      <w:start w:val="1"/>
      <w:numFmt w:val="bullet"/>
      <w:lvlText w:val=""/>
      <w:lvlJc w:val="left"/>
      <w:pPr>
        <w:ind w:left="1800" w:hanging="360"/>
      </w:pPr>
      <w:rPr>
        <w:rFonts w:ascii="Wingdings" w:hAnsi="Wingdings" w:hint="default"/>
      </w:rPr>
    </w:lvl>
    <w:lvl w:ilvl="3" w:tplc="0380ACCA">
      <w:start w:val="1"/>
      <w:numFmt w:val="bullet"/>
      <w:lvlText w:val=""/>
      <w:lvlJc w:val="left"/>
      <w:pPr>
        <w:ind w:left="2520" w:hanging="360"/>
      </w:pPr>
      <w:rPr>
        <w:rFonts w:ascii="Symbol" w:hAnsi="Symbol" w:hint="default"/>
      </w:rPr>
    </w:lvl>
    <w:lvl w:ilvl="4" w:tplc="75AE2CB2">
      <w:start w:val="1"/>
      <w:numFmt w:val="bullet"/>
      <w:lvlText w:val="o"/>
      <w:lvlJc w:val="left"/>
      <w:pPr>
        <w:ind w:left="3240" w:hanging="360"/>
      </w:pPr>
      <w:rPr>
        <w:rFonts w:ascii="Courier New" w:hAnsi="Courier New" w:hint="default"/>
      </w:rPr>
    </w:lvl>
    <w:lvl w:ilvl="5" w:tplc="2A80B5F4">
      <w:start w:val="1"/>
      <w:numFmt w:val="bullet"/>
      <w:lvlText w:val=""/>
      <w:lvlJc w:val="left"/>
      <w:pPr>
        <w:ind w:left="3960" w:hanging="360"/>
      </w:pPr>
      <w:rPr>
        <w:rFonts w:ascii="Wingdings" w:hAnsi="Wingdings" w:hint="default"/>
      </w:rPr>
    </w:lvl>
    <w:lvl w:ilvl="6" w:tplc="C87A78F2">
      <w:start w:val="1"/>
      <w:numFmt w:val="bullet"/>
      <w:lvlText w:val=""/>
      <w:lvlJc w:val="left"/>
      <w:pPr>
        <w:ind w:left="4680" w:hanging="360"/>
      </w:pPr>
      <w:rPr>
        <w:rFonts w:ascii="Symbol" w:hAnsi="Symbol" w:hint="default"/>
      </w:rPr>
    </w:lvl>
    <w:lvl w:ilvl="7" w:tplc="74880504">
      <w:start w:val="1"/>
      <w:numFmt w:val="bullet"/>
      <w:lvlText w:val="o"/>
      <w:lvlJc w:val="left"/>
      <w:pPr>
        <w:ind w:left="5400" w:hanging="360"/>
      </w:pPr>
      <w:rPr>
        <w:rFonts w:ascii="Courier New" w:hAnsi="Courier New" w:hint="default"/>
      </w:rPr>
    </w:lvl>
    <w:lvl w:ilvl="8" w:tplc="A31CD250">
      <w:start w:val="1"/>
      <w:numFmt w:val="bullet"/>
      <w:lvlText w:val=""/>
      <w:lvlJc w:val="left"/>
      <w:pPr>
        <w:ind w:left="6120" w:hanging="360"/>
      </w:pPr>
      <w:rPr>
        <w:rFonts w:ascii="Wingdings" w:hAnsi="Wingdings" w:hint="default"/>
      </w:rPr>
    </w:lvl>
  </w:abstractNum>
  <w:abstractNum w:abstractNumId="30" w15:restartNumberingAfterBreak="0">
    <w:nsid w:val="1FD20288"/>
    <w:multiLevelType w:val="hybridMultilevel"/>
    <w:tmpl w:val="B5CCF5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FEC5D79"/>
    <w:multiLevelType w:val="hybridMultilevel"/>
    <w:tmpl w:val="8CAAD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18B65F"/>
    <w:multiLevelType w:val="hybridMultilevel"/>
    <w:tmpl w:val="9FAACBF6"/>
    <w:lvl w:ilvl="0" w:tplc="561A7A28">
      <w:start w:val="1"/>
      <w:numFmt w:val="bullet"/>
      <w:lvlText w:val="·"/>
      <w:lvlJc w:val="left"/>
      <w:pPr>
        <w:ind w:left="720" w:hanging="360"/>
      </w:pPr>
      <w:rPr>
        <w:rFonts w:ascii="Symbol" w:hAnsi="Symbol" w:hint="default"/>
      </w:rPr>
    </w:lvl>
    <w:lvl w:ilvl="1" w:tplc="D0363630">
      <w:start w:val="1"/>
      <w:numFmt w:val="bullet"/>
      <w:lvlText w:val="o"/>
      <w:lvlJc w:val="left"/>
      <w:pPr>
        <w:ind w:left="1440" w:hanging="360"/>
      </w:pPr>
      <w:rPr>
        <w:rFonts w:ascii="Courier New" w:hAnsi="Courier New" w:hint="default"/>
      </w:rPr>
    </w:lvl>
    <w:lvl w:ilvl="2" w:tplc="1E62D5E6">
      <w:start w:val="1"/>
      <w:numFmt w:val="bullet"/>
      <w:lvlText w:val=""/>
      <w:lvlJc w:val="left"/>
      <w:pPr>
        <w:ind w:left="2160" w:hanging="360"/>
      </w:pPr>
      <w:rPr>
        <w:rFonts w:ascii="Wingdings" w:hAnsi="Wingdings" w:hint="default"/>
      </w:rPr>
    </w:lvl>
    <w:lvl w:ilvl="3" w:tplc="88E2EA9E">
      <w:start w:val="1"/>
      <w:numFmt w:val="bullet"/>
      <w:lvlText w:val=""/>
      <w:lvlJc w:val="left"/>
      <w:pPr>
        <w:ind w:left="2880" w:hanging="360"/>
      </w:pPr>
      <w:rPr>
        <w:rFonts w:ascii="Symbol" w:hAnsi="Symbol" w:hint="default"/>
      </w:rPr>
    </w:lvl>
    <w:lvl w:ilvl="4" w:tplc="5D029360">
      <w:start w:val="1"/>
      <w:numFmt w:val="bullet"/>
      <w:lvlText w:val="o"/>
      <w:lvlJc w:val="left"/>
      <w:pPr>
        <w:ind w:left="3600" w:hanging="360"/>
      </w:pPr>
      <w:rPr>
        <w:rFonts w:ascii="Courier New" w:hAnsi="Courier New" w:hint="default"/>
      </w:rPr>
    </w:lvl>
    <w:lvl w:ilvl="5" w:tplc="2C5C4458">
      <w:start w:val="1"/>
      <w:numFmt w:val="bullet"/>
      <w:lvlText w:val=""/>
      <w:lvlJc w:val="left"/>
      <w:pPr>
        <w:ind w:left="4320" w:hanging="360"/>
      </w:pPr>
      <w:rPr>
        <w:rFonts w:ascii="Wingdings" w:hAnsi="Wingdings" w:hint="default"/>
      </w:rPr>
    </w:lvl>
    <w:lvl w:ilvl="6" w:tplc="77AEE490">
      <w:start w:val="1"/>
      <w:numFmt w:val="bullet"/>
      <w:lvlText w:val=""/>
      <w:lvlJc w:val="left"/>
      <w:pPr>
        <w:ind w:left="5040" w:hanging="360"/>
      </w:pPr>
      <w:rPr>
        <w:rFonts w:ascii="Symbol" w:hAnsi="Symbol" w:hint="default"/>
      </w:rPr>
    </w:lvl>
    <w:lvl w:ilvl="7" w:tplc="E70AFE12">
      <w:start w:val="1"/>
      <w:numFmt w:val="bullet"/>
      <w:lvlText w:val="o"/>
      <w:lvlJc w:val="left"/>
      <w:pPr>
        <w:ind w:left="5760" w:hanging="360"/>
      </w:pPr>
      <w:rPr>
        <w:rFonts w:ascii="Courier New" w:hAnsi="Courier New" w:hint="default"/>
      </w:rPr>
    </w:lvl>
    <w:lvl w:ilvl="8" w:tplc="B7ACC93E">
      <w:start w:val="1"/>
      <w:numFmt w:val="bullet"/>
      <w:lvlText w:val=""/>
      <w:lvlJc w:val="left"/>
      <w:pPr>
        <w:ind w:left="6480" w:hanging="360"/>
      </w:pPr>
      <w:rPr>
        <w:rFonts w:ascii="Wingdings" w:hAnsi="Wingdings" w:hint="default"/>
      </w:rPr>
    </w:lvl>
  </w:abstractNum>
  <w:abstractNum w:abstractNumId="33" w15:restartNumberingAfterBreak="0">
    <w:nsid w:val="207C79B8"/>
    <w:multiLevelType w:val="hybridMultilevel"/>
    <w:tmpl w:val="E27E89C4"/>
    <w:lvl w:ilvl="0" w:tplc="48A65760">
      <w:start w:val="1"/>
      <w:numFmt w:val="lowerLetter"/>
      <w:lvlText w:val="%1."/>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7869CA"/>
    <w:multiLevelType w:val="hybridMultilevel"/>
    <w:tmpl w:val="E8106094"/>
    <w:lvl w:ilvl="0" w:tplc="937EB7A2">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A952CE"/>
    <w:multiLevelType w:val="hybridMultilevel"/>
    <w:tmpl w:val="C43A844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479632D"/>
    <w:multiLevelType w:val="hybridMultilevel"/>
    <w:tmpl w:val="0FBAB19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24CD7F29"/>
    <w:multiLevelType w:val="hybridMultilevel"/>
    <w:tmpl w:val="7DC2DA8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55E436A"/>
    <w:multiLevelType w:val="hybridMultilevel"/>
    <w:tmpl w:val="8CAAD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8048E2"/>
    <w:multiLevelType w:val="hybridMultilevel"/>
    <w:tmpl w:val="4C1C3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C335ED"/>
    <w:multiLevelType w:val="hybridMultilevel"/>
    <w:tmpl w:val="FAC0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951AF9"/>
    <w:multiLevelType w:val="hybridMultilevel"/>
    <w:tmpl w:val="38C086E4"/>
    <w:lvl w:ilvl="0" w:tplc="4F640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025141"/>
    <w:multiLevelType w:val="hybridMultilevel"/>
    <w:tmpl w:val="C59C6C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C311E4A"/>
    <w:multiLevelType w:val="hybridMultilevel"/>
    <w:tmpl w:val="A9E4FFD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D9142FB"/>
    <w:multiLevelType w:val="hybridMultilevel"/>
    <w:tmpl w:val="13F86F5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CD381C"/>
    <w:multiLevelType w:val="hybridMultilevel"/>
    <w:tmpl w:val="29E810A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F034257"/>
    <w:multiLevelType w:val="hybridMultilevel"/>
    <w:tmpl w:val="8E524C2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30086C28"/>
    <w:multiLevelType w:val="hybridMultilevel"/>
    <w:tmpl w:val="2954F8D0"/>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310129DD"/>
    <w:multiLevelType w:val="hybridMultilevel"/>
    <w:tmpl w:val="8E524C2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15:restartNumberingAfterBreak="0">
    <w:nsid w:val="31E6784A"/>
    <w:multiLevelType w:val="hybridMultilevel"/>
    <w:tmpl w:val="FA88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A3625"/>
    <w:multiLevelType w:val="hybridMultilevel"/>
    <w:tmpl w:val="685E47A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A942E6"/>
    <w:multiLevelType w:val="hybridMultilevel"/>
    <w:tmpl w:val="FFFFFFFF"/>
    <w:lvl w:ilvl="0" w:tplc="27B00604">
      <w:start w:val="1"/>
      <w:numFmt w:val="bullet"/>
      <w:lvlText w:val=""/>
      <w:lvlJc w:val="left"/>
      <w:pPr>
        <w:ind w:left="720" w:hanging="360"/>
      </w:pPr>
      <w:rPr>
        <w:rFonts w:ascii="Symbol" w:hAnsi="Symbol" w:hint="default"/>
      </w:rPr>
    </w:lvl>
    <w:lvl w:ilvl="1" w:tplc="3D66E0D8">
      <w:start w:val="1"/>
      <w:numFmt w:val="bullet"/>
      <w:lvlText w:val="-"/>
      <w:lvlJc w:val="left"/>
      <w:pPr>
        <w:ind w:left="1440" w:hanging="360"/>
      </w:pPr>
      <w:rPr>
        <w:rFonts w:ascii="&quot;Times New Roman&quot;,serif" w:hAnsi="&quot;Times New Roman&quot;,serif" w:hint="default"/>
      </w:rPr>
    </w:lvl>
    <w:lvl w:ilvl="2" w:tplc="4196628C">
      <w:start w:val="1"/>
      <w:numFmt w:val="bullet"/>
      <w:lvlText w:val=""/>
      <w:lvlJc w:val="left"/>
      <w:pPr>
        <w:ind w:left="2160" w:hanging="360"/>
      </w:pPr>
      <w:rPr>
        <w:rFonts w:ascii="Wingdings" w:hAnsi="Wingdings" w:hint="default"/>
      </w:rPr>
    </w:lvl>
    <w:lvl w:ilvl="3" w:tplc="238AC1A6">
      <w:start w:val="1"/>
      <w:numFmt w:val="bullet"/>
      <w:lvlText w:val=""/>
      <w:lvlJc w:val="left"/>
      <w:pPr>
        <w:ind w:left="2880" w:hanging="360"/>
      </w:pPr>
      <w:rPr>
        <w:rFonts w:ascii="Symbol" w:hAnsi="Symbol" w:hint="default"/>
      </w:rPr>
    </w:lvl>
    <w:lvl w:ilvl="4" w:tplc="8318A71E">
      <w:start w:val="1"/>
      <w:numFmt w:val="bullet"/>
      <w:lvlText w:val="o"/>
      <w:lvlJc w:val="left"/>
      <w:pPr>
        <w:ind w:left="3600" w:hanging="360"/>
      </w:pPr>
      <w:rPr>
        <w:rFonts w:ascii="Courier New" w:hAnsi="Courier New" w:hint="default"/>
      </w:rPr>
    </w:lvl>
    <w:lvl w:ilvl="5" w:tplc="C8D8807E">
      <w:start w:val="1"/>
      <w:numFmt w:val="bullet"/>
      <w:lvlText w:val=""/>
      <w:lvlJc w:val="left"/>
      <w:pPr>
        <w:ind w:left="4320" w:hanging="360"/>
      </w:pPr>
      <w:rPr>
        <w:rFonts w:ascii="Wingdings" w:hAnsi="Wingdings" w:hint="default"/>
      </w:rPr>
    </w:lvl>
    <w:lvl w:ilvl="6" w:tplc="FFA4F106">
      <w:start w:val="1"/>
      <w:numFmt w:val="bullet"/>
      <w:lvlText w:val=""/>
      <w:lvlJc w:val="left"/>
      <w:pPr>
        <w:ind w:left="5040" w:hanging="360"/>
      </w:pPr>
      <w:rPr>
        <w:rFonts w:ascii="Symbol" w:hAnsi="Symbol" w:hint="default"/>
      </w:rPr>
    </w:lvl>
    <w:lvl w:ilvl="7" w:tplc="3680551E">
      <w:start w:val="1"/>
      <w:numFmt w:val="bullet"/>
      <w:lvlText w:val="o"/>
      <w:lvlJc w:val="left"/>
      <w:pPr>
        <w:ind w:left="5760" w:hanging="360"/>
      </w:pPr>
      <w:rPr>
        <w:rFonts w:ascii="Courier New" w:hAnsi="Courier New" w:hint="default"/>
      </w:rPr>
    </w:lvl>
    <w:lvl w:ilvl="8" w:tplc="EF681CA0">
      <w:start w:val="1"/>
      <w:numFmt w:val="bullet"/>
      <w:lvlText w:val=""/>
      <w:lvlJc w:val="left"/>
      <w:pPr>
        <w:ind w:left="6480" w:hanging="360"/>
      </w:pPr>
      <w:rPr>
        <w:rFonts w:ascii="Wingdings" w:hAnsi="Wingdings" w:hint="default"/>
      </w:rPr>
    </w:lvl>
  </w:abstractNum>
  <w:abstractNum w:abstractNumId="52" w15:restartNumberingAfterBreak="0">
    <w:nsid w:val="35404496"/>
    <w:multiLevelType w:val="hybridMultilevel"/>
    <w:tmpl w:val="FFFFFFFF"/>
    <w:lvl w:ilvl="0" w:tplc="07FA66A2">
      <w:start w:val="1"/>
      <w:numFmt w:val="bullet"/>
      <w:lvlText w:val="-"/>
      <w:lvlJc w:val="left"/>
      <w:pPr>
        <w:ind w:left="720" w:hanging="360"/>
      </w:pPr>
      <w:rPr>
        <w:rFonts w:ascii="Calibri" w:hAnsi="Calibri" w:hint="default"/>
      </w:rPr>
    </w:lvl>
    <w:lvl w:ilvl="1" w:tplc="E9948628">
      <w:start w:val="1"/>
      <w:numFmt w:val="bullet"/>
      <w:lvlText w:val="o"/>
      <w:lvlJc w:val="left"/>
      <w:pPr>
        <w:ind w:left="1440" w:hanging="360"/>
      </w:pPr>
      <w:rPr>
        <w:rFonts w:ascii="Courier New" w:hAnsi="Courier New" w:hint="default"/>
      </w:rPr>
    </w:lvl>
    <w:lvl w:ilvl="2" w:tplc="0BFE6D5A">
      <w:start w:val="1"/>
      <w:numFmt w:val="bullet"/>
      <w:lvlText w:val=""/>
      <w:lvlJc w:val="left"/>
      <w:pPr>
        <w:ind w:left="2160" w:hanging="360"/>
      </w:pPr>
      <w:rPr>
        <w:rFonts w:ascii="Wingdings" w:hAnsi="Wingdings" w:hint="default"/>
      </w:rPr>
    </w:lvl>
    <w:lvl w:ilvl="3" w:tplc="88BAECD6">
      <w:start w:val="1"/>
      <w:numFmt w:val="bullet"/>
      <w:lvlText w:val=""/>
      <w:lvlJc w:val="left"/>
      <w:pPr>
        <w:ind w:left="2880" w:hanging="360"/>
      </w:pPr>
      <w:rPr>
        <w:rFonts w:ascii="Symbol" w:hAnsi="Symbol" w:hint="default"/>
      </w:rPr>
    </w:lvl>
    <w:lvl w:ilvl="4" w:tplc="697657CC">
      <w:start w:val="1"/>
      <w:numFmt w:val="bullet"/>
      <w:lvlText w:val="o"/>
      <w:lvlJc w:val="left"/>
      <w:pPr>
        <w:ind w:left="3600" w:hanging="360"/>
      </w:pPr>
      <w:rPr>
        <w:rFonts w:ascii="Courier New" w:hAnsi="Courier New" w:hint="default"/>
      </w:rPr>
    </w:lvl>
    <w:lvl w:ilvl="5" w:tplc="A3BE4988">
      <w:start w:val="1"/>
      <w:numFmt w:val="bullet"/>
      <w:lvlText w:val=""/>
      <w:lvlJc w:val="left"/>
      <w:pPr>
        <w:ind w:left="4320" w:hanging="360"/>
      </w:pPr>
      <w:rPr>
        <w:rFonts w:ascii="Wingdings" w:hAnsi="Wingdings" w:hint="default"/>
      </w:rPr>
    </w:lvl>
    <w:lvl w:ilvl="6" w:tplc="585E8D44">
      <w:start w:val="1"/>
      <w:numFmt w:val="bullet"/>
      <w:lvlText w:val=""/>
      <w:lvlJc w:val="left"/>
      <w:pPr>
        <w:ind w:left="5040" w:hanging="360"/>
      </w:pPr>
      <w:rPr>
        <w:rFonts w:ascii="Symbol" w:hAnsi="Symbol" w:hint="default"/>
      </w:rPr>
    </w:lvl>
    <w:lvl w:ilvl="7" w:tplc="012C3FD2">
      <w:start w:val="1"/>
      <w:numFmt w:val="bullet"/>
      <w:lvlText w:val="o"/>
      <w:lvlJc w:val="left"/>
      <w:pPr>
        <w:ind w:left="5760" w:hanging="360"/>
      </w:pPr>
      <w:rPr>
        <w:rFonts w:ascii="Courier New" w:hAnsi="Courier New" w:hint="default"/>
      </w:rPr>
    </w:lvl>
    <w:lvl w:ilvl="8" w:tplc="C674EFEA">
      <w:start w:val="1"/>
      <w:numFmt w:val="bullet"/>
      <w:lvlText w:val=""/>
      <w:lvlJc w:val="left"/>
      <w:pPr>
        <w:ind w:left="6480" w:hanging="360"/>
      </w:pPr>
      <w:rPr>
        <w:rFonts w:ascii="Wingdings" w:hAnsi="Wingdings" w:hint="default"/>
      </w:rPr>
    </w:lvl>
  </w:abstractNum>
  <w:abstractNum w:abstractNumId="53" w15:restartNumberingAfterBreak="0">
    <w:nsid w:val="375E4DC3"/>
    <w:multiLevelType w:val="hybridMultilevel"/>
    <w:tmpl w:val="F3E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684B7C"/>
    <w:multiLevelType w:val="hybridMultilevel"/>
    <w:tmpl w:val="AF3C11A8"/>
    <w:lvl w:ilvl="0" w:tplc="9FAABCD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DF748B"/>
    <w:multiLevelType w:val="hybridMultilevel"/>
    <w:tmpl w:val="4F7A6E0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C2060E"/>
    <w:multiLevelType w:val="hybridMultilevel"/>
    <w:tmpl w:val="7C2E77D2"/>
    <w:lvl w:ilvl="0" w:tplc="04090001">
      <w:start w:val="1"/>
      <w:numFmt w:val="bullet"/>
      <w:lvlText w:val=""/>
      <w:lvlJc w:val="left"/>
      <w:pPr>
        <w:ind w:left="360" w:hanging="360"/>
      </w:pPr>
      <w:rPr>
        <w:rFonts w:ascii="Symbol" w:hAnsi="Symbol" w:hint="default"/>
      </w:rPr>
    </w:lvl>
    <w:lvl w:ilvl="1" w:tplc="21DC4E78">
      <w:start w:val="7"/>
      <w:numFmt w:val="bullet"/>
      <w:lvlText w:val="-"/>
      <w:lvlJc w:val="left"/>
      <w:pPr>
        <w:ind w:left="1080" w:hanging="360"/>
      </w:pPr>
      <w:rPr>
        <w:rFonts w:ascii="Calibri" w:eastAsiaTheme="minorEastAsia"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3B5159C8"/>
    <w:multiLevelType w:val="hybridMultilevel"/>
    <w:tmpl w:val="537E6AD0"/>
    <w:lvl w:ilvl="0" w:tplc="FC3C2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795780"/>
    <w:multiLevelType w:val="hybridMultilevel"/>
    <w:tmpl w:val="06148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BC8FBFA"/>
    <w:multiLevelType w:val="hybridMultilevel"/>
    <w:tmpl w:val="FFFFFFFF"/>
    <w:lvl w:ilvl="0" w:tplc="14C297C6">
      <w:start w:val="1"/>
      <w:numFmt w:val="bullet"/>
      <w:lvlText w:val="·"/>
      <w:lvlJc w:val="left"/>
      <w:pPr>
        <w:ind w:left="720" w:hanging="360"/>
      </w:pPr>
      <w:rPr>
        <w:rFonts w:ascii="Symbol" w:hAnsi="Symbol" w:hint="default"/>
      </w:rPr>
    </w:lvl>
    <w:lvl w:ilvl="1" w:tplc="0B5881D4">
      <w:start w:val="1"/>
      <w:numFmt w:val="bullet"/>
      <w:lvlText w:val="o"/>
      <w:lvlJc w:val="left"/>
      <w:pPr>
        <w:ind w:left="1440" w:hanging="360"/>
      </w:pPr>
      <w:rPr>
        <w:rFonts w:ascii="Courier New" w:hAnsi="Courier New" w:hint="default"/>
      </w:rPr>
    </w:lvl>
    <w:lvl w:ilvl="2" w:tplc="054A5DE0">
      <w:start w:val="1"/>
      <w:numFmt w:val="bullet"/>
      <w:lvlText w:val=""/>
      <w:lvlJc w:val="left"/>
      <w:pPr>
        <w:ind w:left="2160" w:hanging="360"/>
      </w:pPr>
      <w:rPr>
        <w:rFonts w:ascii="Wingdings" w:hAnsi="Wingdings" w:hint="default"/>
      </w:rPr>
    </w:lvl>
    <w:lvl w:ilvl="3" w:tplc="EE1C600E">
      <w:start w:val="1"/>
      <w:numFmt w:val="bullet"/>
      <w:lvlText w:val=""/>
      <w:lvlJc w:val="left"/>
      <w:pPr>
        <w:ind w:left="2880" w:hanging="360"/>
      </w:pPr>
      <w:rPr>
        <w:rFonts w:ascii="Symbol" w:hAnsi="Symbol" w:hint="default"/>
      </w:rPr>
    </w:lvl>
    <w:lvl w:ilvl="4" w:tplc="8D7E9E2A">
      <w:start w:val="1"/>
      <w:numFmt w:val="bullet"/>
      <w:lvlText w:val="o"/>
      <w:lvlJc w:val="left"/>
      <w:pPr>
        <w:ind w:left="3600" w:hanging="360"/>
      </w:pPr>
      <w:rPr>
        <w:rFonts w:ascii="Courier New" w:hAnsi="Courier New" w:hint="default"/>
      </w:rPr>
    </w:lvl>
    <w:lvl w:ilvl="5" w:tplc="180E1074">
      <w:start w:val="1"/>
      <w:numFmt w:val="bullet"/>
      <w:lvlText w:val=""/>
      <w:lvlJc w:val="left"/>
      <w:pPr>
        <w:ind w:left="4320" w:hanging="360"/>
      </w:pPr>
      <w:rPr>
        <w:rFonts w:ascii="Wingdings" w:hAnsi="Wingdings" w:hint="default"/>
      </w:rPr>
    </w:lvl>
    <w:lvl w:ilvl="6" w:tplc="7D6286D8">
      <w:start w:val="1"/>
      <w:numFmt w:val="bullet"/>
      <w:lvlText w:val=""/>
      <w:lvlJc w:val="left"/>
      <w:pPr>
        <w:ind w:left="5040" w:hanging="360"/>
      </w:pPr>
      <w:rPr>
        <w:rFonts w:ascii="Symbol" w:hAnsi="Symbol" w:hint="default"/>
      </w:rPr>
    </w:lvl>
    <w:lvl w:ilvl="7" w:tplc="6D444E70">
      <w:start w:val="1"/>
      <w:numFmt w:val="bullet"/>
      <w:lvlText w:val="o"/>
      <w:lvlJc w:val="left"/>
      <w:pPr>
        <w:ind w:left="5760" w:hanging="360"/>
      </w:pPr>
      <w:rPr>
        <w:rFonts w:ascii="Courier New" w:hAnsi="Courier New" w:hint="default"/>
      </w:rPr>
    </w:lvl>
    <w:lvl w:ilvl="8" w:tplc="90966078">
      <w:start w:val="1"/>
      <w:numFmt w:val="bullet"/>
      <w:lvlText w:val=""/>
      <w:lvlJc w:val="left"/>
      <w:pPr>
        <w:ind w:left="6480" w:hanging="360"/>
      </w:pPr>
      <w:rPr>
        <w:rFonts w:ascii="Wingdings" w:hAnsi="Wingdings" w:hint="default"/>
      </w:rPr>
    </w:lvl>
  </w:abstractNum>
  <w:abstractNum w:abstractNumId="60" w15:restartNumberingAfterBreak="0">
    <w:nsid w:val="3C8BF66B"/>
    <w:multiLevelType w:val="hybridMultilevel"/>
    <w:tmpl w:val="FFFFFFFF"/>
    <w:lvl w:ilvl="0" w:tplc="C56AE54E">
      <w:start w:val="1"/>
      <w:numFmt w:val="bullet"/>
      <w:lvlText w:val=""/>
      <w:lvlJc w:val="left"/>
      <w:pPr>
        <w:ind w:left="720" w:hanging="360"/>
      </w:pPr>
      <w:rPr>
        <w:rFonts w:ascii="Symbol" w:hAnsi="Symbol" w:hint="default"/>
      </w:rPr>
    </w:lvl>
    <w:lvl w:ilvl="1" w:tplc="A142DE98">
      <w:start w:val="1"/>
      <w:numFmt w:val="bullet"/>
      <w:lvlText w:val="o"/>
      <w:lvlJc w:val="left"/>
      <w:pPr>
        <w:ind w:left="1440" w:hanging="360"/>
      </w:pPr>
      <w:rPr>
        <w:rFonts w:ascii="Courier New" w:hAnsi="Courier New" w:hint="default"/>
      </w:rPr>
    </w:lvl>
    <w:lvl w:ilvl="2" w:tplc="F75E7754">
      <w:start w:val="1"/>
      <w:numFmt w:val="bullet"/>
      <w:lvlText w:val=""/>
      <w:lvlJc w:val="left"/>
      <w:pPr>
        <w:ind w:left="2160" w:hanging="360"/>
      </w:pPr>
      <w:rPr>
        <w:rFonts w:ascii="Wingdings" w:hAnsi="Wingdings" w:hint="default"/>
      </w:rPr>
    </w:lvl>
    <w:lvl w:ilvl="3" w:tplc="513A93B8">
      <w:start w:val="1"/>
      <w:numFmt w:val="bullet"/>
      <w:lvlText w:val=""/>
      <w:lvlJc w:val="left"/>
      <w:pPr>
        <w:ind w:left="2880" w:hanging="360"/>
      </w:pPr>
      <w:rPr>
        <w:rFonts w:ascii="Symbol" w:hAnsi="Symbol" w:hint="default"/>
      </w:rPr>
    </w:lvl>
    <w:lvl w:ilvl="4" w:tplc="97ECC746">
      <w:start w:val="1"/>
      <w:numFmt w:val="bullet"/>
      <w:lvlText w:val="o"/>
      <w:lvlJc w:val="left"/>
      <w:pPr>
        <w:ind w:left="3600" w:hanging="360"/>
      </w:pPr>
      <w:rPr>
        <w:rFonts w:ascii="Courier New" w:hAnsi="Courier New" w:hint="default"/>
      </w:rPr>
    </w:lvl>
    <w:lvl w:ilvl="5" w:tplc="7966E3EA">
      <w:start w:val="1"/>
      <w:numFmt w:val="bullet"/>
      <w:lvlText w:val=""/>
      <w:lvlJc w:val="left"/>
      <w:pPr>
        <w:ind w:left="4320" w:hanging="360"/>
      </w:pPr>
      <w:rPr>
        <w:rFonts w:ascii="Wingdings" w:hAnsi="Wingdings" w:hint="default"/>
      </w:rPr>
    </w:lvl>
    <w:lvl w:ilvl="6" w:tplc="273ED2BA">
      <w:start w:val="1"/>
      <w:numFmt w:val="bullet"/>
      <w:lvlText w:val=""/>
      <w:lvlJc w:val="left"/>
      <w:pPr>
        <w:ind w:left="5040" w:hanging="360"/>
      </w:pPr>
      <w:rPr>
        <w:rFonts w:ascii="Symbol" w:hAnsi="Symbol" w:hint="default"/>
      </w:rPr>
    </w:lvl>
    <w:lvl w:ilvl="7" w:tplc="E708B0EE">
      <w:start w:val="1"/>
      <w:numFmt w:val="bullet"/>
      <w:lvlText w:val="o"/>
      <w:lvlJc w:val="left"/>
      <w:pPr>
        <w:ind w:left="5760" w:hanging="360"/>
      </w:pPr>
      <w:rPr>
        <w:rFonts w:ascii="Courier New" w:hAnsi="Courier New" w:hint="default"/>
      </w:rPr>
    </w:lvl>
    <w:lvl w:ilvl="8" w:tplc="0E24C38E">
      <w:start w:val="1"/>
      <w:numFmt w:val="bullet"/>
      <w:lvlText w:val=""/>
      <w:lvlJc w:val="left"/>
      <w:pPr>
        <w:ind w:left="6480" w:hanging="360"/>
      </w:pPr>
      <w:rPr>
        <w:rFonts w:ascii="Wingdings" w:hAnsi="Wingdings" w:hint="default"/>
      </w:rPr>
    </w:lvl>
  </w:abstractNum>
  <w:abstractNum w:abstractNumId="61" w15:restartNumberingAfterBreak="0">
    <w:nsid w:val="3D082E19"/>
    <w:multiLevelType w:val="hybridMultilevel"/>
    <w:tmpl w:val="84F06072"/>
    <w:lvl w:ilvl="0" w:tplc="66507852">
      <w:start w:val="1"/>
      <w:numFmt w:val="decimal"/>
      <w:lvlText w:val="%1."/>
      <w:lvlJc w:val="left"/>
      <w:pPr>
        <w:ind w:left="347" w:hanging="244"/>
      </w:pPr>
      <w:rPr>
        <w:rFonts w:ascii="Calibri" w:eastAsia="Calibri" w:hAnsi="Calibri" w:cs="Calibri" w:hint="default"/>
        <w:w w:val="99"/>
        <w:sz w:val="20"/>
        <w:szCs w:val="20"/>
        <w:lang w:val="en-US" w:eastAsia="en-US" w:bidi="en-US"/>
      </w:rPr>
    </w:lvl>
    <w:lvl w:ilvl="1" w:tplc="67020EE6">
      <w:numFmt w:val="bullet"/>
      <w:lvlText w:val="•"/>
      <w:lvlJc w:val="left"/>
      <w:pPr>
        <w:ind w:left="1311" w:hanging="244"/>
      </w:pPr>
      <w:rPr>
        <w:rFonts w:hint="default"/>
        <w:lang w:val="en-US" w:eastAsia="en-US" w:bidi="en-US"/>
      </w:rPr>
    </w:lvl>
    <w:lvl w:ilvl="2" w:tplc="0DA26A8A">
      <w:numFmt w:val="bullet"/>
      <w:lvlText w:val="•"/>
      <w:lvlJc w:val="left"/>
      <w:pPr>
        <w:ind w:left="2283" w:hanging="244"/>
      </w:pPr>
      <w:rPr>
        <w:rFonts w:hint="default"/>
        <w:lang w:val="en-US" w:eastAsia="en-US" w:bidi="en-US"/>
      </w:rPr>
    </w:lvl>
    <w:lvl w:ilvl="3" w:tplc="B16E41F0">
      <w:numFmt w:val="bullet"/>
      <w:lvlText w:val="•"/>
      <w:lvlJc w:val="left"/>
      <w:pPr>
        <w:ind w:left="3254" w:hanging="244"/>
      </w:pPr>
      <w:rPr>
        <w:rFonts w:hint="default"/>
        <w:lang w:val="en-US" w:eastAsia="en-US" w:bidi="en-US"/>
      </w:rPr>
    </w:lvl>
    <w:lvl w:ilvl="4" w:tplc="22C8AD5E">
      <w:numFmt w:val="bullet"/>
      <w:lvlText w:val="•"/>
      <w:lvlJc w:val="left"/>
      <w:pPr>
        <w:ind w:left="4226" w:hanging="244"/>
      </w:pPr>
      <w:rPr>
        <w:rFonts w:hint="default"/>
        <w:lang w:val="en-US" w:eastAsia="en-US" w:bidi="en-US"/>
      </w:rPr>
    </w:lvl>
    <w:lvl w:ilvl="5" w:tplc="6D62D32C">
      <w:numFmt w:val="bullet"/>
      <w:lvlText w:val="•"/>
      <w:lvlJc w:val="left"/>
      <w:pPr>
        <w:ind w:left="5197" w:hanging="244"/>
      </w:pPr>
      <w:rPr>
        <w:rFonts w:hint="default"/>
        <w:lang w:val="en-US" w:eastAsia="en-US" w:bidi="en-US"/>
      </w:rPr>
    </w:lvl>
    <w:lvl w:ilvl="6" w:tplc="B62097A8">
      <w:numFmt w:val="bullet"/>
      <w:lvlText w:val="•"/>
      <w:lvlJc w:val="left"/>
      <w:pPr>
        <w:ind w:left="6169" w:hanging="244"/>
      </w:pPr>
      <w:rPr>
        <w:rFonts w:hint="default"/>
        <w:lang w:val="en-US" w:eastAsia="en-US" w:bidi="en-US"/>
      </w:rPr>
    </w:lvl>
    <w:lvl w:ilvl="7" w:tplc="8B26A088">
      <w:numFmt w:val="bullet"/>
      <w:lvlText w:val="•"/>
      <w:lvlJc w:val="left"/>
      <w:pPr>
        <w:ind w:left="7140" w:hanging="244"/>
      </w:pPr>
      <w:rPr>
        <w:rFonts w:hint="default"/>
        <w:lang w:val="en-US" w:eastAsia="en-US" w:bidi="en-US"/>
      </w:rPr>
    </w:lvl>
    <w:lvl w:ilvl="8" w:tplc="13ECC50C">
      <w:numFmt w:val="bullet"/>
      <w:lvlText w:val="•"/>
      <w:lvlJc w:val="left"/>
      <w:pPr>
        <w:ind w:left="8112" w:hanging="244"/>
      </w:pPr>
      <w:rPr>
        <w:rFonts w:hint="default"/>
        <w:lang w:val="en-US" w:eastAsia="en-US" w:bidi="en-US"/>
      </w:rPr>
    </w:lvl>
  </w:abstractNum>
  <w:abstractNum w:abstractNumId="62" w15:restartNumberingAfterBreak="0">
    <w:nsid w:val="3EE22D8E"/>
    <w:multiLevelType w:val="hybridMultilevel"/>
    <w:tmpl w:val="BF2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C764D8"/>
    <w:multiLevelType w:val="hybridMultilevel"/>
    <w:tmpl w:val="EDB2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3174D7"/>
    <w:multiLevelType w:val="hybridMultilevel"/>
    <w:tmpl w:val="FFFFFFFF"/>
    <w:lvl w:ilvl="0" w:tplc="0A8C0ADA">
      <w:start w:val="1"/>
      <w:numFmt w:val="bullet"/>
      <w:lvlText w:val=""/>
      <w:lvlJc w:val="left"/>
      <w:pPr>
        <w:ind w:left="720" w:hanging="360"/>
      </w:pPr>
      <w:rPr>
        <w:rFonts w:ascii="Symbol" w:hAnsi="Symbol" w:hint="default"/>
      </w:rPr>
    </w:lvl>
    <w:lvl w:ilvl="1" w:tplc="894EE1AE">
      <w:start w:val="1"/>
      <w:numFmt w:val="bullet"/>
      <w:lvlText w:val="-"/>
      <w:lvlJc w:val="left"/>
      <w:pPr>
        <w:ind w:left="1440" w:hanging="360"/>
      </w:pPr>
      <w:rPr>
        <w:rFonts w:ascii="&quot;Times New Roman&quot;,serif" w:hAnsi="&quot;Times New Roman&quot;,serif" w:hint="default"/>
      </w:rPr>
    </w:lvl>
    <w:lvl w:ilvl="2" w:tplc="8AD0C0C6">
      <w:start w:val="1"/>
      <w:numFmt w:val="bullet"/>
      <w:lvlText w:val=""/>
      <w:lvlJc w:val="left"/>
      <w:pPr>
        <w:ind w:left="2160" w:hanging="360"/>
      </w:pPr>
      <w:rPr>
        <w:rFonts w:ascii="Wingdings" w:hAnsi="Wingdings" w:hint="default"/>
      </w:rPr>
    </w:lvl>
    <w:lvl w:ilvl="3" w:tplc="26F265BE">
      <w:start w:val="1"/>
      <w:numFmt w:val="bullet"/>
      <w:lvlText w:val=""/>
      <w:lvlJc w:val="left"/>
      <w:pPr>
        <w:ind w:left="2880" w:hanging="360"/>
      </w:pPr>
      <w:rPr>
        <w:rFonts w:ascii="Symbol" w:hAnsi="Symbol" w:hint="default"/>
      </w:rPr>
    </w:lvl>
    <w:lvl w:ilvl="4" w:tplc="96A6F24E">
      <w:start w:val="1"/>
      <w:numFmt w:val="bullet"/>
      <w:lvlText w:val="o"/>
      <w:lvlJc w:val="left"/>
      <w:pPr>
        <w:ind w:left="3600" w:hanging="360"/>
      </w:pPr>
      <w:rPr>
        <w:rFonts w:ascii="Courier New" w:hAnsi="Courier New" w:hint="default"/>
      </w:rPr>
    </w:lvl>
    <w:lvl w:ilvl="5" w:tplc="4F561AA2">
      <w:start w:val="1"/>
      <w:numFmt w:val="bullet"/>
      <w:lvlText w:val=""/>
      <w:lvlJc w:val="left"/>
      <w:pPr>
        <w:ind w:left="4320" w:hanging="360"/>
      </w:pPr>
      <w:rPr>
        <w:rFonts w:ascii="Wingdings" w:hAnsi="Wingdings" w:hint="default"/>
      </w:rPr>
    </w:lvl>
    <w:lvl w:ilvl="6" w:tplc="F954C284">
      <w:start w:val="1"/>
      <w:numFmt w:val="bullet"/>
      <w:lvlText w:val=""/>
      <w:lvlJc w:val="left"/>
      <w:pPr>
        <w:ind w:left="5040" w:hanging="360"/>
      </w:pPr>
      <w:rPr>
        <w:rFonts w:ascii="Symbol" w:hAnsi="Symbol" w:hint="default"/>
      </w:rPr>
    </w:lvl>
    <w:lvl w:ilvl="7" w:tplc="FBB87AB4">
      <w:start w:val="1"/>
      <w:numFmt w:val="bullet"/>
      <w:lvlText w:val="o"/>
      <w:lvlJc w:val="left"/>
      <w:pPr>
        <w:ind w:left="5760" w:hanging="360"/>
      </w:pPr>
      <w:rPr>
        <w:rFonts w:ascii="Courier New" w:hAnsi="Courier New" w:hint="default"/>
      </w:rPr>
    </w:lvl>
    <w:lvl w:ilvl="8" w:tplc="DF4261BA">
      <w:start w:val="1"/>
      <w:numFmt w:val="bullet"/>
      <w:lvlText w:val=""/>
      <w:lvlJc w:val="left"/>
      <w:pPr>
        <w:ind w:left="6480" w:hanging="360"/>
      </w:pPr>
      <w:rPr>
        <w:rFonts w:ascii="Wingdings" w:hAnsi="Wingdings" w:hint="default"/>
      </w:rPr>
    </w:lvl>
  </w:abstractNum>
  <w:abstractNum w:abstractNumId="65" w15:restartNumberingAfterBreak="0">
    <w:nsid w:val="41837B5D"/>
    <w:multiLevelType w:val="hybridMultilevel"/>
    <w:tmpl w:val="E8245D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20C0A98"/>
    <w:multiLevelType w:val="hybridMultilevel"/>
    <w:tmpl w:val="D71A8556"/>
    <w:lvl w:ilvl="0" w:tplc="FFFFFFFF">
      <w:start w:val="1"/>
      <w:numFmt w:val="bullet"/>
      <w:lvlText w:val=""/>
      <w:lvlJc w:val="left"/>
      <w:pPr>
        <w:ind w:left="720" w:hanging="360"/>
      </w:pPr>
      <w:rPr>
        <w:rFonts w:ascii="Symbol" w:hAnsi="Symbol" w:hint="default"/>
      </w:rPr>
    </w:lvl>
    <w:lvl w:ilvl="1" w:tplc="2BC0B030">
      <w:numFmt w:val="bullet"/>
      <w:lvlText w:val="-"/>
      <w:lvlJc w:val="left"/>
      <w:pPr>
        <w:ind w:left="1800" w:hanging="360"/>
      </w:pPr>
      <w:rPr>
        <w:rFonts w:ascii="Times New Roman" w:eastAsiaTheme="minorEastAsia" w:hAnsi="Times New Roman" w:cs="Times New Roman"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424D4ABE"/>
    <w:multiLevelType w:val="hybridMultilevel"/>
    <w:tmpl w:val="F87EA2A0"/>
    <w:lvl w:ilvl="0" w:tplc="0409001B">
      <w:start w:val="1"/>
      <w:numFmt w:val="lowerRoman"/>
      <w:lvlText w:val="%1."/>
      <w:lvlJc w:val="right"/>
      <w:pPr>
        <w:ind w:left="1800" w:hanging="360"/>
      </w:pPr>
      <w:rPr>
        <w:rFonts w:hint="default"/>
      </w:rPr>
    </w:lvl>
    <w:lvl w:ilvl="1" w:tplc="FFFFFFFF">
      <w:start w:val="1"/>
      <w:numFmt w:val="lowerRoman"/>
      <w:lvlText w:val="%2."/>
      <w:lvlJc w:val="right"/>
      <w:pPr>
        <w:ind w:left="2520" w:hanging="360"/>
      </w:p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8" w15:restartNumberingAfterBreak="0">
    <w:nsid w:val="42CC3E19"/>
    <w:multiLevelType w:val="hybridMultilevel"/>
    <w:tmpl w:val="2CCAD10E"/>
    <w:lvl w:ilvl="0" w:tplc="04090019">
      <w:start w:val="1"/>
      <w:numFmt w:val="lowerLetter"/>
      <w:lvlText w:val="%1."/>
      <w:lvlJc w:val="left"/>
      <w:pPr>
        <w:ind w:left="720" w:hanging="360"/>
      </w:pPr>
      <w:rPr>
        <w:rFonts w:hint="default"/>
      </w:rPr>
    </w:lvl>
    <w:lvl w:ilvl="1" w:tplc="90A21DA6">
      <w:start w:val="1"/>
      <w:numFmt w:val="decimal"/>
      <w:lvlText w:val="%2)"/>
      <w:lvlJc w:val="left"/>
      <w:pPr>
        <w:ind w:left="-2250" w:hanging="360"/>
      </w:pPr>
      <w:rPr>
        <w:rFonts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90" w:hanging="360"/>
      </w:pPr>
      <w:rPr>
        <w:rFonts w:ascii="Courier New" w:hAnsi="Courier New" w:cs="Courier New" w:hint="default"/>
      </w:rPr>
    </w:lvl>
    <w:lvl w:ilvl="5" w:tplc="04090005" w:tentative="1">
      <w:start w:val="1"/>
      <w:numFmt w:val="bullet"/>
      <w:lvlText w:val=""/>
      <w:lvlJc w:val="left"/>
      <w:pPr>
        <w:ind w:left="630" w:hanging="360"/>
      </w:pPr>
      <w:rPr>
        <w:rFonts w:ascii="Wingdings" w:hAnsi="Wingdings" w:hint="default"/>
      </w:rPr>
    </w:lvl>
    <w:lvl w:ilvl="6" w:tplc="04090001" w:tentative="1">
      <w:start w:val="1"/>
      <w:numFmt w:val="bullet"/>
      <w:lvlText w:val=""/>
      <w:lvlJc w:val="left"/>
      <w:pPr>
        <w:ind w:left="1350" w:hanging="360"/>
      </w:pPr>
      <w:rPr>
        <w:rFonts w:ascii="Symbol" w:hAnsi="Symbol" w:hint="default"/>
      </w:rPr>
    </w:lvl>
    <w:lvl w:ilvl="7" w:tplc="04090003" w:tentative="1">
      <w:start w:val="1"/>
      <w:numFmt w:val="bullet"/>
      <w:lvlText w:val="o"/>
      <w:lvlJc w:val="left"/>
      <w:pPr>
        <w:ind w:left="2070" w:hanging="360"/>
      </w:pPr>
      <w:rPr>
        <w:rFonts w:ascii="Courier New" w:hAnsi="Courier New" w:cs="Courier New" w:hint="default"/>
      </w:rPr>
    </w:lvl>
    <w:lvl w:ilvl="8" w:tplc="04090005" w:tentative="1">
      <w:start w:val="1"/>
      <w:numFmt w:val="bullet"/>
      <w:lvlText w:val=""/>
      <w:lvlJc w:val="left"/>
      <w:pPr>
        <w:ind w:left="2790" w:hanging="360"/>
      </w:pPr>
      <w:rPr>
        <w:rFonts w:ascii="Wingdings" w:hAnsi="Wingdings" w:hint="default"/>
      </w:rPr>
    </w:lvl>
  </w:abstractNum>
  <w:abstractNum w:abstractNumId="69" w15:restartNumberingAfterBreak="0">
    <w:nsid w:val="430F5A82"/>
    <w:multiLevelType w:val="hybridMultilevel"/>
    <w:tmpl w:val="6B700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392700B"/>
    <w:multiLevelType w:val="hybridMultilevel"/>
    <w:tmpl w:val="FFFFFFFF"/>
    <w:lvl w:ilvl="0" w:tplc="19787CA2">
      <w:start w:val="1"/>
      <w:numFmt w:val="bullet"/>
      <w:lvlText w:val=""/>
      <w:lvlJc w:val="left"/>
      <w:pPr>
        <w:ind w:left="720" w:hanging="360"/>
      </w:pPr>
      <w:rPr>
        <w:rFonts w:ascii="Symbol" w:hAnsi="Symbol" w:hint="default"/>
      </w:rPr>
    </w:lvl>
    <w:lvl w:ilvl="1" w:tplc="B1D6E51E">
      <w:start w:val="1"/>
      <w:numFmt w:val="bullet"/>
      <w:lvlText w:val="o"/>
      <w:lvlJc w:val="left"/>
      <w:pPr>
        <w:ind w:left="1440" w:hanging="360"/>
      </w:pPr>
      <w:rPr>
        <w:rFonts w:ascii="&quot;Courier New&quot;" w:hAnsi="&quot;Courier New&quot;" w:hint="default"/>
      </w:rPr>
    </w:lvl>
    <w:lvl w:ilvl="2" w:tplc="53346F4A">
      <w:start w:val="1"/>
      <w:numFmt w:val="bullet"/>
      <w:lvlText w:val=""/>
      <w:lvlJc w:val="left"/>
      <w:pPr>
        <w:ind w:left="2160" w:hanging="360"/>
      </w:pPr>
      <w:rPr>
        <w:rFonts w:ascii="Wingdings" w:hAnsi="Wingdings" w:hint="default"/>
      </w:rPr>
    </w:lvl>
    <w:lvl w:ilvl="3" w:tplc="C9ECF7A8">
      <w:start w:val="1"/>
      <w:numFmt w:val="bullet"/>
      <w:lvlText w:val=""/>
      <w:lvlJc w:val="left"/>
      <w:pPr>
        <w:ind w:left="2880" w:hanging="360"/>
      </w:pPr>
      <w:rPr>
        <w:rFonts w:ascii="Symbol" w:hAnsi="Symbol" w:hint="default"/>
      </w:rPr>
    </w:lvl>
    <w:lvl w:ilvl="4" w:tplc="B4A2598E">
      <w:start w:val="1"/>
      <w:numFmt w:val="bullet"/>
      <w:lvlText w:val="o"/>
      <w:lvlJc w:val="left"/>
      <w:pPr>
        <w:ind w:left="3600" w:hanging="360"/>
      </w:pPr>
      <w:rPr>
        <w:rFonts w:ascii="Courier New" w:hAnsi="Courier New" w:hint="default"/>
      </w:rPr>
    </w:lvl>
    <w:lvl w:ilvl="5" w:tplc="0878506A">
      <w:start w:val="1"/>
      <w:numFmt w:val="bullet"/>
      <w:lvlText w:val=""/>
      <w:lvlJc w:val="left"/>
      <w:pPr>
        <w:ind w:left="4320" w:hanging="360"/>
      </w:pPr>
      <w:rPr>
        <w:rFonts w:ascii="Wingdings" w:hAnsi="Wingdings" w:hint="default"/>
      </w:rPr>
    </w:lvl>
    <w:lvl w:ilvl="6" w:tplc="628AB30C">
      <w:start w:val="1"/>
      <w:numFmt w:val="bullet"/>
      <w:lvlText w:val=""/>
      <w:lvlJc w:val="left"/>
      <w:pPr>
        <w:ind w:left="5040" w:hanging="360"/>
      </w:pPr>
      <w:rPr>
        <w:rFonts w:ascii="Symbol" w:hAnsi="Symbol" w:hint="default"/>
      </w:rPr>
    </w:lvl>
    <w:lvl w:ilvl="7" w:tplc="5996589A">
      <w:start w:val="1"/>
      <w:numFmt w:val="bullet"/>
      <w:lvlText w:val="o"/>
      <w:lvlJc w:val="left"/>
      <w:pPr>
        <w:ind w:left="5760" w:hanging="360"/>
      </w:pPr>
      <w:rPr>
        <w:rFonts w:ascii="Courier New" w:hAnsi="Courier New" w:hint="default"/>
      </w:rPr>
    </w:lvl>
    <w:lvl w:ilvl="8" w:tplc="6D34CF0E">
      <w:start w:val="1"/>
      <w:numFmt w:val="bullet"/>
      <w:lvlText w:val=""/>
      <w:lvlJc w:val="left"/>
      <w:pPr>
        <w:ind w:left="6480" w:hanging="360"/>
      </w:pPr>
      <w:rPr>
        <w:rFonts w:ascii="Wingdings" w:hAnsi="Wingdings" w:hint="default"/>
      </w:rPr>
    </w:lvl>
  </w:abstractNum>
  <w:abstractNum w:abstractNumId="71" w15:restartNumberingAfterBreak="0">
    <w:nsid w:val="43CA6767"/>
    <w:multiLevelType w:val="hybridMultilevel"/>
    <w:tmpl w:val="CF06B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9B4351"/>
    <w:multiLevelType w:val="hybridMultilevel"/>
    <w:tmpl w:val="BD865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2F65DD"/>
    <w:multiLevelType w:val="hybridMultilevel"/>
    <w:tmpl w:val="E83A8618"/>
    <w:lvl w:ilvl="0" w:tplc="B10CCD3E">
      <w:start w:val="1"/>
      <w:numFmt w:val="lowerLetter"/>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BF6782"/>
    <w:multiLevelType w:val="hybridMultilevel"/>
    <w:tmpl w:val="45D8D358"/>
    <w:lvl w:ilvl="0" w:tplc="0409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15:restartNumberingAfterBreak="0">
    <w:nsid w:val="460B5473"/>
    <w:multiLevelType w:val="hybridMultilevel"/>
    <w:tmpl w:val="FDAE8ADE"/>
    <w:lvl w:ilvl="0" w:tplc="880467F2">
      <w:start w:val="1"/>
      <w:numFmt w:val="lowerLetter"/>
      <w:lvlText w:val="%1."/>
      <w:lvlJc w:val="left"/>
      <w:pPr>
        <w:ind w:left="720" w:hanging="360"/>
      </w:pPr>
      <w:rPr>
        <w:rFonts w:hint="default"/>
      </w:rPr>
    </w:lvl>
    <w:lvl w:ilvl="1" w:tplc="EE86167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474ED2"/>
    <w:multiLevelType w:val="hybridMultilevel"/>
    <w:tmpl w:val="5DD647DC"/>
    <w:lvl w:ilvl="0" w:tplc="4EC8C4A4">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40371A"/>
    <w:multiLevelType w:val="hybridMultilevel"/>
    <w:tmpl w:val="B20052D2"/>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5E5FD5"/>
    <w:multiLevelType w:val="hybridMultilevel"/>
    <w:tmpl w:val="FFFFFFFF"/>
    <w:lvl w:ilvl="0" w:tplc="2054B838">
      <w:start w:val="1"/>
      <w:numFmt w:val="bullet"/>
      <w:lvlText w:val=""/>
      <w:lvlJc w:val="left"/>
      <w:pPr>
        <w:ind w:left="720" w:hanging="360"/>
      </w:pPr>
      <w:rPr>
        <w:rFonts w:ascii="Symbol" w:hAnsi="Symbol" w:hint="default"/>
      </w:rPr>
    </w:lvl>
    <w:lvl w:ilvl="1" w:tplc="E514DF60">
      <w:start w:val="1"/>
      <w:numFmt w:val="bullet"/>
      <w:lvlText w:val="-"/>
      <w:lvlJc w:val="left"/>
      <w:pPr>
        <w:ind w:left="1440" w:hanging="360"/>
      </w:pPr>
      <w:rPr>
        <w:rFonts w:ascii="&quot;Times New Roman&quot;,serif" w:hAnsi="&quot;Times New Roman&quot;,serif" w:hint="default"/>
      </w:rPr>
    </w:lvl>
    <w:lvl w:ilvl="2" w:tplc="E7A43898">
      <w:start w:val="1"/>
      <w:numFmt w:val="bullet"/>
      <w:lvlText w:val=""/>
      <w:lvlJc w:val="left"/>
      <w:pPr>
        <w:ind w:left="2160" w:hanging="360"/>
      </w:pPr>
      <w:rPr>
        <w:rFonts w:ascii="Wingdings" w:hAnsi="Wingdings" w:hint="default"/>
      </w:rPr>
    </w:lvl>
    <w:lvl w:ilvl="3" w:tplc="85BAA75C">
      <w:start w:val="1"/>
      <w:numFmt w:val="bullet"/>
      <w:lvlText w:val=""/>
      <w:lvlJc w:val="left"/>
      <w:pPr>
        <w:ind w:left="2880" w:hanging="360"/>
      </w:pPr>
      <w:rPr>
        <w:rFonts w:ascii="Symbol" w:hAnsi="Symbol" w:hint="default"/>
      </w:rPr>
    </w:lvl>
    <w:lvl w:ilvl="4" w:tplc="02083858">
      <w:start w:val="1"/>
      <w:numFmt w:val="bullet"/>
      <w:lvlText w:val="o"/>
      <w:lvlJc w:val="left"/>
      <w:pPr>
        <w:ind w:left="3600" w:hanging="360"/>
      </w:pPr>
      <w:rPr>
        <w:rFonts w:ascii="Courier New" w:hAnsi="Courier New" w:hint="default"/>
      </w:rPr>
    </w:lvl>
    <w:lvl w:ilvl="5" w:tplc="D1F654A2">
      <w:start w:val="1"/>
      <w:numFmt w:val="bullet"/>
      <w:lvlText w:val=""/>
      <w:lvlJc w:val="left"/>
      <w:pPr>
        <w:ind w:left="4320" w:hanging="360"/>
      </w:pPr>
      <w:rPr>
        <w:rFonts w:ascii="Wingdings" w:hAnsi="Wingdings" w:hint="default"/>
      </w:rPr>
    </w:lvl>
    <w:lvl w:ilvl="6" w:tplc="57AAA712">
      <w:start w:val="1"/>
      <w:numFmt w:val="bullet"/>
      <w:lvlText w:val=""/>
      <w:lvlJc w:val="left"/>
      <w:pPr>
        <w:ind w:left="5040" w:hanging="360"/>
      </w:pPr>
      <w:rPr>
        <w:rFonts w:ascii="Symbol" w:hAnsi="Symbol" w:hint="default"/>
      </w:rPr>
    </w:lvl>
    <w:lvl w:ilvl="7" w:tplc="D430DDB0">
      <w:start w:val="1"/>
      <w:numFmt w:val="bullet"/>
      <w:lvlText w:val="o"/>
      <w:lvlJc w:val="left"/>
      <w:pPr>
        <w:ind w:left="5760" w:hanging="360"/>
      </w:pPr>
      <w:rPr>
        <w:rFonts w:ascii="Courier New" w:hAnsi="Courier New" w:hint="default"/>
      </w:rPr>
    </w:lvl>
    <w:lvl w:ilvl="8" w:tplc="65086CF0">
      <w:start w:val="1"/>
      <w:numFmt w:val="bullet"/>
      <w:lvlText w:val=""/>
      <w:lvlJc w:val="left"/>
      <w:pPr>
        <w:ind w:left="6480" w:hanging="360"/>
      </w:pPr>
      <w:rPr>
        <w:rFonts w:ascii="Wingdings" w:hAnsi="Wingdings" w:hint="default"/>
      </w:rPr>
    </w:lvl>
  </w:abstractNum>
  <w:abstractNum w:abstractNumId="79" w15:restartNumberingAfterBreak="0">
    <w:nsid w:val="48CE4375"/>
    <w:multiLevelType w:val="hybridMultilevel"/>
    <w:tmpl w:val="E736A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191BC0"/>
    <w:multiLevelType w:val="hybridMultilevel"/>
    <w:tmpl w:val="FFFFFFFF"/>
    <w:lvl w:ilvl="0" w:tplc="DE086DA0">
      <w:start w:val="1"/>
      <w:numFmt w:val="bullet"/>
      <w:lvlText w:val="o"/>
      <w:lvlJc w:val="left"/>
      <w:pPr>
        <w:ind w:left="1080" w:hanging="360"/>
      </w:pPr>
      <w:rPr>
        <w:rFonts w:ascii="&quot;Courier New&quot;" w:hAnsi="&quot;Courier New&quot;" w:hint="default"/>
      </w:rPr>
    </w:lvl>
    <w:lvl w:ilvl="1" w:tplc="06E8676A">
      <w:start w:val="1"/>
      <w:numFmt w:val="bullet"/>
      <w:lvlText w:val="o"/>
      <w:lvlJc w:val="left"/>
      <w:pPr>
        <w:ind w:left="1800" w:hanging="360"/>
      </w:pPr>
      <w:rPr>
        <w:rFonts w:ascii="Courier New" w:hAnsi="Courier New" w:hint="default"/>
      </w:rPr>
    </w:lvl>
    <w:lvl w:ilvl="2" w:tplc="A70AB5EE">
      <w:start w:val="1"/>
      <w:numFmt w:val="bullet"/>
      <w:lvlText w:val=""/>
      <w:lvlJc w:val="left"/>
      <w:pPr>
        <w:ind w:left="2520" w:hanging="360"/>
      </w:pPr>
      <w:rPr>
        <w:rFonts w:ascii="Wingdings" w:hAnsi="Wingdings" w:hint="default"/>
      </w:rPr>
    </w:lvl>
    <w:lvl w:ilvl="3" w:tplc="F2B0DADC">
      <w:start w:val="1"/>
      <w:numFmt w:val="bullet"/>
      <w:lvlText w:val=""/>
      <w:lvlJc w:val="left"/>
      <w:pPr>
        <w:ind w:left="3240" w:hanging="360"/>
      </w:pPr>
      <w:rPr>
        <w:rFonts w:ascii="Symbol" w:hAnsi="Symbol" w:hint="default"/>
      </w:rPr>
    </w:lvl>
    <w:lvl w:ilvl="4" w:tplc="C6625934">
      <w:start w:val="1"/>
      <w:numFmt w:val="bullet"/>
      <w:lvlText w:val="o"/>
      <w:lvlJc w:val="left"/>
      <w:pPr>
        <w:ind w:left="3960" w:hanging="360"/>
      </w:pPr>
      <w:rPr>
        <w:rFonts w:ascii="Courier New" w:hAnsi="Courier New" w:hint="default"/>
      </w:rPr>
    </w:lvl>
    <w:lvl w:ilvl="5" w:tplc="8580146E">
      <w:start w:val="1"/>
      <w:numFmt w:val="bullet"/>
      <w:lvlText w:val=""/>
      <w:lvlJc w:val="left"/>
      <w:pPr>
        <w:ind w:left="4680" w:hanging="360"/>
      </w:pPr>
      <w:rPr>
        <w:rFonts w:ascii="Wingdings" w:hAnsi="Wingdings" w:hint="default"/>
      </w:rPr>
    </w:lvl>
    <w:lvl w:ilvl="6" w:tplc="35845666">
      <w:start w:val="1"/>
      <w:numFmt w:val="bullet"/>
      <w:lvlText w:val=""/>
      <w:lvlJc w:val="left"/>
      <w:pPr>
        <w:ind w:left="5400" w:hanging="360"/>
      </w:pPr>
      <w:rPr>
        <w:rFonts w:ascii="Symbol" w:hAnsi="Symbol" w:hint="default"/>
      </w:rPr>
    </w:lvl>
    <w:lvl w:ilvl="7" w:tplc="DE0AD666">
      <w:start w:val="1"/>
      <w:numFmt w:val="bullet"/>
      <w:lvlText w:val="o"/>
      <w:lvlJc w:val="left"/>
      <w:pPr>
        <w:ind w:left="6120" w:hanging="360"/>
      </w:pPr>
      <w:rPr>
        <w:rFonts w:ascii="Courier New" w:hAnsi="Courier New" w:hint="default"/>
      </w:rPr>
    </w:lvl>
    <w:lvl w:ilvl="8" w:tplc="C47C6FA4">
      <w:start w:val="1"/>
      <w:numFmt w:val="bullet"/>
      <w:lvlText w:val=""/>
      <w:lvlJc w:val="left"/>
      <w:pPr>
        <w:ind w:left="6840" w:hanging="360"/>
      </w:pPr>
      <w:rPr>
        <w:rFonts w:ascii="Wingdings" w:hAnsi="Wingdings" w:hint="default"/>
      </w:rPr>
    </w:lvl>
  </w:abstractNum>
  <w:abstractNum w:abstractNumId="81" w15:restartNumberingAfterBreak="0">
    <w:nsid w:val="49FCBD47"/>
    <w:multiLevelType w:val="hybridMultilevel"/>
    <w:tmpl w:val="FFFFFFFF"/>
    <w:lvl w:ilvl="0" w:tplc="C4D2416A">
      <w:start w:val="1"/>
      <w:numFmt w:val="bullet"/>
      <w:lvlText w:val=""/>
      <w:lvlJc w:val="left"/>
      <w:pPr>
        <w:ind w:left="720" w:hanging="360"/>
      </w:pPr>
      <w:rPr>
        <w:rFonts w:ascii="Symbol" w:hAnsi="Symbol" w:hint="default"/>
      </w:rPr>
    </w:lvl>
    <w:lvl w:ilvl="1" w:tplc="E5A6B0F8">
      <w:start w:val="1"/>
      <w:numFmt w:val="bullet"/>
      <w:lvlText w:val="o"/>
      <w:lvlJc w:val="left"/>
      <w:pPr>
        <w:ind w:left="1440" w:hanging="360"/>
      </w:pPr>
      <w:rPr>
        <w:rFonts w:ascii="&quot;Courier New&quot;" w:hAnsi="&quot;Courier New&quot;" w:hint="default"/>
      </w:rPr>
    </w:lvl>
    <w:lvl w:ilvl="2" w:tplc="B7363D74">
      <w:start w:val="1"/>
      <w:numFmt w:val="bullet"/>
      <w:lvlText w:val=""/>
      <w:lvlJc w:val="left"/>
      <w:pPr>
        <w:ind w:left="2160" w:hanging="360"/>
      </w:pPr>
      <w:rPr>
        <w:rFonts w:ascii="Wingdings" w:hAnsi="Wingdings" w:hint="default"/>
      </w:rPr>
    </w:lvl>
    <w:lvl w:ilvl="3" w:tplc="0EECDD1A">
      <w:start w:val="1"/>
      <w:numFmt w:val="bullet"/>
      <w:lvlText w:val=""/>
      <w:lvlJc w:val="left"/>
      <w:pPr>
        <w:ind w:left="2880" w:hanging="360"/>
      </w:pPr>
      <w:rPr>
        <w:rFonts w:ascii="Symbol" w:hAnsi="Symbol" w:hint="default"/>
      </w:rPr>
    </w:lvl>
    <w:lvl w:ilvl="4" w:tplc="E236C236">
      <w:start w:val="1"/>
      <w:numFmt w:val="bullet"/>
      <w:lvlText w:val="o"/>
      <w:lvlJc w:val="left"/>
      <w:pPr>
        <w:ind w:left="3600" w:hanging="360"/>
      </w:pPr>
      <w:rPr>
        <w:rFonts w:ascii="Courier New" w:hAnsi="Courier New" w:hint="default"/>
      </w:rPr>
    </w:lvl>
    <w:lvl w:ilvl="5" w:tplc="366663B2">
      <w:start w:val="1"/>
      <w:numFmt w:val="bullet"/>
      <w:lvlText w:val=""/>
      <w:lvlJc w:val="left"/>
      <w:pPr>
        <w:ind w:left="4320" w:hanging="360"/>
      </w:pPr>
      <w:rPr>
        <w:rFonts w:ascii="Wingdings" w:hAnsi="Wingdings" w:hint="default"/>
      </w:rPr>
    </w:lvl>
    <w:lvl w:ilvl="6" w:tplc="415CBAE0">
      <w:start w:val="1"/>
      <w:numFmt w:val="bullet"/>
      <w:lvlText w:val=""/>
      <w:lvlJc w:val="left"/>
      <w:pPr>
        <w:ind w:left="5040" w:hanging="360"/>
      </w:pPr>
      <w:rPr>
        <w:rFonts w:ascii="Symbol" w:hAnsi="Symbol" w:hint="default"/>
      </w:rPr>
    </w:lvl>
    <w:lvl w:ilvl="7" w:tplc="CB2CFB6C">
      <w:start w:val="1"/>
      <w:numFmt w:val="bullet"/>
      <w:lvlText w:val="o"/>
      <w:lvlJc w:val="left"/>
      <w:pPr>
        <w:ind w:left="5760" w:hanging="360"/>
      </w:pPr>
      <w:rPr>
        <w:rFonts w:ascii="Courier New" w:hAnsi="Courier New" w:hint="default"/>
      </w:rPr>
    </w:lvl>
    <w:lvl w:ilvl="8" w:tplc="185ABA48">
      <w:start w:val="1"/>
      <w:numFmt w:val="bullet"/>
      <w:lvlText w:val=""/>
      <w:lvlJc w:val="left"/>
      <w:pPr>
        <w:ind w:left="6480" w:hanging="360"/>
      </w:pPr>
      <w:rPr>
        <w:rFonts w:ascii="Wingdings" w:hAnsi="Wingdings" w:hint="default"/>
      </w:rPr>
    </w:lvl>
  </w:abstractNum>
  <w:abstractNum w:abstractNumId="82" w15:restartNumberingAfterBreak="0">
    <w:nsid w:val="4B357146"/>
    <w:multiLevelType w:val="hybridMultilevel"/>
    <w:tmpl w:val="A4ACFD8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4B7342BC"/>
    <w:multiLevelType w:val="hybridMultilevel"/>
    <w:tmpl w:val="BBDC9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0F76D6"/>
    <w:multiLevelType w:val="hybridMultilevel"/>
    <w:tmpl w:val="FFFFFFFF"/>
    <w:lvl w:ilvl="0" w:tplc="18A036B8">
      <w:start w:val="1"/>
      <w:numFmt w:val="bullet"/>
      <w:lvlText w:val=""/>
      <w:lvlJc w:val="left"/>
      <w:pPr>
        <w:ind w:left="720" w:hanging="360"/>
      </w:pPr>
      <w:rPr>
        <w:rFonts w:ascii="Symbol" w:hAnsi="Symbol" w:hint="default"/>
      </w:rPr>
    </w:lvl>
    <w:lvl w:ilvl="1" w:tplc="9B769C08">
      <w:start w:val="1"/>
      <w:numFmt w:val="bullet"/>
      <w:lvlText w:val="-"/>
      <w:lvlJc w:val="left"/>
      <w:pPr>
        <w:ind w:left="1440" w:hanging="360"/>
      </w:pPr>
      <w:rPr>
        <w:rFonts w:ascii="&quot;Times New Roman&quot;,serif" w:hAnsi="&quot;Times New Roman&quot;,serif" w:hint="default"/>
      </w:rPr>
    </w:lvl>
    <w:lvl w:ilvl="2" w:tplc="4F085960">
      <w:start w:val="1"/>
      <w:numFmt w:val="bullet"/>
      <w:lvlText w:val=""/>
      <w:lvlJc w:val="left"/>
      <w:pPr>
        <w:ind w:left="2160" w:hanging="360"/>
      </w:pPr>
      <w:rPr>
        <w:rFonts w:ascii="Wingdings" w:hAnsi="Wingdings" w:hint="default"/>
      </w:rPr>
    </w:lvl>
    <w:lvl w:ilvl="3" w:tplc="1F16DD3E">
      <w:start w:val="1"/>
      <w:numFmt w:val="bullet"/>
      <w:lvlText w:val=""/>
      <w:lvlJc w:val="left"/>
      <w:pPr>
        <w:ind w:left="2880" w:hanging="360"/>
      </w:pPr>
      <w:rPr>
        <w:rFonts w:ascii="Symbol" w:hAnsi="Symbol" w:hint="default"/>
      </w:rPr>
    </w:lvl>
    <w:lvl w:ilvl="4" w:tplc="4372F4AA">
      <w:start w:val="1"/>
      <w:numFmt w:val="bullet"/>
      <w:lvlText w:val="o"/>
      <w:lvlJc w:val="left"/>
      <w:pPr>
        <w:ind w:left="3600" w:hanging="360"/>
      </w:pPr>
      <w:rPr>
        <w:rFonts w:ascii="Courier New" w:hAnsi="Courier New" w:hint="default"/>
      </w:rPr>
    </w:lvl>
    <w:lvl w:ilvl="5" w:tplc="AF861440">
      <w:start w:val="1"/>
      <w:numFmt w:val="bullet"/>
      <w:lvlText w:val=""/>
      <w:lvlJc w:val="left"/>
      <w:pPr>
        <w:ind w:left="4320" w:hanging="360"/>
      </w:pPr>
      <w:rPr>
        <w:rFonts w:ascii="Wingdings" w:hAnsi="Wingdings" w:hint="default"/>
      </w:rPr>
    </w:lvl>
    <w:lvl w:ilvl="6" w:tplc="572A61A2">
      <w:start w:val="1"/>
      <w:numFmt w:val="bullet"/>
      <w:lvlText w:val=""/>
      <w:lvlJc w:val="left"/>
      <w:pPr>
        <w:ind w:left="5040" w:hanging="360"/>
      </w:pPr>
      <w:rPr>
        <w:rFonts w:ascii="Symbol" w:hAnsi="Symbol" w:hint="default"/>
      </w:rPr>
    </w:lvl>
    <w:lvl w:ilvl="7" w:tplc="EE8622F4">
      <w:start w:val="1"/>
      <w:numFmt w:val="bullet"/>
      <w:lvlText w:val="o"/>
      <w:lvlJc w:val="left"/>
      <w:pPr>
        <w:ind w:left="5760" w:hanging="360"/>
      </w:pPr>
      <w:rPr>
        <w:rFonts w:ascii="Courier New" w:hAnsi="Courier New" w:hint="default"/>
      </w:rPr>
    </w:lvl>
    <w:lvl w:ilvl="8" w:tplc="71D202E6">
      <w:start w:val="1"/>
      <w:numFmt w:val="bullet"/>
      <w:lvlText w:val=""/>
      <w:lvlJc w:val="left"/>
      <w:pPr>
        <w:ind w:left="6480" w:hanging="360"/>
      </w:pPr>
      <w:rPr>
        <w:rFonts w:ascii="Wingdings" w:hAnsi="Wingdings" w:hint="default"/>
      </w:rPr>
    </w:lvl>
  </w:abstractNum>
  <w:abstractNum w:abstractNumId="85" w15:restartNumberingAfterBreak="0">
    <w:nsid w:val="4D5D2E8A"/>
    <w:multiLevelType w:val="hybridMultilevel"/>
    <w:tmpl w:val="10225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9F0872"/>
    <w:multiLevelType w:val="hybridMultilevel"/>
    <w:tmpl w:val="8CAAD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EDDC84"/>
    <w:multiLevelType w:val="hybridMultilevel"/>
    <w:tmpl w:val="FFFFFFFF"/>
    <w:lvl w:ilvl="0" w:tplc="D01C6244">
      <w:start w:val="1"/>
      <w:numFmt w:val="bullet"/>
      <w:lvlText w:val="·"/>
      <w:lvlJc w:val="left"/>
      <w:pPr>
        <w:ind w:left="360" w:hanging="360"/>
      </w:pPr>
      <w:rPr>
        <w:rFonts w:ascii="Symbol" w:hAnsi="Symbol" w:hint="default"/>
      </w:rPr>
    </w:lvl>
    <w:lvl w:ilvl="1" w:tplc="457E44D0">
      <w:start w:val="1"/>
      <w:numFmt w:val="bullet"/>
      <w:lvlText w:val="o"/>
      <w:lvlJc w:val="left"/>
      <w:pPr>
        <w:ind w:left="1440" w:hanging="360"/>
      </w:pPr>
      <w:rPr>
        <w:rFonts w:ascii="Courier New" w:hAnsi="Courier New" w:hint="default"/>
      </w:rPr>
    </w:lvl>
    <w:lvl w:ilvl="2" w:tplc="64F2315E">
      <w:start w:val="1"/>
      <w:numFmt w:val="bullet"/>
      <w:lvlText w:val=""/>
      <w:lvlJc w:val="left"/>
      <w:pPr>
        <w:ind w:left="1800" w:hanging="360"/>
      </w:pPr>
      <w:rPr>
        <w:rFonts w:ascii="Wingdings" w:hAnsi="Wingdings" w:hint="default"/>
      </w:rPr>
    </w:lvl>
    <w:lvl w:ilvl="3" w:tplc="510CCF5E">
      <w:start w:val="1"/>
      <w:numFmt w:val="bullet"/>
      <w:lvlText w:val=""/>
      <w:lvlJc w:val="left"/>
      <w:pPr>
        <w:ind w:left="2520" w:hanging="360"/>
      </w:pPr>
      <w:rPr>
        <w:rFonts w:ascii="Symbol" w:hAnsi="Symbol" w:hint="default"/>
      </w:rPr>
    </w:lvl>
    <w:lvl w:ilvl="4" w:tplc="C40C7954">
      <w:start w:val="1"/>
      <w:numFmt w:val="bullet"/>
      <w:lvlText w:val="o"/>
      <w:lvlJc w:val="left"/>
      <w:pPr>
        <w:ind w:left="3240" w:hanging="360"/>
      </w:pPr>
      <w:rPr>
        <w:rFonts w:ascii="Courier New" w:hAnsi="Courier New" w:hint="default"/>
      </w:rPr>
    </w:lvl>
    <w:lvl w:ilvl="5" w:tplc="210ADCB8">
      <w:start w:val="1"/>
      <w:numFmt w:val="bullet"/>
      <w:lvlText w:val=""/>
      <w:lvlJc w:val="left"/>
      <w:pPr>
        <w:ind w:left="3960" w:hanging="360"/>
      </w:pPr>
      <w:rPr>
        <w:rFonts w:ascii="Wingdings" w:hAnsi="Wingdings" w:hint="default"/>
      </w:rPr>
    </w:lvl>
    <w:lvl w:ilvl="6" w:tplc="1D662604">
      <w:start w:val="1"/>
      <w:numFmt w:val="bullet"/>
      <w:lvlText w:val=""/>
      <w:lvlJc w:val="left"/>
      <w:pPr>
        <w:ind w:left="4680" w:hanging="360"/>
      </w:pPr>
      <w:rPr>
        <w:rFonts w:ascii="Symbol" w:hAnsi="Symbol" w:hint="default"/>
      </w:rPr>
    </w:lvl>
    <w:lvl w:ilvl="7" w:tplc="F48C2D52">
      <w:start w:val="1"/>
      <w:numFmt w:val="bullet"/>
      <w:lvlText w:val="o"/>
      <w:lvlJc w:val="left"/>
      <w:pPr>
        <w:ind w:left="5400" w:hanging="360"/>
      </w:pPr>
      <w:rPr>
        <w:rFonts w:ascii="Courier New" w:hAnsi="Courier New" w:hint="default"/>
      </w:rPr>
    </w:lvl>
    <w:lvl w:ilvl="8" w:tplc="027E054C">
      <w:start w:val="1"/>
      <w:numFmt w:val="bullet"/>
      <w:lvlText w:val=""/>
      <w:lvlJc w:val="left"/>
      <w:pPr>
        <w:ind w:left="6120" w:hanging="360"/>
      </w:pPr>
      <w:rPr>
        <w:rFonts w:ascii="Wingdings" w:hAnsi="Wingdings" w:hint="default"/>
      </w:rPr>
    </w:lvl>
  </w:abstractNum>
  <w:abstractNum w:abstractNumId="88" w15:restartNumberingAfterBreak="0">
    <w:nsid w:val="4F230AEB"/>
    <w:multiLevelType w:val="hybridMultilevel"/>
    <w:tmpl w:val="FFFFFFFF"/>
    <w:lvl w:ilvl="0" w:tplc="B5121B42">
      <w:start w:val="1"/>
      <w:numFmt w:val="bullet"/>
      <w:lvlText w:val="o"/>
      <w:lvlJc w:val="left"/>
      <w:pPr>
        <w:ind w:left="720" w:hanging="360"/>
      </w:pPr>
      <w:rPr>
        <w:rFonts w:ascii="&quot;Courier New&quot;" w:hAnsi="&quot;Courier New&quot;" w:hint="default"/>
      </w:rPr>
    </w:lvl>
    <w:lvl w:ilvl="1" w:tplc="38D0F698">
      <w:start w:val="1"/>
      <w:numFmt w:val="bullet"/>
      <w:lvlText w:val="o"/>
      <w:lvlJc w:val="left"/>
      <w:pPr>
        <w:ind w:left="1440" w:hanging="360"/>
      </w:pPr>
      <w:rPr>
        <w:rFonts w:ascii="Courier New" w:hAnsi="Courier New" w:hint="default"/>
      </w:rPr>
    </w:lvl>
    <w:lvl w:ilvl="2" w:tplc="A6CE9CA6">
      <w:start w:val="1"/>
      <w:numFmt w:val="bullet"/>
      <w:lvlText w:val=""/>
      <w:lvlJc w:val="left"/>
      <w:pPr>
        <w:ind w:left="2160" w:hanging="360"/>
      </w:pPr>
      <w:rPr>
        <w:rFonts w:ascii="Wingdings" w:hAnsi="Wingdings" w:hint="default"/>
      </w:rPr>
    </w:lvl>
    <w:lvl w:ilvl="3" w:tplc="FBCA3BD2">
      <w:start w:val="1"/>
      <w:numFmt w:val="bullet"/>
      <w:lvlText w:val=""/>
      <w:lvlJc w:val="left"/>
      <w:pPr>
        <w:ind w:left="2880" w:hanging="360"/>
      </w:pPr>
      <w:rPr>
        <w:rFonts w:ascii="Symbol" w:hAnsi="Symbol" w:hint="default"/>
      </w:rPr>
    </w:lvl>
    <w:lvl w:ilvl="4" w:tplc="6C9E8A22">
      <w:start w:val="1"/>
      <w:numFmt w:val="bullet"/>
      <w:lvlText w:val="o"/>
      <w:lvlJc w:val="left"/>
      <w:pPr>
        <w:ind w:left="3600" w:hanging="360"/>
      </w:pPr>
      <w:rPr>
        <w:rFonts w:ascii="Courier New" w:hAnsi="Courier New" w:hint="default"/>
      </w:rPr>
    </w:lvl>
    <w:lvl w:ilvl="5" w:tplc="A1FA6482">
      <w:start w:val="1"/>
      <w:numFmt w:val="bullet"/>
      <w:lvlText w:val=""/>
      <w:lvlJc w:val="left"/>
      <w:pPr>
        <w:ind w:left="4320" w:hanging="360"/>
      </w:pPr>
      <w:rPr>
        <w:rFonts w:ascii="Wingdings" w:hAnsi="Wingdings" w:hint="default"/>
      </w:rPr>
    </w:lvl>
    <w:lvl w:ilvl="6" w:tplc="3BD8187C">
      <w:start w:val="1"/>
      <w:numFmt w:val="bullet"/>
      <w:lvlText w:val=""/>
      <w:lvlJc w:val="left"/>
      <w:pPr>
        <w:ind w:left="5040" w:hanging="360"/>
      </w:pPr>
      <w:rPr>
        <w:rFonts w:ascii="Symbol" w:hAnsi="Symbol" w:hint="default"/>
      </w:rPr>
    </w:lvl>
    <w:lvl w:ilvl="7" w:tplc="A19A2BCC">
      <w:start w:val="1"/>
      <w:numFmt w:val="bullet"/>
      <w:lvlText w:val="o"/>
      <w:lvlJc w:val="left"/>
      <w:pPr>
        <w:ind w:left="5760" w:hanging="360"/>
      </w:pPr>
      <w:rPr>
        <w:rFonts w:ascii="Courier New" w:hAnsi="Courier New" w:hint="default"/>
      </w:rPr>
    </w:lvl>
    <w:lvl w:ilvl="8" w:tplc="872C2C30">
      <w:start w:val="1"/>
      <w:numFmt w:val="bullet"/>
      <w:lvlText w:val=""/>
      <w:lvlJc w:val="left"/>
      <w:pPr>
        <w:ind w:left="6480" w:hanging="360"/>
      </w:pPr>
      <w:rPr>
        <w:rFonts w:ascii="Wingdings" w:hAnsi="Wingdings" w:hint="default"/>
      </w:rPr>
    </w:lvl>
  </w:abstractNum>
  <w:abstractNum w:abstractNumId="89" w15:restartNumberingAfterBreak="0">
    <w:nsid w:val="4F523E9D"/>
    <w:multiLevelType w:val="hybridMultilevel"/>
    <w:tmpl w:val="8C00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C61C4F"/>
    <w:multiLevelType w:val="hybridMultilevel"/>
    <w:tmpl w:val="8F4CCB0A"/>
    <w:lvl w:ilvl="0" w:tplc="04090001">
      <w:start w:val="1"/>
      <w:numFmt w:val="bullet"/>
      <w:lvlText w:val=""/>
      <w:lvlJc w:val="left"/>
      <w:pPr>
        <w:ind w:left="720" w:hanging="360"/>
      </w:pPr>
      <w:rPr>
        <w:rFonts w:ascii="Symbol" w:hAnsi="Symbol" w:hint="default"/>
      </w:rPr>
    </w:lvl>
    <w:lvl w:ilvl="1" w:tplc="2BC0B030">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015DA75"/>
    <w:multiLevelType w:val="hybridMultilevel"/>
    <w:tmpl w:val="FFFFFFFF"/>
    <w:lvl w:ilvl="0" w:tplc="72F2208E">
      <w:start w:val="1"/>
      <w:numFmt w:val="bullet"/>
      <w:lvlText w:val="o"/>
      <w:lvlJc w:val="left"/>
      <w:pPr>
        <w:ind w:left="360" w:hanging="360"/>
      </w:pPr>
      <w:rPr>
        <w:rFonts w:ascii="&quot;Courier New&quot;" w:hAnsi="&quot;Courier New&quot;" w:hint="default"/>
      </w:rPr>
    </w:lvl>
    <w:lvl w:ilvl="1" w:tplc="6DD8630A">
      <w:start w:val="1"/>
      <w:numFmt w:val="bullet"/>
      <w:lvlText w:val="o"/>
      <w:lvlJc w:val="left"/>
      <w:pPr>
        <w:ind w:left="1080" w:hanging="360"/>
      </w:pPr>
      <w:rPr>
        <w:rFonts w:ascii="Courier New" w:hAnsi="Courier New" w:hint="default"/>
      </w:rPr>
    </w:lvl>
    <w:lvl w:ilvl="2" w:tplc="CF1AC1D4">
      <w:start w:val="1"/>
      <w:numFmt w:val="bullet"/>
      <w:lvlText w:val=""/>
      <w:lvlJc w:val="left"/>
      <w:pPr>
        <w:ind w:left="1800" w:hanging="360"/>
      </w:pPr>
      <w:rPr>
        <w:rFonts w:ascii="Wingdings" w:hAnsi="Wingdings" w:hint="default"/>
      </w:rPr>
    </w:lvl>
    <w:lvl w:ilvl="3" w:tplc="5A909F68">
      <w:start w:val="1"/>
      <w:numFmt w:val="bullet"/>
      <w:lvlText w:val=""/>
      <w:lvlJc w:val="left"/>
      <w:pPr>
        <w:ind w:left="2520" w:hanging="360"/>
      </w:pPr>
      <w:rPr>
        <w:rFonts w:ascii="Symbol" w:hAnsi="Symbol" w:hint="default"/>
      </w:rPr>
    </w:lvl>
    <w:lvl w:ilvl="4" w:tplc="00D8A33C">
      <w:start w:val="1"/>
      <w:numFmt w:val="bullet"/>
      <w:lvlText w:val="o"/>
      <w:lvlJc w:val="left"/>
      <w:pPr>
        <w:ind w:left="3240" w:hanging="360"/>
      </w:pPr>
      <w:rPr>
        <w:rFonts w:ascii="Courier New" w:hAnsi="Courier New" w:hint="default"/>
      </w:rPr>
    </w:lvl>
    <w:lvl w:ilvl="5" w:tplc="C6206238">
      <w:start w:val="1"/>
      <w:numFmt w:val="bullet"/>
      <w:lvlText w:val=""/>
      <w:lvlJc w:val="left"/>
      <w:pPr>
        <w:ind w:left="3960" w:hanging="360"/>
      </w:pPr>
      <w:rPr>
        <w:rFonts w:ascii="Wingdings" w:hAnsi="Wingdings" w:hint="default"/>
      </w:rPr>
    </w:lvl>
    <w:lvl w:ilvl="6" w:tplc="51F6B90A">
      <w:start w:val="1"/>
      <w:numFmt w:val="bullet"/>
      <w:lvlText w:val=""/>
      <w:lvlJc w:val="left"/>
      <w:pPr>
        <w:ind w:left="4680" w:hanging="360"/>
      </w:pPr>
      <w:rPr>
        <w:rFonts w:ascii="Symbol" w:hAnsi="Symbol" w:hint="default"/>
      </w:rPr>
    </w:lvl>
    <w:lvl w:ilvl="7" w:tplc="56824FB4">
      <w:start w:val="1"/>
      <w:numFmt w:val="bullet"/>
      <w:lvlText w:val="o"/>
      <w:lvlJc w:val="left"/>
      <w:pPr>
        <w:ind w:left="5400" w:hanging="360"/>
      </w:pPr>
      <w:rPr>
        <w:rFonts w:ascii="Courier New" w:hAnsi="Courier New" w:hint="default"/>
      </w:rPr>
    </w:lvl>
    <w:lvl w:ilvl="8" w:tplc="2C7AB958">
      <w:start w:val="1"/>
      <w:numFmt w:val="bullet"/>
      <w:lvlText w:val=""/>
      <w:lvlJc w:val="left"/>
      <w:pPr>
        <w:ind w:left="6120" w:hanging="360"/>
      </w:pPr>
      <w:rPr>
        <w:rFonts w:ascii="Wingdings" w:hAnsi="Wingdings" w:hint="default"/>
      </w:rPr>
    </w:lvl>
  </w:abstractNum>
  <w:abstractNum w:abstractNumId="92" w15:restartNumberingAfterBreak="0">
    <w:nsid w:val="5067A904"/>
    <w:multiLevelType w:val="hybridMultilevel"/>
    <w:tmpl w:val="FFFFFFFF"/>
    <w:lvl w:ilvl="0" w:tplc="814E04C6">
      <w:start w:val="1"/>
      <w:numFmt w:val="bullet"/>
      <w:lvlText w:val="·"/>
      <w:lvlJc w:val="left"/>
      <w:pPr>
        <w:ind w:left="720" w:hanging="360"/>
      </w:pPr>
      <w:rPr>
        <w:rFonts w:ascii="Symbol" w:hAnsi="Symbol" w:hint="default"/>
      </w:rPr>
    </w:lvl>
    <w:lvl w:ilvl="1" w:tplc="7E88CCF6">
      <w:start w:val="1"/>
      <w:numFmt w:val="bullet"/>
      <w:lvlText w:val="o"/>
      <w:lvlJc w:val="left"/>
      <w:pPr>
        <w:ind w:left="1440" w:hanging="360"/>
      </w:pPr>
      <w:rPr>
        <w:rFonts w:ascii="Courier New" w:hAnsi="Courier New" w:hint="default"/>
      </w:rPr>
    </w:lvl>
    <w:lvl w:ilvl="2" w:tplc="9C7839DE">
      <w:start w:val="1"/>
      <w:numFmt w:val="bullet"/>
      <w:lvlText w:val=""/>
      <w:lvlJc w:val="left"/>
      <w:pPr>
        <w:ind w:left="2160" w:hanging="360"/>
      </w:pPr>
      <w:rPr>
        <w:rFonts w:ascii="Wingdings" w:hAnsi="Wingdings" w:hint="default"/>
      </w:rPr>
    </w:lvl>
    <w:lvl w:ilvl="3" w:tplc="65A85F80">
      <w:start w:val="1"/>
      <w:numFmt w:val="bullet"/>
      <w:lvlText w:val=""/>
      <w:lvlJc w:val="left"/>
      <w:pPr>
        <w:ind w:left="2880" w:hanging="360"/>
      </w:pPr>
      <w:rPr>
        <w:rFonts w:ascii="Symbol" w:hAnsi="Symbol" w:hint="default"/>
      </w:rPr>
    </w:lvl>
    <w:lvl w:ilvl="4" w:tplc="11C63E02">
      <w:start w:val="1"/>
      <w:numFmt w:val="bullet"/>
      <w:lvlText w:val="o"/>
      <w:lvlJc w:val="left"/>
      <w:pPr>
        <w:ind w:left="3600" w:hanging="360"/>
      </w:pPr>
      <w:rPr>
        <w:rFonts w:ascii="Courier New" w:hAnsi="Courier New" w:hint="default"/>
      </w:rPr>
    </w:lvl>
    <w:lvl w:ilvl="5" w:tplc="263C4834">
      <w:start w:val="1"/>
      <w:numFmt w:val="bullet"/>
      <w:lvlText w:val=""/>
      <w:lvlJc w:val="left"/>
      <w:pPr>
        <w:ind w:left="4320" w:hanging="360"/>
      </w:pPr>
      <w:rPr>
        <w:rFonts w:ascii="Wingdings" w:hAnsi="Wingdings" w:hint="default"/>
      </w:rPr>
    </w:lvl>
    <w:lvl w:ilvl="6" w:tplc="6CE04E92">
      <w:start w:val="1"/>
      <w:numFmt w:val="bullet"/>
      <w:lvlText w:val=""/>
      <w:lvlJc w:val="left"/>
      <w:pPr>
        <w:ind w:left="5040" w:hanging="360"/>
      </w:pPr>
      <w:rPr>
        <w:rFonts w:ascii="Symbol" w:hAnsi="Symbol" w:hint="default"/>
      </w:rPr>
    </w:lvl>
    <w:lvl w:ilvl="7" w:tplc="B9DE226C">
      <w:start w:val="1"/>
      <w:numFmt w:val="bullet"/>
      <w:lvlText w:val="o"/>
      <w:lvlJc w:val="left"/>
      <w:pPr>
        <w:ind w:left="5760" w:hanging="360"/>
      </w:pPr>
      <w:rPr>
        <w:rFonts w:ascii="Courier New" w:hAnsi="Courier New" w:hint="default"/>
      </w:rPr>
    </w:lvl>
    <w:lvl w:ilvl="8" w:tplc="0E9A76B6">
      <w:start w:val="1"/>
      <w:numFmt w:val="bullet"/>
      <w:lvlText w:val=""/>
      <w:lvlJc w:val="left"/>
      <w:pPr>
        <w:ind w:left="6480" w:hanging="360"/>
      </w:pPr>
      <w:rPr>
        <w:rFonts w:ascii="Wingdings" w:hAnsi="Wingdings" w:hint="default"/>
      </w:rPr>
    </w:lvl>
  </w:abstractNum>
  <w:abstractNum w:abstractNumId="93" w15:restartNumberingAfterBreak="0">
    <w:nsid w:val="50EC3BA4"/>
    <w:multiLevelType w:val="hybridMultilevel"/>
    <w:tmpl w:val="EBF6CEC8"/>
    <w:lvl w:ilvl="0" w:tplc="BEF67F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E2677C"/>
    <w:multiLevelType w:val="hybridMultilevel"/>
    <w:tmpl w:val="99BC4EF2"/>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7128DF"/>
    <w:multiLevelType w:val="hybridMultilevel"/>
    <w:tmpl w:val="476C5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0A0CED"/>
    <w:multiLevelType w:val="hybridMultilevel"/>
    <w:tmpl w:val="33F83E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561351D2"/>
    <w:multiLevelType w:val="hybridMultilevel"/>
    <w:tmpl w:val="11509FE4"/>
    <w:lvl w:ilvl="0" w:tplc="52D06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523667"/>
    <w:multiLevelType w:val="hybridMultilevel"/>
    <w:tmpl w:val="1C3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7B596D"/>
    <w:multiLevelType w:val="hybridMultilevel"/>
    <w:tmpl w:val="D01C4DBC"/>
    <w:lvl w:ilvl="0" w:tplc="04090001">
      <w:start w:val="1"/>
      <w:numFmt w:val="bullet"/>
      <w:lvlText w:val=""/>
      <w:lvlJc w:val="left"/>
      <w:pPr>
        <w:ind w:left="720" w:hanging="360"/>
      </w:pPr>
      <w:rPr>
        <w:rFonts w:ascii="Symbol" w:hAnsi="Symbol"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9775BD"/>
    <w:multiLevelType w:val="hybridMultilevel"/>
    <w:tmpl w:val="33A808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9112445"/>
    <w:multiLevelType w:val="hybridMultilevel"/>
    <w:tmpl w:val="12D48E5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5F3456"/>
    <w:multiLevelType w:val="hybridMultilevel"/>
    <w:tmpl w:val="FFFFFFFF"/>
    <w:lvl w:ilvl="0" w:tplc="F89AD846">
      <w:start w:val="1"/>
      <w:numFmt w:val="bullet"/>
      <w:lvlText w:val="o"/>
      <w:lvlJc w:val="left"/>
      <w:pPr>
        <w:ind w:left="720" w:hanging="360"/>
      </w:pPr>
      <w:rPr>
        <w:rFonts w:ascii="&quot;Courier New&quot;" w:hAnsi="&quot;Courier New&quot;" w:hint="default"/>
      </w:rPr>
    </w:lvl>
    <w:lvl w:ilvl="1" w:tplc="6C8CD962">
      <w:start w:val="1"/>
      <w:numFmt w:val="bullet"/>
      <w:lvlText w:val="o"/>
      <w:lvlJc w:val="left"/>
      <w:pPr>
        <w:ind w:left="1440" w:hanging="360"/>
      </w:pPr>
      <w:rPr>
        <w:rFonts w:ascii="Courier New" w:hAnsi="Courier New" w:hint="default"/>
      </w:rPr>
    </w:lvl>
    <w:lvl w:ilvl="2" w:tplc="3C6ED108">
      <w:start w:val="1"/>
      <w:numFmt w:val="bullet"/>
      <w:lvlText w:val=""/>
      <w:lvlJc w:val="left"/>
      <w:pPr>
        <w:ind w:left="2160" w:hanging="360"/>
      </w:pPr>
      <w:rPr>
        <w:rFonts w:ascii="Wingdings" w:hAnsi="Wingdings" w:hint="default"/>
      </w:rPr>
    </w:lvl>
    <w:lvl w:ilvl="3" w:tplc="A05A3BE8">
      <w:start w:val="1"/>
      <w:numFmt w:val="bullet"/>
      <w:lvlText w:val=""/>
      <w:lvlJc w:val="left"/>
      <w:pPr>
        <w:ind w:left="2880" w:hanging="360"/>
      </w:pPr>
      <w:rPr>
        <w:rFonts w:ascii="Symbol" w:hAnsi="Symbol" w:hint="default"/>
      </w:rPr>
    </w:lvl>
    <w:lvl w:ilvl="4" w:tplc="A6E6439E">
      <w:start w:val="1"/>
      <w:numFmt w:val="bullet"/>
      <w:lvlText w:val="o"/>
      <w:lvlJc w:val="left"/>
      <w:pPr>
        <w:ind w:left="3600" w:hanging="360"/>
      </w:pPr>
      <w:rPr>
        <w:rFonts w:ascii="Courier New" w:hAnsi="Courier New" w:hint="default"/>
      </w:rPr>
    </w:lvl>
    <w:lvl w:ilvl="5" w:tplc="57CCA16A">
      <w:start w:val="1"/>
      <w:numFmt w:val="bullet"/>
      <w:lvlText w:val=""/>
      <w:lvlJc w:val="left"/>
      <w:pPr>
        <w:ind w:left="4320" w:hanging="360"/>
      </w:pPr>
      <w:rPr>
        <w:rFonts w:ascii="Wingdings" w:hAnsi="Wingdings" w:hint="default"/>
      </w:rPr>
    </w:lvl>
    <w:lvl w:ilvl="6" w:tplc="FDA2E460">
      <w:start w:val="1"/>
      <w:numFmt w:val="bullet"/>
      <w:lvlText w:val=""/>
      <w:lvlJc w:val="left"/>
      <w:pPr>
        <w:ind w:left="5040" w:hanging="360"/>
      </w:pPr>
      <w:rPr>
        <w:rFonts w:ascii="Symbol" w:hAnsi="Symbol" w:hint="default"/>
      </w:rPr>
    </w:lvl>
    <w:lvl w:ilvl="7" w:tplc="E14A787C">
      <w:start w:val="1"/>
      <w:numFmt w:val="bullet"/>
      <w:lvlText w:val="o"/>
      <w:lvlJc w:val="left"/>
      <w:pPr>
        <w:ind w:left="5760" w:hanging="360"/>
      </w:pPr>
      <w:rPr>
        <w:rFonts w:ascii="Courier New" w:hAnsi="Courier New" w:hint="default"/>
      </w:rPr>
    </w:lvl>
    <w:lvl w:ilvl="8" w:tplc="8A345D0C">
      <w:start w:val="1"/>
      <w:numFmt w:val="bullet"/>
      <w:lvlText w:val=""/>
      <w:lvlJc w:val="left"/>
      <w:pPr>
        <w:ind w:left="6480" w:hanging="360"/>
      </w:pPr>
      <w:rPr>
        <w:rFonts w:ascii="Wingdings" w:hAnsi="Wingdings" w:hint="default"/>
      </w:rPr>
    </w:lvl>
  </w:abstractNum>
  <w:abstractNum w:abstractNumId="103" w15:restartNumberingAfterBreak="0">
    <w:nsid w:val="5C7C4E17"/>
    <w:multiLevelType w:val="hybridMultilevel"/>
    <w:tmpl w:val="09901E9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5DCE010D"/>
    <w:multiLevelType w:val="hybridMultilevel"/>
    <w:tmpl w:val="12E40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E45EFDA"/>
    <w:multiLevelType w:val="hybridMultilevel"/>
    <w:tmpl w:val="FFFFFFFF"/>
    <w:lvl w:ilvl="0" w:tplc="6D421C4E">
      <w:start w:val="1"/>
      <w:numFmt w:val="bullet"/>
      <w:lvlText w:val="·"/>
      <w:lvlJc w:val="left"/>
      <w:pPr>
        <w:ind w:left="720" w:hanging="360"/>
      </w:pPr>
      <w:rPr>
        <w:rFonts w:ascii="Symbol" w:hAnsi="Symbol" w:hint="default"/>
      </w:rPr>
    </w:lvl>
    <w:lvl w:ilvl="1" w:tplc="326CD92A">
      <w:start w:val="1"/>
      <w:numFmt w:val="bullet"/>
      <w:lvlText w:val="o"/>
      <w:lvlJc w:val="left"/>
      <w:pPr>
        <w:ind w:left="1440" w:hanging="360"/>
      </w:pPr>
      <w:rPr>
        <w:rFonts w:ascii="Courier New" w:hAnsi="Courier New" w:hint="default"/>
      </w:rPr>
    </w:lvl>
    <w:lvl w:ilvl="2" w:tplc="97BC75E4">
      <w:start w:val="1"/>
      <w:numFmt w:val="bullet"/>
      <w:lvlText w:val=""/>
      <w:lvlJc w:val="left"/>
      <w:pPr>
        <w:ind w:left="2160" w:hanging="360"/>
      </w:pPr>
      <w:rPr>
        <w:rFonts w:ascii="Wingdings" w:hAnsi="Wingdings" w:hint="default"/>
      </w:rPr>
    </w:lvl>
    <w:lvl w:ilvl="3" w:tplc="35685E6A">
      <w:start w:val="1"/>
      <w:numFmt w:val="bullet"/>
      <w:lvlText w:val=""/>
      <w:lvlJc w:val="left"/>
      <w:pPr>
        <w:ind w:left="2880" w:hanging="360"/>
      </w:pPr>
      <w:rPr>
        <w:rFonts w:ascii="Symbol" w:hAnsi="Symbol" w:hint="default"/>
      </w:rPr>
    </w:lvl>
    <w:lvl w:ilvl="4" w:tplc="965A75FC">
      <w:start w:val="1"/>
      <w:numFmt w:val="bullet"/>
      <w:lvlText w:val="o"/>
      <w:lvlJc w:val="left"/>
      <w:pPr>
        <w:ind w:left="3600" w:hanging="360"/>
      </w:pPr>
      <w:rPr>
        <w:rFonts w:ascii="Courier New" w:hAnsi="Courier New" w:hint="default"/>
      </w:rPr>
    </w:lvl>
    <w:lvl w:ilvl="5" w:tplc="B65452A0">
      <w:start w:val="1"/>
      <w:numFmt w:val="bullet"/>
      <w:lvlText w:val=""/>
      <w:lvlJc w:val="left"/>
      <w:pPr>
        <w:ind w:left="4320" w:hanging="360"/>
      </w:pPr>
      <w:rPr>
        <w:rFonts w:ascii="Wingdings" w:hAnsi="Wingdings" w:hint="default"/>
      </w:rPr>
    </w:lvl>
    <w:lvl w:ilvl="6" w:tplc="221CFEDE">
      <w:start w:val="1"/>
      <w:numFmt w:val="bullet"/>
      <w:lvlText w:val=""/>
      <w:lvlJc w:val="left"/>
      <w:pPr>
        <w:ind w:left="5040" w:hanging="360"/>
      </w:pPr>
      <w:rPr>
        <w:rFonts w:ascii="Symbol" w:hAnsi="Symbol" w:hint="default"/>
      </w:rPr>
    </w:lvl>
    <w:lvl w:ilvl="7" w:tplc="53F07946">
      <w:start w:val="1"/>
      <w:numFmt w:val="bullet"/>
      <w:lvlText w:val="o"/>
      <w:lvlJc w:val="left"/>
      <w:pPr>
        <w:ind w:left="5760" w:hanging="360"/>
      </w:pPr>
      <w:rPr>
        <w:rFonts w:ascii="Courier New" w:hAnsi="Courier New" w:hint="default"/>
      </w:rPr>
    </w:lvl>
    <w:lvl w:ilvl="8" w:tplc="DAC083DE">
      <w:start w:val="1"/>
      <w:numFmt w:val="bullet"/>
      <w:lvlText w:val=""/>
      <w:lvlJc w:val="left"/>
      <w:pPr>
        <w:ind w:left="6480" w:hanging="360"/>
      </w:pPr>
      <w:rPr>
        <w:rFonts w:ascii="Wingdings" w:hAnsi="Wingdings" w:hint="default"/>
      </w:rPr>
    </w:lvl>
  </w:abstractNum>
  <w:abstractNum w:abstractNumId="106" w15:restartNumberingAfterBreak="0">
    <w:nsid w:val="5EBCA9A1"/>
    <w:multiLevelType w:val="hybridMultilevel"/>
    <w:tmpl w:val="FFFFFFFF"/>
    <w:lvl w:ilvl="0" w:tplc="B0263EC6">
      <w:start w:val="1"/>
      <w:numFmt w:val="bullet"/>
      <w:lvlText w:val="o"/>
      <w:lvlJc w:val="left"/>
      <w:pPr>
        <w:ind w:left="720" w:hanging="360"/>
      </w:pPr>
      <w:rPr>
        <w:rFonts w:ascii="&quot;Courier New&quot;" w:hAnsi="&quot;Courier New&quot;" w:hint="default"/>
      </w:rPr>
    </w:lvl>
    <w:lvl w:ilvl="1" w:tplc="C4F8F18A">
      <w:start w:val="1"/>
      <w:numFmt w:val="bullet"/>
      <w:lvlText w:val="o"/>
      <w:lvlJc w:val="left"/>
      <w:pPr>
        <w:ind w:left="1440" w:hanging="360"/>
      </w:pPr>
      <w:rPr>
        <w:rFonts w:ascii="Courier New" w:hAnsi="Courier New" w:hint="default"/>
      </w:rPr>
    </w:lvl>
    <w:lvl w:ilvl="2" w:tplc="C3867D6C">
      <w:start w:val="1"/>
      <w:numFmt w:val="bullet"/>
      <w:lvlText w:val=""/>
      <w:lvlJc w:val="left"/>
      <w:pPr>
        <w:ind w:left="2160" w:hanging="360"/>
      </w:pPr>
      <w:rPr>
        <w:rFonts w:ascii="Wingdings" w:hAnsi="Wingdings" w:hint="default"/>
      </w:rPr>
    </w:lvl>
    <w:lvl w:ilvl="3" w:tplc="39329238">
      <w:start w:val="1"/>
      <w:numFmt w:val="bullet"/>
      <w:lvlText w:val=""/>
      <w:lvlJc w:val="left"/>
      <w:pPr>
        <w:ind w:left="2880" w:hanging="360"/>
      </w:pPr>
      <w:rPr>
        <w:rFonts w:ascii="Symbol" w:hAnsi="Symbol" w:hint="default"/>
      </w:rPr>
    </w:lvl>
    <w:lvl w:ilvl="4" w:tplc="100CFAB8">
      <w:start w:val="1"/>
      <w:numFmt w:val="bullet"/>
      <w:lvlText w:val="o"/>
      <w:lvlJc w:val="left"/>
      <w:pPr>
        <w:ind w:left="3600" w:hanging="360"/>
      </w:pPr>
      <w:rPr>
        <w:rFonts w:ascii="Courier New" w:hAnsi="Courier New" w:hint="default"/>
      </w:rPr>
    </w:lvl>
    <w:lvl w:ilvl="5" w:tplc="F6E66AD0">
      <w:start w:val="1"/>
      <w:numFmt w:val="bullet"/>
      <w:lvlText w:val=""/>
      <w:lvlJc w:val="left"/>
      <w:pPr>
        <w:ind w:left="4320" w:hanging="360"/>
      </w:pPr>
      <w:rPr>
        <w:rFonts w:ascii="Wingdings" w:hAnsi="Wingdings" w:hint="default"/>
      </w:rPr>
    </w:lvl>
    <w:lvl w:ilvl="6" w:tplc="275A2804">
      <w:start w:val="1"/>
      <w:numFmt w:val="bullet"/>
      <w:lvlText w:val=""/>
      <w:lvlJc w:val="left"/>
      <w:pPr>
        <w:ind w:left="5040" w:hanging="360"/>
      </w:pPr>
      <w:rPr>
        <w:rFonts w:ascii="Symbol" w:hAnsi="Symbol" w:hint="default"/>
      </w:rPr>
    </w:lvl>
    <w:lvl w:ilvl="7" w:tplc="9E1E5050">
      <w:start w:val="1"/>
      <w:numFmt w:val="bullet"/>
      <w:lvlText w:val="o"/>
      <w:lvlJc w:val="left"/>
      <w:pPr>
        <w:ind w:left="5760" w:hanging="360"/>
      </w:pPr>
      <w:rPr>
        <w:rFonts w:ascii="Courier New" w:hAnsi="Courier New" w:hint="default"/>
      </w:rPr>
    </w:lvl>
    <w:lvl w:ilvl="8" w:tplc="8DDE0950">
      <w:start w:val="1"/>
      <w:numFmt w:val="bullet"/>
      <w:lvlText w:val=""/>
      <w:lvlJc w:val="left"/>
      <w:pPr>
        <w:ind w:left="6480" w:hanging="360"/>
      </w:pPr>
      <w:rPr>
        <w:rFonts w:ascii="Wingdings" w:hAnsi="Wingdings" w:hint="default"/>
      </w:rPr>
    </w:lvl>
  </w:abstractNum>
  <w:abstractNum w:abstractNumId="107" w15:restartNumberingAfterBreak="0">
    <w:nsid w:val="5FA04CF6"/>
    <w:multiLevelType w:val="hybridMultilevel"/>
    <w:tmpl w:val="89980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FB5CC75"/>
    <w:multiLevelType w:val="hybridMultilevel"/>
    <w:tmpl w:val="FFFFFFFF"/>
    <w:lvl w:ilvl="0" w:tplc="5B0079D0">
      <w:start w:val="1"/>
      <w:numFmt w:val="bullet"/>
      <w:lvlText w:val=""/>
      <w:lvlJc w:val="left"/>
      <w:pPr>
        <w:ind w:left="720" w:hanging="360"/>
      </w:pPr>
      <w:rPr>
        <w:rFonts w:ascii="Symbol" w:hAnsi="Symbol" w:hint="default"/>
      </w:rPr>
    </w:lvl>
    <w:lvl w:ilvl="1" w:tplc="9F04DB08">
      <w:start w:val="1"/>
      <w:numFmt w:val="bullet"/>
      <w:lvlText w:val="o"/>
      <w:lvlJc w:val="left"/>
      <w:pPr>
        <w:ind w:left="1440" w:hanging="360"/>
      </w:pPr>
      <w:rPr>
        <w:rFonts w:ascii="Courier New" w:hAnsi="Courier New" w:hint="default"/>
      </w:rPr>
    </w:lvl>
    <w:lvl w:ilvl="2" w:tplc="648A8D9A">
      <w:start w:val="1"/>
      <w:numFmt w:val="bullet"/>
      <w:lvlText w:val=""/>
      <w:lvlJc w:val="left"/>
      <w:pPr>
        <w:ind w:left="2160" w:hanging="360"/>
      </w:pPr>
      <w:rPr>
        <w:rFonts w:ascii="Wingdings" w:hAnsi="Wingdings" w:hint="default"/>
      </w:rPr>
    </w:lvl>
    <w:lvl w:ilvl="3" w:tplc="BFBC0286">
      <w:start w:val="1"/>
      <w:numFmt w:val="bullet"/>
      <w:lvlText w:val=""/>
      <w:lvlJc w:val="left"/>
      <w:pPr>
        <w:ind w:left="2880" w:hanging="360"/>
      </w:pPr>
      <w:rPr>
        <w:rFonts w:ascii="Symbol" w:hAnsi="Symbol" w:hint="default"/>
      </w:rPr>
    </w:lvl>
    <w:lvl w:ilvl="4" w:tplc="448AF772">
      <w:start w:val="1"/>
      <w:numFmt w:val="bullet"/>
      <w:lvlText w:val="o"/>
      <w:lvlJc w:val="left"/>
      <w:pPr>
        <w:ind w:left="3600" w:hanging="360"/>
      </w:pPr>
      <w:rPr>
        <w:rFonts w:ascii="Courier New" w:hAnsi="Courier New" w:hint="default"/>
      </w:rPr>
    </w:lvl>
    <w:lvl w:ilvl="5" w:tplc="7972A96A">
      <w:start w:val="1"/>
      <w:numFmt w:val="bullet"/>
      <w:lvlText w:val=""/>
      <w:lvlJc w:val="left"/>
      <w:pPr>
        <w:ind w:left="4320" w:hanging="360"/>
      </w:pPr>
      <w:rPr>
        <w:rFonts w:ascii="Wingdings" w:hAnsi="Wingdings" w:hint="default"/>
      </w:rPr>
    </w:lvl>
    <w:lvl w:ilvl="6" w:tplc="CFF8E55A">
      <w:start w:val="1"/>
      <w:numFmt w:val="bullet"/>
      <w:lvlText w:val=""/>
      <w:lvlJc w:val="left"/>
      <w:pPr>
        <w:ind w:left="5040" w:hanging="360"/>
      </w:pPr>
      <w:rPr>
        <w:rFonts w:ascii="Symbol" w:hAnsi="Symbol" w:hint="default"/>
      </w:rPr>
    </w:lvl>
    <w:lvl w:ilvl="7" w:tplc="3FA05E6E">
      <w:start w:val="1"/>
      <w:numFmt w:val="bullet"/>
      <w:lvlText w:val="o"/>
      <w:lvlJc w:val="left"/>
      <w:pPr>
        <w:ind w:left="5760" w:hanging="360"/>
      </w:pPr>
      <w:rPr>
        <w:rFonts w:ascii="Courier New" w:hAnsi="Courier New" w:hint="default"/>
      </w:rPr>
    </w:lvl>
    <w:lvl w:ilvl="8" w:tplc="33F23032">
      <w:start w:val="1"/>
      <w:numFmt w:val="bullet"/>
      <w:lvlText w:val=""/>
      <w:lvlJc w:val="left"/>
      <w:pPr>
        <w:ind w:left="6480" w:hanging="360"/>
      </w:pPr>
      <w:rPr>
        <w:rFonts w:ascii="Wingdings" w:hAnsi="Wingdings" w:hint="default"/>
      </w:rPr>
    </w:lvl>
  </w:abstractNum>
  <w:abstractNum w:abstractNumId="109" w15:restartNumberingAfterBreak="0">
    <w:nsid w:val="611062AE"/>
    <w:multiLevelType w:val="hybridMultilevel"/>
    <w:tmpl w:val="3CF281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216325C"/>
    <w:multiLevelType w:val="hybridMultilevel"/>
    <w:tmpl w:val="E45AD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9A0BC1"/>
    <w:multiLevelType w:val="hybridMultilevel"/>
    <w:tmpl w:val="4A18F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3AA3E13"/>
    <w:multiLevelType w:val="hybridMultilevel"/>
    <w:tmpl w:val="62386632"/>
    <w:lvl w:ilvl="0" w:tplc="9FAABCD4">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485218F"/>
    <w:multiLevelType w:val="hybridMultilevel"/>
    <w:tmpl w:val="29447C1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942466"/>
    <w:multiLevelType w:val="hybridMultilevel"/>
    <w:tmpl w:val="10F4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5DDCFD6"/>
    <w:multiLevelType w:val="hybridMultilevel"/>
    <w:tmpl w:val="FFFFFFFF"/>
    <w:lvl w:ilvl="0" w:tplc="93E8BC8A">
      <w:start w:val="1"/>
      <w:numFmt w:val="bullet"/>
      <w:lvlText w:val="o"/>
      <w:lvlJc w:val="left"/>
      <w:pPr>
        <w:ind w:left="720" w:hanging="360"/>
      </w:pPr>
      <w:rPr>
        <w:rFonts w:ascii="&quot;Courier New&quot;" w:hAnsi="&quot;Courier New&quot;" w:hint="default"/>
      </w:rPr>
    </w:lvl>
    <w:lvl w:ilvl="1" w:tplc="A30C725C">
      <w:start w:val="1"/>
      <w:numFmt w:val="bullet"/>
      <w:lvlText w:val="o"/>
      <w:lvlJc w:val="left"/>
      <w:pPr>
        <w:ind w:left="1440" w:hanging="360"/>
      </w:pPr>
      <w:rPr>
        <w:rFonts w:ascii="Courier New" w:hAnsi="Courier New" w:hint="default"/>
      </w:rPr>
    </w:lvl>
    <w:lvl w:ilvl="2" w:tplc="AB2AF3C4">
      <w:start w:val="1"/>
      <w:numFmt w:val="bullet"/>
      <w:lvlText w:val=""/>
      <w:lvlJc w:val="left"/>
      <w:pPr>
        <w:ind w:left="2160" w:hanging="360"/>
      </w:pPr>
      <w:rPr>
        <w:rFonts w:ascii="Wingdings" w:hAnsi="Wingdings" w:hint="default"/>
      </w:rPr>
    </w:lvl>
    <w:lvl w:ilvl="3" w:tplc="498A93C6">
      <w:start w:val="1"/>
      <w:numFmt w:val="bullet"/>
      <w:lvlText w:val=""/>
      <w:lvlJc w:val="left"/>
      <w:pPr>
        <w:ind w:left="2880" w:hanging="360"/>
      </w:pPr>
      <w:rPr>
        <w:rFonts w:ascii="Symbol" w:hAnsi="Symbol" w:hint="default"/>
      </w:rPr>
    </w:lvl>
    <w:lvl w:ilvl="4" w:tplc="98C8DBB0">
      <w:start w:val="1"/>
      <w:numFmt w:val="bullet"/>
      <w:lvlText w:val="o"/>
      <w:lvlJc w:val="left"/>
      <w:pPr>
        <w:ind w:left="3600" w:hanging="360"/>
      </w:pPr>
      <w:rPr>
        <w:rFonts w:ascii="Courier New" w:hAnsi="Courier New" w:hint="default"/>
      </w:rPr>
    </w:lvl>
    <w:lvl w:ilvl="5" w:tplc="903A6F26">
      <w:start w:val="1"/>
      <w:numFmt w:val="bullet"/>
      <w:lvlText w:val=""/>
      <w:lvlJc w:val="left"/>
      <w:pPr>
        <w:ind w:left="4320" w:hanging="360"/>
      </w:pPr>
      <w:rPr>
        <w:rFonts w:ascii="Wingdings" w:hAnsi="Wingdings" w:hint="default"/>
      </w:rPr>
    </w:lvl>
    <w:lvl w:ilvl="6" w:tplc="7A12A8C2">
      <w:start w:val="1"/>
      <w:numFmt w:val="bullet"/>
      <w:lvlText w:val=""/>
      <w:lvlJc w:val="left"/>
      <w:pPr>
        <w:ind w:left="5040" w:hanging="360"/>
      </w:pPr>
      <w:rPr>
        <w:rFonts w:ascii="Symbol" w:hAnsi="Symbol" w:hint="default"/>
      </w:rPr>
    </w:lvl>
    <w:lvl w:ilvl="7" w:tplc="A414429C">
      <w:start w:val="1"/>
      <w:numFmt w:val="bullet"/>
      <w:lvlText w:val="o"/>
      <w:lvlJc w:val="left"/>
      <w:pPr>
        <w:ind w:left="5760" w:hanging="360"/>
      </w:pPr>
      <w:rPr>
        <w:rFonts w:ascii="Courier New" w:hAnsi="Courier New" w:hint="default"/>
      </w:rPr>
    </w:lvl>
    <w:lvl w:ilvl="8" w:tplc="CFDEF852">
      <w:start w:val="1"/>
      <w:numFmt w:val="bullet"/>
      <w:lvlText w:val=""/>
      <w:lvlJc w:val="left"/>
      <w:pPr>
        <w:ind w:left="6480" w:hanging="360"/>
      </w:pPr>
      <w:rPr>
        <w:rFonts w:ascii="Wingdings" w:hAnsi="Wingdings" w:hint="default"/>
      </w:rPr>
    </w:lvl>
  </w:abstractNum>
  <w:abstractNum w:abstractNumId="116" w15:restartNumberingAfterBreak="0">
    <w:nsid w:val="6620EB56"/>
    <w:multiLevelType w:val="hybridMultilevel"/>
    <w:tmpl w:val="FFFFFFFF"/>
    <w:lvl w:ilvl="0" w:tplc="02889B14">
      <w:start w:val="1"/>
      <w:numFmt w:val="bullet"/>
      <w:lvlText w:val=""/>
      <w:lvlJc w:val="left"/>
      <w:pPr>
        <w:ind w:left="720" w:hanging="360"/>
      </w:pPr>
      <w:rPr>
        <w:rFonts w:ascii="Symbol" w:hAnsi="Symbol" w:hint="default"/>
      </w:rPr>
    </w:lvl>
    <w:lvl w:ilvl="1" w:tplc="DBB8BD94">
      <w:start w:val="1"/>
      <w:numFmt w:val="bullet"/>
      <w:lvlText w:val="-"/>
      <w:lvlJc w:val="left"/>
      <w:pPr>
        <w:ind w:left="1440" w:hanging="360"/>
      </w:pPr>
      <w:rPr>
        <w:rFonts w:ascii="&quot;Times New Roman&quot;,serif" w:hAnsi="&quot;Times New Roman&quot;,serif" w:hint="default"/>
      </w:rPr>
    </w:lvl>
    <w:lvl w:ilvl="2" w:tplc="814C9EAC">
      <w:start w:val="1"/>
      <w:numFmt w:val="bullet"/>
      <w:lvlText w:val=""/>
      <w:lvlJc w:val="left"/>
      <w:pPr>
        <w:ind w:left="2160" w:hanging="360"/>
      </w:pPr>
      <w:rPr>
        <w:rFonts w:ascii="Wingdings" w:hAnsi="Wingdings" w:hint="default"/>
      </w:rPr>
    </w:lvl>
    <w:lvl w:ilvl="3" w:tplc="98B851CE">
      <w:start w:val="1"/>
      <w:numFmt w:val="bullet"/>
      <w:lvlText w:val=""/>
      <w:lvlJc w:val="left"/>
      <w:pPr>
        <w:ind w:left="2880" w:hanging="360"/>
      </w:pPr>
      <w:rPr>
        <w:rFonts w:ascii="Symbol" w:hAnsi="Symbol" w:hint="default"/>
      </w:rPr>
    </w:lvl>
    <w:lvl w:ilvl="4" w:tplc="B1ACB21A">
      <w:start w:val="1"/>
      <w:numFmt w:val="bullet"/>
      <w:lvlText w:val="o"/>
      <w:lvlJc w:val="left"/>
      <w:pPr>
        <w:ind w:left="3600" w:hanging="360"/>
      </w:pPr>
      <w:rPr>
        <w:rFonts w:ascii="Courier New" w:hAnsi="Courier New" w:hint="default"/>
      </w:rPr>
    </w:lvl>
    <w:lvl w:ilvl="5" w:tplc="33465988">
      <w:start w:val="1"/>
      <w:numFmt w:val="bullet"/>
      <w:lvlText w:val=""/>
      <w:lvlJc w:val="left"/>
      <w:pPr>
        <w:ind w:left="4320" w:hanging="360"/>
      </w:pPr>
      <w:rPr>
        <w:rFonts w:ascii="Wingdings" w:hAnsi="Wingdings" w:hint="default"/>
      </w:rPr>
    </w:lvl>
    <w:lvl w:ilvl="6" w:tplc="3DECDC0C">
      <w:start w:val="1"/>
      <w:numFmt w:val="bullet"/>
      <w:lvlText w:val=""/>
      <w:lvlJc w:val="left"/>
      <w:pPr>
        <w:ind w:left="5040" w:hanging="360"/>
      </w:pPr>
      <w:rPr>
        <w:rFonts w:ascii="Symbol" w:hAnsi="Symbol" w:hint="default"/>
      </w:rPr>
    </w:lvl>
    <w:lvl w:ilvl="7" w:tplc="7994B94C">
      <w:start w:val="1"/>
      <w:numFmt w:val="bullet"/>
      <w:lvlText w:val="o"/>
      <w:lvlJc w:val="left"/>
      <w:pPr>
        <w:ind w:left="5760" w:hanging="360"/>
      </w:pPr>
      <w:rPr>
        <w:rFonts w:ascii="Courier New" w:hAnsi="Courier New" w:hint="default"/>
      </w:rPr>
    </w:lvl>
    <w:lvl w:ilvl="8" w:tplc="13645B38">
      <w:start w:val="1"/>
      <w:numFmt w:val="bullet"/>
      <w:lvlText w:val=""/>
      <w:lvlJc w:val="left"/>
      <w:pPr>
        <w:ind w:left="6480" w:hanging="360"/>
      </w:pPr>
      <w:rPr>
        <w:rFonts w:ascii="Wingdings" w:hAnsi="Wingdings" w:hint="default"/>
      </w:rPr>
    </w:lvl>
  </w:abstractNum>
  <w:abstractNum w:abstractNumId="117" w15:restartNumberingAfterBreak="0">
    <w:nsid w:val="66935E70"/>
    <w:multiLevelType w:val="hybridMultilevel"/>
    <w:tmpl w:val="5434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2411B2"/>
    <w:multiLevelType w:val="hybridMultilevel"/>
    <w:tmpl w:val="D14E58C2"/>
    <w:lvl w:ilvl="0" w:tplc="A08C9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8AF4109"/>
    <w:multiLevelType w:val="hybridMultilevel"/>
    <w:tmpl w:val="5F7CB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6A480C80"/>
    <w:multiLevelType w:val="hybridMultilevel"/>
    <w:tmpl w:val="4184F892"/>
    <w:lvl w:ilvl="0" w:tplc="89724D4E">
      <w:start w:val="1"/>
      <w:numFmt w:val="low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7255CE"/>
    <w:multiLevelType w:val="hybridMultilevel"/>
    <w:tmpl w:val="EB54782C"/>
    <w:lvl w:ilvl="0" w:tplc="18C833AE">
      <w:start w:val="1"/>
      <w:numFmt w:val="lowerLetter"/>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A3506F"/>
    <w:multiLevelType w:val="hybridMultilevel"/>
    <w:tmpl w:val="D0BE9314"/>
    <w:lvl w:ilvl="0" w:tplc="FFFFFFFF">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3" w15:restartNumberingAfterBreak="0">
    <w:nsid w:val="6C9C2F5C"/>
    <w:multiLevelType w:val="hybridMultilevel"/>
    <w:tmpl w:val="FFFFFFFF"/>
    <w:lvl w:ilvl="0" w:tplc="845420D2">
      <w:start w:val="1"/>
      <w:numFmt w:val="bullet"/>
      <w:lvlText w:val=""/>
      <w:lvlJc w:val="left"/>
      <w:pPr>
        <w:ind w:left="720" w:hanging="360"/>
      </w:pPr>
      <w:rPr>
        <w:rFonts w:ascii="Symbol" w:hAnsi="Symbol" w:hint="default"/>
      </w:rPr>
    </w:lvl>
    <w:lvl w:ilvl="1" w:tplc="9B4C3D36">
      <w:start w:val="1"/>
      <w:numFmt w:val="bullet"/>
      <w:lvlText w:val="o"/>
      <w:lvlJc w:val="left"/>
      <w:pPr>
        <w:ind w:left="1440" w:hanging="360"/>
      </w:pPr>
      <w:rPr>
        <w:rFonts w:ascii="&quot;Courier New&quot;" w:hAnsi="&quot;Courier New&quot;" w:hint="default"/>
      </w:rPr>
    </w:lvl>
    <w:lvl w:ilvl="2" w:tplc="8AFA0212">
      <w:start w:val="1"/>
      <w:numFmt w:val="bullet"/>
      <w:lvlText w:val=""/>
      <w:lvlJc w:val="left"/>
      <w:pPr>
        <w:ind w:left="2160" w:hanging="360"/>
      </w:pPr>
      <w:rPr>
        <w:rFonts w:ascii="Wingdings" w:hAnsi="Wingdings" w:hint="default"/>
      </w:rPr>
    </w:lvl>
    <w:lvl w:ilvl="3" w:tplc="EC0064E2">
      <w:start w:val="1"/>
      <w:numFmt w:val="bullet"/>
      <w:lvlText w:val=""/>
      <w:lvlJc w:val="left"/>
      <w:pPr>
        <w:ind w:left="2880" w:hanging="360"/>
      </w:pPr>
      <w:rPr>
        <w:rFonts w:ascii="Symbol" w:hAnsi="Symbol" w:hint="default"/>
      </w:rPr>
    </w:lvl>
    <w:lvl w:ilvl="4" w:tplc="9CBA36E8">
      <w:start w:val="1"/>
      <w:numFmt w:val="bullet"/>
      <w:lvlText w:val="o"/>
      <w:lvlJc w:val="left"/>
      <w:pPr>
        <w:ind w:left="3600" w:hanging="360"/>
      </w:pPr>
      <w:rPr>
        <w:rFonts w:ascii="Courier New" w:hAnsi="Courier New" w:hint="default"/>
      </w:rPr>
    </w:lvl>
    <w:lvl w:ilvl="5" w:tplc="B3EC143E">
      <w:start w:val="1"/>
      <w:numFmt w:val="bullet"/>
      <w:lvlText w:val=""/>
      <w:lvlJc w:val="left"/>
      <w:pPr>
        <w:ind w:left="4320" w:hanging="360"/>
      </w:pPr>
      <w:rPr>
        <w:rFonts w:ascii="Wingdings" w:hAnsi="Wingdings" w:hint="default"/>
      </w:rPr>
    </w:lvl>
    <w:lvl w:ilvl="6" w:tplc="FE04AD6A">
      <w:start w:val="1"/>
      <w:numFmt w:val="bullet"/>
      <w:lvlText w:val=""/>
      <w:lvlJc w:val="left"/>
      <w:pPr>
        <w:ind w:left="5040" w:hanging="360"/>
      </w:pPr>
      <w:rPr>
        <w:rFonts w:ascii="Symbol" w:hAnsi="Symbol" w:hint="default"/>
      </w:rPr>
    </w:lvl>
    <w:lvl w:ilvl="7" w:tplc="2DD6D94E">
      <w:start w:val="1"/>
      <w:numFmt w:val="bullet"/>
      <w:lvlText w:val="o"/>
      <w:lvlJc w:val="left"/>
      <w:pPr>
        <w:ind w:left="5760" w:hanging="360"/>
      </w:pPr>
      <w:rPr>
        <w:rFonts w:ascii="Courier New" w:hAnsi="Courier New" w:hint="default"/>
      </w:rPr>
    </w:lvl>
    <w:lvl w:ilvl="8" w:tplc="13424D56">
      <w:start w:val="1"/>
      <w:numFmt w:val="bullet"/>
      <w:lvlText w:val=""/>
      <w:lvlJc w:val="left"/>
      <w:pPr>
        <w:ind w:left="6480" w:hanging="360"/>
      </w:pPr>
      <w:rPr>
        <w:rFonts w:ascii="Wingdings" w:hAnsi="Wingdings" w:hint="default"/>
      </w:rPr>
    </w:lvl>
  </w:abstractNum>
  <w:abstractNum w:abstractNumId="124" w15:restartNumberingAfterBreak="0">
    <w:nsid w:val="6E8109E9"/>
    <w:multiLevelType w:val="hybridMultilevel"/>
    <w:tmpl w:val="B2A8492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70163D85"/>
    <w:multiLevelType w:val="hybridMultilevel"/>
    <w:tmpl w:val="AC8C12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70C922BF"/>
    <w:multiLevelType w:val="hybridMultilevel"/>
    <w:tmpl w:val="7ADCED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718726E2"/>
    <w:multiLevelType w:val="hybridMultilevel"/>
    <w:tmpl w:val="BE3452C2"/>
    <w:lvl w:ilvl="0" w:tplc="04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8" w15:restartNumberingAfterBreak="0">
    <w:nsid w:val="72872281"/>
    <w:multiLevelType w:val="hybridMultilevel"/>
    <w:tmpl w:val="FFFFFFFF"/>
    <w:lvl w:ilvl="0" w:tplc="2D384AE4">
      <w:start w:val="1"/>
      <w:numFmt w:val="bullet"/>
      <w:lvlText w:val="o"/>
      <w:lvlJc w:val="left"/>
      <w:pPr>
        <w:ind w:left="360" w:hanging="360"/>
      </w:pPr>
      <w:rPr>
        <w:rFonts w:ascii="&quot;Courier New&quot;" w:hAnsi="&quot;Courier New&quot;" w:hint="default"/>
      </w:rPr>
    </w:lvl>
    <w:lvl w:ilvl="1" w:tplc="59B846F4">
      <w:start w:val="1"/>
      <w:numFmt w:val="bullet"/>
      <w:lvlText w:val="o"/>
      <w:lvlJc w:val="left"/>
      <w:pPr>
        <w:ind w:left="1080" w:hanging="360"/>
      </w:pPr>
      <w:rPr>
        <w:rFonts w:ascii="Courier New" w:hAnsi="Courier New" w:hint="default"/>
      </w:rPr>
    </w:lvl>
    <w:lvl w:ilvl="2" w:tplc="8820C8AC">
      <w:start w:val="1"/>
      <w:numFmt w:val="bullet"/>
      <w:lvlText w:val=""/>
      <w:lvlJc w:val="left"/>
      <w:pPr>
        <w:ind w:left="1800" w:hanging="360"/>
      </w:pPr>
      <w:rPr>
        <w:rFonts w:ascii="Wingdings" w:hAnsi="Wingdings" w:hint="default"/>
      </w:rPr>
    </w:lvl>
    <w:lvl w:ilvl="3" w:tplc="E2429078">
      <w:start w:val="1"/>
      <w:numFmt w:val="bullet"/>
      <w:lvlText w:val=""/>
      <w:lvlJc w:val="left"/>
      <w:pPr>
        <w:ind w:left="2520" w:hanging="360"/>
      </w:pPr>
      <w:rPr>
        <w:rFonts w:ascii="Symbol" w:hAnsi="Symbol" w:hint="default"/>
      </w:rPr>
    </w:lvl>
    <w:lvl w:ilvl="4" w:tplc="DA18875E">
      <w:start w:val="1"/>
      <w:numFmt w:val="bullet"/>
      <w:lvlText w:val="o"/>
      <w:lvlJc w:val="left"/>
      <w:pPr>
        <w:ind w:left="3240" w:hanging="360"/>
      </w:pPr>
      <w:rPr>
        <w:rFonts w:ascii="Courier New" w:hAnsi="Courier New" w:hint="default"/>
      </w:rPr>
    </w:lvl>
    <w:lvl w:ilvl="5" w:tplc="B33CA0B6">
      <w:start w:val="1"/>
      <w:numFmt w:val="bullet"/>
      <w:lvlText w:val=""/>
      <w:lvlJc w:val="left"/>
      <w:pPr>
        <w:ind w:left="3960" w:hanging="360"/>
      </w:pPr>
      <w:rPr>
        <w:rFonts w:ascii="Wingdings" w:hAnsi="Wingdings" w:hint="default"/>
      </w:rPr>
    </w:lvl>
    <w:lvl w:ilvl="6" w:tplc="0BBC8C38">
      <w:start w:val="1"/>
      <w:numFmt w:val="bullet"/>
      <w:lvlText w:val=""/>
      <w:lvlJc w:val="left"/>
      <w:pPr>
        <w:ind w:left="4680" w:hanging="360"/>
      </w:pPr>
      <w:rPr>
        <w:rFonts w:ascii="Symbol" w:hAnsi="Symbol" w:hint="default"/>
      </w:rPr>
    </w:lvl>
    <w:lvl w:ilvl="7" w:tplc="ECC4A934">
      <w:start w:val="1"/>
      <w:numFmt w:val="bullet"/>
      <w:lvlText w:val="o"/>
      <w:lvlJc w:val="left"/>
      <w:pPr>
        <w:ind w:left="5400" w:hanging="360"/>
      </w:pPr>
      <w:rPr>
        <w:rFonts w:ascii="Courier New" w:hAnsi="Courier New" w:hint="default"/>
      </w:rPr>
    </w:lvl>
    <w:lvl w:ilvl="8" w:tplc="ADD41CEE">
      <w:start w:val="1"/>
      <w:numFmt w:val="bullet"/>
      <w:lvlText w:val=""/>
      <w:lvlJc w:val="left"/>
      <w:pPr>
        <w:ind w:left="6120" w:hanging="360"/>
      </w:pPr>
      <w:rPr>
        <w:rFonts w:ascii="Wingdings" w:hAnsi="Wingdings" w:hint="default"/>
      </w:rPr>
    </w:lvl>
  </w:abstractNum>
  <w:abstractNum w:abstractNumId="129" w15:restartNumberingAfterBreak="0">
    <w:nsid w:val="72EC26B8"/>
    <w:multiLevelType w:val="hybridMultilevel"/>
    <w:tmpl w:val="E5CED5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3375C00"/>
    <w:multiLevelType w:val="hybridMultilevel"/>
    <w:tmpl w:val="7442616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757B4B07"/>
    <w:multiLevelType w:val="hybridMultilevel"/>
    <w:tmpl w:val="FFFFFFFF"/>
    <w:lvl w:ilvl="0" w:tplc="0EDC64FA">
      <w:start w:val="1"/>
      <w:numFmt w:val="bullet"/>
      <w:lvlText w:val="o"/>
      <w:lvlJc w:val="left"/>
      <w:pPr>
        <w:ind w:left="1080" w:hanging="360"/>
      </w:pPr>
      <w:rPr>
        <w:rFonts w:ascii="&quot;Courier New&quot;" w:hAnsi="&quot;Courier New&quot;" w:hint="default"/>
      </w:rPr>
    </w:lvl>
    <w:lvl w:ilvl="1" w:tplc="2C506024">
      <w:start w:val="1"/>
      <w:numFmt w:val="bullet"/>
      <w:lvlText w:val="o"/>
      <w:lvlJc w:val="left"/>
      <w:pPr>
        <w:ind w:left="1800" w:hanging="360"/>
      </w:pPr>
      <w:rPr>
        <w:rFonts w:ascii="Courier New" w:hAnsi="Courier New" w:hint="default"/>
      </w:rPr>
    </w:lvl>
    <w:lvl w:ilvl="2" w:tplc="D7DA5D38">
      <w:start w:val="1"/>
      <w:numFmt w:val="bullet"/>
      <w:lvlText w:val=""/>
      <w:lvlJc w:val="left"/>
      <w:pPr>
        <w:ind w:left="2520" w:hanging="360"/>
      </w:pPr>
      <w:rPr>
        <w:rFonts w:ascii="Wingdings" w:hAnsi="Wingdings" w:hint="default"/>
      </w:rPr>
    </w:lvl>
    <w:lvl w:ilvl="3" w:tplc="C740854A">
      <w:start w:val="1"/>
      <w:numFmt w:val="bullet"/>
      <w:lvlText w:val=""/>
      <w:lvlJc w:val="left"/>
      <w:pPr>
        <w:ind w:left="3240" w:hanging="360"/>
      </w:pPr>
      <w:rPr>
        <w:rFonts w:ascii="Symbol" w:hAnsi="Symbol" w:hint="default"/>
      </w:rPr>
    </w:lvl>
    <w:lvl w:ilvl="4" w:tplc="DD0A881A">
      <w:start w:val="1"/>
      <w:numFmt w:val="bullet"/>
      <w:lvlText w:val="o"/>
      <w:lvlJc w:val="left"/>
      <w:pPr>
        <w:ind w:left="3960" w:hanging="360"/>
      </w:pPr>
      <w:rPr>
        <w:rFonts w:ascii="Courier New" w:hAnsi="Courier New" w:hint="default"/>
      </w:rPr>
    </w:lvl>
    <w:lvl w:ilvl="5" w:tplc="D15E9DE8">
      <w:start w:val="1"/>
      <w:numFmt w:val="bullet"/>
      <w:lvlText w:val=""/>
      <w:lvlJc w:val="left"/>
      <w:pPr>
        <w:ind w:left="4680" w:hanging="360"/>
      </w:pPr>
      <w:rPr>
        <w:rFonts w:ascii="Wingdings" w:hAnsi="Wingdings" w:hint="default"/>
      </w:rPr>
    </w:lvl>
    <w:lvl w:ilvl="6" w:tplc="6024C254">
      <w:start w:val="1"/>
      <w:numFmt w:val="bullet"/>
      <w:lvlText w:val=""/>
      <w:lvlJc w:val="left"/>
      <w:pPr>
        <w:ind w:left="5400" w:hanging="360"/>
      </w:pPr>
      <w:rPr>
        <w:rFonts w:ascii="Symbol" w:hAnsi="Symbol" w:hint="default"/>
      </w:rPr>
    </w:lvl>
    <w:lvl w:ilvl="7" w:tplc="BB369ABE">
      <w:start w:val="1"/>
      <w:numFmt w:val="bullet"/>
      <w:lvlText w:val="o"/>
      <w:lvlJc w:val="left"/>
      <w:pPr>
        <w:ind w:left="6120" w:hanging="360"/>
      </w:pPr>
      <w:rPr>
        <w:rFonts w:ascii="Courier New" w:hAnsi="Courier New" w:hint="default"/>
      </w:rPr>
    </w:lvl>
    <w:lvl w:ilvl="8" w:tplc="DA2A2E2E">
      <w:start w:val="1"/>
      <w:numFmt w:val="bullet"/>
      <w:lvlText w:val=""/>
      <w:lvlJc w:val="left"/>
      <w:pPr>
        <w:ind w:left="6840" w:hanging="360"/>
      </w:pPr>
      <w:rPr>
        <w:rFonts w:ascii="Wingdings" w:hAnsi="Wingdings" w:hint="default"/>
      </w:rPr>
    </w:lvl>
  </w:abstractNum>
  <w:abstractNum w:abstractNumId="132" w15:restartNumberingAfterBreak="0">
    <w:nsid w:val="76F9799F"/>
    <w:multiLevelType w:val="hybridMultilevel"/>
    <w:tmpl w:val="148A5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71003E4"/>
    <w:multiLevelType w:val="hybridMultilevel"/>
    <w:tmpl w:val="2AC0926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4" w15:restartNumberingAfterBreak="0">
    <w:nsid w:val="78470571"/>
    <w:multiLevelType w:val="hybridMultilevel"/>
    <w:tmpl w:val="034A826E"/>
    <w:lvl w:ilvl="0" w:tplc="1BF044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9CB40F0"/>
    <w:multiLevelType w:val="hybridMultilevel"/>
    <w:tmpl w:val="2CCAD10E"/>
    <w:lvl w:ilvl="0" w:tplc="04090019">
      <w:start w:val="1"/>
      <w:numFmt w:val="lowerLetter"/>
      <w:lvlText w:val="%1."/>
      <w:lvlJc w:val="left"/>
      <w:pPr>
        <w:ind w:left="720" w:hanging="360"/>
      </w:pPr>
      <w:rPr>
        <w:rFonts w:hint="default"/>
      </w:rPr>
    </w:lvl>
    <w:lvl w:ilvl="1" w:tplc="90A21DA6">
      <w:start w:val="1"/>
      <w:numFmt w:val="decimal"/>
      <w:lvlText w:val="%2)"/>
      <w:lvlJc w:val="left"/>
      <w:pPr>
        <w:ind w:left="-2250" w:hanging="360"/>
      </w:pPr>
      <w:rPr>
        <w:rFonts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90" w:hanging="360"/>
      </w:pPr>
      <w:rPr>
        <w:rFonts w:ascii="Courier New" w:hAnsi="Courier New" w:cs="Courier New" w:hint="default"/>
      </w:rPr>
    </w:lvl>
    <w:lvl w:ilvl="5" w:tplc="04090005" w:tentative="1">
      <w:start w:val="1"/>
      <w:numFmt w:val="bullet"/>
      <w:lvlText w:val=""/>
      <w:lvlJc w:val="left"/>
      <w:pPr>
        <w:ind w:left="630" w:hanging="360"/>
      </w:pPr>
      <w:rPr>
        <w:rFonts w:ascii="Wingdings" w:hAnsi="Wingdings" w:hint="default"/>
      </w:rPr>
    </w:lvl>
    <w:lvl w:ilvl="6" w:tplc="04090001" w:tentative="1">
      <w:start w:val="1"/>
      <w:numFmt w:val="bullet"/>
      <w:lvlText w:val=""/>
      <w:lvlJc w:val="left"/>
      <w:pPr>
        <w:ind w:left="1350" w:hanging="360"/>
      </w:pPr>
      <w:rPr>
        <w:rFonts w:ascii="Symbol" w:hAnsi="Symbol" w:hint="default"/>
      </w:rPr>
    </w:lvl>
    <w:lvl w:ilvl="7" w:tplc="04090003" w:tentative="1">
      <w:start w:val="1"/>
      <w:numFmt w:val="bullet"/>
      <w:lvlText w:val="o"/>
      <w:lvlJc w:val="left"/>
      <w:pPr>
        <w:ind w:left="2070" w:hanging="360"/>
      </w:pPr>
      <w:rPr>
        <w:rFonts w:ascii="Courier New" w:hAnsi="Courier New" w:cs="Courier New" w:hint="default"/>
      </w:rPr>
    </w:lvl>
    <w:lvl w:ilvl="8" w:tplc="04090005" w:tentative="1">
      <w:start w:val="1"/>
      <w:numFmt w:val="bullet"/>
      <w:lvlText w:val=""/>
      <w:lvlJc w:val="left"/>
      <w:pPr>
        <w:ind w:left="2790" w:hanging="360"/>
      </w:pPr>
      <w:rPr>
        <w:rFonts w:ascii="Wingdings" w:hAnsi="Wingdings" w:hint="default"/>
      </w:rPr>
    </w:lvl>
  </w:abstractNum>
  <w:abstractNum w:abstractNumId="136" w15:restartNumberingAfterBreak="0">
    <w:nsid w:val="7B013273"/>
    <w:multiLevelType w:val="hybridMultilevel"/>
    <w:tmpl w:val="1248B5EA"/>
    <w:lvl w:ilvl="0" w:tplc="5D589560">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CB87737"/>
    <w:multiLevelType w:val="hybridMultilevel"/>
    <w:tmpl w:val="B29813F8"/>
    <w:lvl w:ilvl="0" w:tplc="2BC0B0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E9D10AF"/>
    <w:multiLevelType w:val="hybridMultilevel"/>
    <w:tmpl w:val="4064CB7A"/>
    <w:lvl w:ilvl="0" w:tplc="04090001">
      <w:start w:val="1"/>
      <w:numFmt w:val="bullet"/>
      <w:lvlText w:val=""/>
      <w:lvlJc w:val="left"/>
      <w:pPr>
        <w:ind w:left="720" w:hanging="360"/>
      </w:pPr>
      <w:rPr>
        <w:rFonts w:ascii="Symbol" w:hAnsi="Symbol" w:hint="default"/>
      </w:rPr>
    </w:lvl>
    <w:lvl w:ilvl="1" w:tplc="722CA14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F58EE9"/>
    <w:multiLevelType w:val="hybridMultilevel"/>
    <w:tmpl w:val="FFFFFFFF"/>
    <w:lvl w:ilvl="0" w:tplc="8AE641F0">
      <w:start w:val="1"/>
      <w:numFmt w:val="bullet"/>
      <w:lvlText w:val=""/>
      <w:lvlJc w:val="left"/>
      <w:pPr>
        <w:ind w:left="720" w:hanging="360"/>
      </w:pPr>
      <w:rPr>
        <w:rFonts w:ascii="Symbol" w:hAnsi="Symbol" w:hint="default"/>
      </w:rPr>
    </w:lvl>
    <w:lvl w:ilvl="1" w:tplc="264E05A2">
      <w:start w:val="1"/>
      <w:numFmt w:val="bullet"/>
      <w:lvlText w:val="o"/>
      <w:lvlJc w:val="left"/>
      <w:pPr>
        <w:ind w:left="1440" w:hanging="360"/>
      </w:pPr>
      <w:rPr>
        <w:rFonts w:ascii="&quot;Courier New&quot;" w:hAnsi="&quot;Courier New&quot;" w:hint="default"/>
      </w:rPr>
    </w:lvl>
    <w:lvl w:ilvl="2" w:tplc="755813C0">
      <w:start w:val="1"/>
      <w:numFmt w:val="bullet"/>
      <w:lvlText w:val=""/>
      <w:lvlJc w:val="left"/>
      <w:pPr>
        <w:ind w:left="2160" w:hanging="360"/>
      </w:pPr>
      <w:rPr>
        <w:rFonts w:ascii="Wingdings" w:hAnsi="Wingdings" w:hint="default"/>
      </w:rPr>
    </w:lvl>
    <w:lvl w:ilvl="3" w:tplc="00B810F4">
      <w:start w:val="1"/>
      <w:numFmt w:val="bullet"/>
      <w:lvlText w:val=""/>
      <w:lvlJc w:val="left"/>
      <w:pPr>
        <w:ind w:left="2880" w:hanging="360"/>
      </w:pPr>
      <w:rPr>
        <w:rFonts w:ascii="Symbol" w:hAnsi="Symbol" w:hint="default"/>
      </w:rPr>
    </w:lvl>
    <w:lvl w:ilvl="4" w:tplc="A1502CEA">
      <w:start w:val="1"/>
      <w:numFmt w:val="bullet"/>
      <w:lvlText w:val="o"/>
      <w:lvlJc w:val="left"/>
      <w:pPr>
        <w:ind w:left="3600" w:hanging="360"/>
      </w:pPr>
      <w:rPr>
        <w:rFonts w:ascii="Courier New" w:hAnsi="Courier New" w:hint="default"/>
      </w:rPr>
    </w:lvl>
    <w:lvl w:ilvl="5" w:tplc="8D36F196">
      <w:start w:val="1"/>
      <w:numFmt w:val="bullet"/>
      <w:lvlText w:val=""/>
      <w:lvlJc w:val="left"/>
      <w:pPr>
        <w:ind w:left="4320" w:hanging="360"/>
      </w:pPr>
      <w:rPr>
        <w:rFonts w:ascii="Wingdings" w:hAnsi="Wingdings" w:hint="default"/>
      </w:rPr>
    </w:lvl>
    <w:lvl w:ilvl="6" w:tplc="C53C31F4">
      <w:start w:val="1"/>
      <w:numFmt w:val="bullet"/>
      <w:lvlText w:val=""/>
      <w:lvlJc w:val="left"/>
      <w:pPr>
        <w:ind w:left="5040" w:hanging="360"/>
      </w:pPr>
      <w:rPr>
        <w:rFonts w:ascii="Symbol" w:hAnsi="Symbol" w:hint="default"/>
      </w:rPr>
    </w:lvl>
    <w:lvl w:ilvl="7" w:tplc="D1683054">
      <w:start w:val="1"/>
      <w:numFmt w:val="bullet"/>
      <w:lvlText w:val="o"/>
      <w:lvlJc w:val="left"/>
      <w:pPr>
        <w:ind w:left="5760" w:hanging="360"/>
      </w:pPr>
      <w:rPr>
        <w:rFonts w:ascii="Courier New" w:hAnsi="Courier New" w:hint="default"/>
      </w:rPr>
    </w:lvl>
    <w:lvl w:ilvl="8" w:tplc="77AC7456">
      <w:start w:val="1"/>
      <w:numFmt w:val="bullet"/>
      <w:lvlText w:val=""/>
      <w:lvlJc w:val="left"/>
      <w:pPr>
        <w:ind w:left="6480" w:hanging="360"/>
      </w:pPr>
      <w:rPr>
        <w:rFonts w:ascii="Wingdings" w:hAnsi="Wingdings" w:hint="default"/>
      </w:rPr>
    </w:lvl>
  </w:abstractNum>
  <w:num w:numId="1" w16cid:durableId="1850483702">
    <w:abstractNumId w:val="108"/>
  </w:num>
  <w:num w:numId="2" w16cid:durableId="32584401">
    <w:abstractNumId w:val="60"/>
  </w:num>
  <w:num w:numId="3" w16cid:durableId="2137982717">
    <w:abstractNumId w:val="115"/>
  </w:num>
  <w:num w:numId="4" w16cid:durableId="1368216308">
    <w:abstractNumId w:val="102"/>
  </w:num>
  <w:num w:numId="5" w16cid:durableId="1798598727">
    <w:abstractNumId w:val="88"/>
  </w:num>
  <w:num w:numId="6" w16cid:durableId="1680421936">
    <w:abstractNumId w:val="106"/>
  </w:num>
  <w:num w:numId="7" w16cid:durableId="1838113156">
    <w:abstractNumId w:val="91"/>
  </w:num>
  <w:num w:numId="8" w16cid:durableId="390079828">
    <w:abstractNumId w:val="128"/>
  </w:num>
  <w:num w:numId="9" w16cid:durableId="1748840837">
    <w:abstractNumId w:val="80"/>
  </w:num>
  <w:num w:numId="10" w16cid:durableId="1413350652">
    <w:abstractNumId w:val="131"/>
  </w:num>
  <w:num w:numId="11" w16cid:durableId="1533881589">
    <w:abstractNumId w:val="59"/>
  </w:num>
  <w:num w:numId="12" w16cid:durableId="1513029683">
    <w:abstractNumId w:val="116"/>
  </w:num>
  <w:num w:numId="13" w16cid:durableId="520582436">
    <w:abstractNumId w:val="78"/>
  </w:num>
  <w:num w:numId="14" w16cid:durableId="1919167728">
    <w:abstractNumId w:val="84"/>
  </w:num>
  <w:num w:numId="15" w16cid:durableId="617684844">
    <w:abstractNumId w:val="64"/>
  </w:num>
  <w:num w:numId="16" w16cid:durableId="230893181">
    <w:abstractNumId w:val="51"/>
  </w:num>
  <w:num w:numId="17" w16cid:durableId="630940857">
    <w:abstractNumId w:val="32"/>
  </w:num>
  <w:num w:numId="18" w16cid:durableId="1697387894">
    <w:abstractNumId w:val="26"/>
  </w:num>
  <w:num w:numId="19" w16cid:durableId="1434940904">
    <w:abstractNumId w:val="136"/>
  </w:num>
  <w:num w:numId="20" w16cid:durableId="2080907350">
    <w:abstractNumId w:val="135"/>
  </w:num>
  <w:num w:numId="21" w16cid:durableId="1342202740">
    <w:abstractNumId w:val="73"/>
  </w:num>
  <w:num w:numId="22" w16cid:durableId="1838109555">
    <w:abstractNumId w:val="14"/>
  </w:num>
  <w:num w:numId="23" w16cid:durableId="189993286">
    <w:abstractNumId w:val="1"/>
  </w:num>
  <w:num w:numId="24" w16cid:durableId="1758479014">
    <w:abstractNumId w:val="23"/>
  </w:num>
  <w:num w:numId="25" w16cid:durableId="538515144">
    <w:abstractNumId w:val="90"/>
  </w:num>
  <w:num w:numId="26" w16cid:durableId="816344314">
    <w:abstractNumId w:val="95"/>
  </w:num>
  <w:num w:numId="27" w16cid:durableId="705445250">
    <w:abstractNumId w:val="53"/>
  </w:num>
  <w:num w:numId="28" w16cid:durableId="1235703874">
    <w:abstractNumId w:val="83"/>
  </w:num>
  <w:num w:numId="29" w16cid:durableId="1273123132">
    <w:abstractNumId w:val="97"/>
  </w:num>
  <w:num w:numId="30" w16cid:durableId="1475640552">
    <w:abstractNumId w:val="22"/>
  </w:num>
  <w:num w:numId="31" w16cid:durableId="1809862130">
    <w:abstractNumId w:val="76"/>
  </w:num>
  <w:num w:numId="32" w16cid:durableId="847908605">
    <w:abstractNumId w:val="4"/>
  </w:num>
  <w:num w:numId="33" w16cid:durableId="948661826">
    <w:abstractNumId w:val="101"/>
  </w:num>
  <w:num w:numId="34" w16cid:durableId="1615164570">
    <w:abstractNumId w:val="45"/>
  </w:num>
  <w:num w:numId="35" w16cid:durableId="1544901002">
    <w:abstractNumId w:val="43"/>
  </w:num>
  <w:num w:numId="36" w16cid:durableId="537817610">
    <w:abstractNumId w:val="17"/>
  </w:num>
  <w:num w:numId="37" w16cid:durableId="2110268412">
    <w:abstractNumId w:val="77"/>
  </w:num>
  <w:num w:numId="38" w16cid:durableId="1491796345">
    <w:abstractNumId w:val="34"/>
  </w:num>
  <w:num w:numId="39" w16cid:durableId="2083477429">
    <w:abstractNumId w:val="44"/>
  </w:num>
  <w:num w:numId="40" w16cid:durableId="293487265">
    <w:abstractNumId w:val="8"/>
  </w:num>
  <w:num w:numId="41" w16cid:durableId="1153062932">
    <w:abstractNumId w:val="120"/>
  </w:num>
  <w:num w:numId="42" w16cid:durableId="1508668793">
    <w:abstractNumId w:val="75"/>
  </w:num>
  <w:num w:numId="43" w16cid:durableId="1738430492">
    <w:abstractNumId w:val="57"/>
  </w:num>
  <w:num w:numId="44" w16cid:durableId="759522485">
    <w:abstractNumId w:val="118"/>
  </w:num>
  <w:num w:numId="45" w16cid:durableId="1810173146">
    <w:abstractNumId w:val="138"/>
  </w:num>
  <w:num w:numId="46" w16cid:durableId="1905335460">
    <w:abstractNumId w:val="54"/>
  </w:num>
  <w:num w:numId="47" w16cid:durableId="1073818261">
    <w:abstractNumId w:val="121"/>
  </w:num>
  <w:num w:numId="48" w16cid:durableId="1156066672">
    <w:abstractNumId w:val="113"/>
  </w:num>
  <w:num w:numId="49" w16cid:durableId="24550099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83542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7301799">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283098">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1915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2884786">
    <w:abstractNumId w:val="28"/>
  </w:num>
  <w:num w:numId="55" w16cid:durableId="1176190674">
    <w:abstractNumId w:val="6"/>
  </w:num>
  <w:num w:numId="56" w16cid:durableId="1154033735">
    <w:abstractNumId w:val="12"/>
  </w:num>
  <w:num w:numId="57" w16cid:durableId="323048673">
    <w:abstractNumId w:val="107"/>
  </w:num>
  <w:num w:numId="58" w16cid:durableId="1916813832">
    <w:abstractNumId w:val="61"/>
  </w:num>
  <w:num w:numId="59" w16cid:durableId="1846893550">
    <w:abstractNumId w:val="72"/>
  </w:num>
  <w:num w:numId="60" w16cid:durableId="147553960">
    <w:abstractNumId w:val="79"/>
  </w:num>
  <w:num w:numId="61" w16cid:durableId="1707757496">
    <w:abstractNumId w:val="24"/>
  </w:num>
  <w:num w:numId="62" w16cid:durableId="284238383">
    <w:abstractNumId w:val="86"/>
  </w:num>
  <w:num w:numId="63" w16cid:durableId="1101099334">
    <w:abstractNumId w:val="31"/>
  </w:num>
  <w:num w:numId="64" w16cid:durableId="18242059">
    <w:abstractNumId w:val="38"/>
  </w:num>
  <w:num w:numId="65" w16cid:durableId="1579096156">
    <w:abstractNumId w:val="15"/>
  </w:num>
  <w:num w:numId="66" w16cid:durableId="1075931288">
    <w:abstractNumId w:val="0"/>
  </w:num>
  <w:num w:numId="67" w16cid:durableId="426969661">
    <w:abstractNumId w:val="134"/>
  </w:num>
  <w:num w:numId="68" w16cid:durableId="1868520294">
    <w:abstractNumId w:val="41"/>
  </w:num>
  <w:num w:numId="69" w16cid:durableId="1235969883">
    <w:abstractNumId w:val="132"/>
  </w:num>
  <w:num w:numId="70" w16cid:durableId="1601065705">
    <w:abstractNumId w:val="40"/>
  </w:num>
  <w:num w:numId="71" w16cid:durableId="446970640">
    <w:abstractNumId w:val="112"/>
  </w:num>
  <w:num w:numId="72" w16cid:durableId="1437292338">
    <w:abstractNumId w:val="98"/>
  </w:num>
  <w:num w:numId="73" w16cid:durableId="320037920">
    <w:abstractNumId w:val="119"/>
  </w:num>
  <w:num w:numId="74" w16cid:durableId="1011031438">
    <w:abstractNumId w:val="129"/>
  </w:num>
  <w:num w:numId="75" w16cid:durableId="843544560">
    <w:abstractNumId w:val="110"/>
  </w:num>
  <w:num w:numId="76" w16cid:durableId="41366491">
    <w:abstractNumId w:val="94"/>
  </w:num>
  <w:num w:numId="77" w16cid:durableId="1421366867">
    <w:abstractNumId w:val="114"/>
  </w:num>
  <w:num w:numId="78" w16cid:durableId="213272636">
    <w:abstractNumId w:val="49"/>
  </w:num>
  <w:num w:numId="79" w16cid:durableId="1803034781">
    <w:abstractNumId w:val="30"/>
  </w:num>
  <w:num w:numId="80" w16cid:durableId="1235970637">
    <w:abstractNumId w:val="7"/>
  </w:num>
  <w:num w:numId="81" w16cid:durableId="1126504855">
    <w:abstractNumId w:val="99"/>
  </w:num>
  <w:num w:numId="82" w16cid:durableId="1561281125">
    <w:abstractNumId w:val="68"/>
  </w:num>
  <w:num w:numId="83" w16cid:durableId="1765417423">
    <w:abstractNumId w:val="63"/>
  </w:num>
  <w:num w:numId="84" w16cid:durableId="179143879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5592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8846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375340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90210199">
    <w:abstractNumId w:val="42"/>
  </w:num>
  <w:num w:numId="89" w16cid:durableId="1653178042">
    <w:abstractNumId w:val="96"/>
  </w:num>
  <w:num w:numId="90" w16cid:durableId="925111665">
    <w:abstractNumId w:val="65"/>
  </w:num>
  <w:num w:numId="91" w16cid:durableId="1287346673">
    <w:abstractNumId w:val="74"/>
    <w:lvlOverride w:ilvl="0">
      <w:startOverride w:val="1"/>
    </w:lvlOverride>
    <w:lvlOverride w:ilvl="1"/>
    <w:lvlOverride w:ilvl="2"/>
    <w:lvlOverride w:ilvl="3"/>
    <w:lvlOverride w:ilvl="4"/>
    <w:lvlOverride w:ilvl="5"/>
    <w:lvlOverride w:ilvl="6"/>
    <w:lvlOverride w:ilvl="7"/>
    <w:lvlOverride w:ilvl="8"/>
  </w:num>
  <w:num w:numId="92" w16cid:durableId="1284733020">
    <w:abstractNumId w:val="19"/>
  </w:num>
  <w:num w:numId="93" w16cid:durableId="147583477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68556936">
    <w:abstractNumId w:val="18"/>
  </w:num>
  <w:num w:numId="95" w16cid:durableId="371682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8052596">
    <w:abstractNumId w:val="35"/>
  </w:num>
  <w:num w:numId="97" w16cid:durableId="100270572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45771100">
    <w:abstractNumId w:val="122"/>
  </w:num>
  <w:num w:numId="99" w16cid:durableId="5332686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0792799">
    <w:abstractNumId w:val="127"/>
  </w:num>
  <w:num w:numId="101" w16cid:durableId="86275613">
    <w:abstractNumId w:val="89"/>
  </w:num>
  <w:num w:numId="102" w16cid:durableId="2239516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89800555">
    <w:abstractNumId w:val="56"/>
  </w:num>
  <w:num w:numId="104" w16cid:durableId="12295361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100273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61632568">
    <w:abstractNumId w:val="47"/>
  </w:num>
  <w:num w:numId="107" w16cid:durableId="17302269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34725076">
    <w:abstractNumId w:val="39"/>
  </w:num>
  <w:num w:numId="109" w16cid:durableId="887493664">
    <w:abstractNumId w:val="37"/>
  </w:num>
  <w:num w:numId="110" w16cid:durableId="419840149">
    <w:abstractNumId w:val="104"/>
  </w:num>
  <w:num w:numId="111" w16cid:durableId="1523936799">
    <w:abstractNumId w:val="67"/>
  </w:num>
  <w:num w:numId="112" w16cid:durableId="568155602">
    <w:abstractNumId w:val="9"/>
  </w:num>
  <w:num w:numId="113" w16cid:durableId="1317341919">
    <w:abstractNumId w:val="16"/>
  </w:num>
  <w:num w:numId="114" w16cid:durableId="296037146">
    <w:abstractNumId w:val="10"/>
  </w:num>
  <w:num w:numId="115" w16cid:durableId="1462960234">
    <w:abstractNumId w:val="137"/>
  </w:num>
  <w:num w:numId="116" w16cid:durableId="284891983">
    <w:abstractNumId w:val="66"/>
  </w:num>
  <w:num w:numId="117" w16cid:durableId="442574882">
    <w:abstractNumId w:val="117"/>
  </w:num>
  <w:num w:numId="118" w16cid:durableId="1193152119">
    <w:abstractNumId w:val="20"/>
  </w:num>
  <w:num w:numId="119" w16cid:durableId="1231042251">
    <w:abstractNumId w:val="93"/>
  </w:num>
  <w:num w:numId="120" w16cid:durableId="849680266">
    <w:abstractNumId w:val="69"/>
  </w:num>
  <w:num w:numId="121" w16cid:durableId="1980260463">
    <w:abstractNumId w:val="62"/>
  </w:num>
  <w:num w:numId="122" w16cid:durableId="1423143061">
    <w:abstractNumId w:val="111"/>
  </w:num>
  <w:num w:numId="123" w16cid:durableId="354695088">
    <w:abstractNumId w:val="25"/>
  </w:num>
  <w:num w:numId="124" w16cid:durableId="669677664">
    <w:abstractNumId w:val="21"/>
  </w:num>
  <w:num w:numId="125" w16cid:durableId="988821518">
    <w:abstractNumId w:val="58"/>
  </w:num>
  <w:num w:numId="126" w16cid:durableId="1386493821">
    <w:abstractNumId w:val="52"/>
  </w:num>
  <w:num w:numId="127" w16cid:durableId="1940945709">
    <w:abstractNumId w:val="27"/>
  </w:num>
  <w:num w:numId="128" w16cid:durableId="1981491399">
    <w:abstractNumId w:val="105"/>
  </w:num>
  <w:num w:numId="129" w16cid:durableId="425198872">
    <w:abstractNumId w:val="81"/>
  </w:num>
  <w:num w:numId="130" w16cid:durableId="190727199">
    <w:abstractNumId w:val="13"/>
  </w:num>
  <w:num w:numId="131" w16cid:durableId="614992772">
    <w:abstractNumId w:val="70"/>
  </w:num>
  <w:num w:numId="132" w16cid:durableId="179390709">
    <w:abstractNumId w:val="139"/>
  </w:num>
  <w:num w:numId="133" w16cid:durableId="314337118">
    <w:abstractNumId w:val="29"/>
  </w:num>
  <w:num w:numId="134" w16cid:durableId="1620919352">
    <w:abstractNumId w:val="123"/>
  </w:num>
  <w:num w:numId="135" w16cid:durableId="1702322168">
    <w:abstractNumId w:val="3"/>
  </w:num>
  <w:num w:numId="136" w16cid:durableId="18240385">
    <w:abstractNumId w:val="2"/>
  </w:num>
  <w:num w:numId="137" w16cid:durableId="1242594714">
    <w:abstractNumId w:val="5"/>
  </w:num>
  <w:num w:numId="138" w16cid:durableId="1221096569">
    <w:abstractNumId w:val="92"/>
  </w:num>
  <w:num w:numId="139" w16cid:durableId="270936432">
    <w:abstractNumId w:val="87"/>
  </w:num>
  <w:num w:numId="140" w16cid:durableId="1434664147">
    <w:abstractNumId w:val="11"/>
  </w:num>
  <w:num w:numId="141" w16cid:durableId="496506892">
    <w:abstractNumId w:val="36"/>
  </w:num>
  <w:num w:numId="142" w16cid:durableId="239411420">
    <w:abstractNumId w:val="10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B6"/>
    <w:rsid w:val="00000A06"/>
    <w:rsid w:val="00000AA4"/>
    <w:rsid w:val="0000142D"/>
    <w:rsid w:val="0000183A"/>
    <w:rsid w:val="00001D02"/>
    <w:rsid w:val="000022A9"/>
    <w:rsid w:val="000027F5"/>
    <w:rsid w:val="00002A8F"/>
    <w:rsid w:val="00002F30"/>
    <w:rsid w:val="00003AAE"/>
    <w:rsid w:val="00003D7C"/>
    <w:rsid w:val="00003FC1"/>
    <w:rsid w:val="0000419B"/>
    <w:rsid w:val="00004353"/>
    <w:rsid w:val="00004DB9"/>
    <w:rsid w:val="0000501F"/>
    <w:rsid w:val="00005786"/>
    <w:rsid w:val="000058A7"/>
    <w:rsid w:val="00005CAD"/>
    <w:rsid w:val="00005E64"/>
    <w:rsid w:val="00006215"/>
    <w:rsid w:val="00006AA1"/>
    <w:rsid w:val="00006E8D"/>
    <w:rsid w:val="00007C62"/>
    <w:rsid w:val="00007EF8"/>
    <w:rsid w:val="00010268"/>
    <w:rsid w:val="00010ED9"/>
    <w:rsid w:val="00011432"/>
    <w:rsid w:val="0001144C"/>
    <w:rsid w:val="00011A2A"/>
    <w:rsid w:val="00011BE8"/>
    <w:rsid w:val="000126FE"/>
    <w:rsid w:val="0001270A"/>
    <w:rsid w:val="0001276C"/>
    <w:rsid w:val="00012A26"/>
    <w:rsid w:val="00012D67"/>
    <w:rsid w:val="00012E4F"/>
    <w:rsid w:val="00012E9E"/>
    <w:rsid w:val="00013338"/>
    <w:rsid w:val="00013362"/>
    <w:rsid w:val="00013374"/>
    <w:rsid w:val="00013576"/>
    <w:rsid w:val="00013660"/>
    <w:rsid w:val="0001374C"/>
    <w:rsid w:val="00013D5D"/>
    <w:rsid w:val="00013EC3"/>
    <w:rsid w:val="00014CBC"/>
    <w:rsid w:val="00015409"/>
    <w:rsid w:val="00015592"/>
    <w:rsid w:val="000155D3"/>
    <w:rsid w:val="00015631"/>
    <w:rsid w:val="00015B03"/>
    <w:rsid w:val="00015BA2"/>
    <w:rsid w:val="0001608E"/>
    <w:rsid w:val="000160EE"/>
    <w:rsid w:val="000162DD"/>
    <w:rsid w:val="00016C8B"/>
    <w:rsid w:val="00017952"/>
    <w:rsid w:val="00017A47"/>
    <w:rsid w:val="00017EBA"/>
    <w:rsid w:val="0002016A"/>
    <w:rsid w:val="00020281"/>
    <w:rsid w:val="00020819"/>
    <w:rsid w:val="00020AA1"/>
    <w:rsid w:val="00020B60"/>
    <w:rsid w:val="00021439"/>
    <w:rsid w:val="00021460"/>
    <w:rsid w:val="00021F5F"/>
    <w:rsid w:val="000222B7"/>
    <w:rsid w:val="00022A1C"/>
    <w:rsid w:val="000232D0"/>
    <w:rsid w:val="00023378"/>
    <w:rsid w:val="000233E7"/>
    <w:rsid w:val="00023737"/>
    <w:rsid w:val="00023835"/>
    <w:rsid w:val="00024B12"/>
    <w:rsid w:val="00024FBE"/>
    <w:rsid w:val="000250A1"/>
    <w:rsid w:val="0002637B"/>
    <w:rsid w:val="00026666"/>
    <w:rsid w:val="000266C4"/>
    <w:rsid w:val="00026B53"/>
    <w:rsid w:val="000270A9"/>
    <w:rsid w:val="000273E5"/>
    <w:rsid w:val="00027432"/>
    <w:rsid w:val="0002777F"/>
    <w:rsid w:val="00027A25"/>
    <w:rsid w:val="00027EF5"/>
    <w:rsid w:val="0003013F"/>
    <w:rsid w:val="000307C4"/>
    <w:rsid w:val="0003099B"/>
    <w:rsid w:val="00030FD3"/>
    <w:rsid w:val="0003138D"/>
    <w:rsid w:val="0003140A"/>
    <w:rsid w:val="00031537"/>
    <w:rsid w:val="00031856"/>
    <w:rsid w:val="00031982"/>
    <w:rsid w:val="00031C13"/>
    <w:rsid w:val="00031F4C"/>
    <w:rsid w:val="00031FD5"/>
    <w:rsid w:val="00032C18"/>
    <w:rsid w:val="00033026"/>
    <w:rsid w:val="0003309D"/>
    <w:rsid w:val="000337E9"/>
    <w:rsid w:val="00033CD8"/>
    <w:rsid w:val="000341E4"/>
    <w:rsid w:val="00034332"/>
    <w:rsid w:val="00034E73"/>
    <w:rsid w:val="00035AAF"/>
    <w:rsid w:val="00035C39"/>
    <w:rsid w:val="00036A50"/>
    <w:rsid w:val="00036A99"/>
    <w:rsid w:val="00036D78"/>
    <w:rsid w:val="00037311"/>
    <w:rsid w:val="000401AC"/>
    <w:rsid w:val="00040A9B"/>
    <w:rsid w:val="00040E0D"/>
    <w:rsid w:val="00041952"/>
    <w:rsid w:val="000419D8"/>
    <w:rsid w:val="00041E2F"/>
    <w:rsid w:val="00041FC1"/>
    <w:rsid w:val="00042171"/>
    <w:rsid w:val="000421AD"/>
    <w:rsid w:val="00042452"/>
    <w:rsid w:val="0004252E"/>
    <w:rsid w:val="0004253F"/>
    <w:rsid w:val="0004254E"/>
    <w:rsid w:val="000428D3"/>
    <w:rsid w:val="00042ACE"/>
    <w:rsid w:val="00042CA8"/>
    <w:rsid w:val="000434EA"/>
    <w:rsid w:val="00043A61"/>
    <w:rsid w:val="00043CF0"/>
    <w:rsid w:val="00043F46"/>
    <w:rsid w:val="00044237"/>
    <w:rsid w:val="0004427E"/>
    <w:rsid w:val="0004497E"/>
    <w:rsid w:val="00044FE9"/>
    <w:rsid w:val="0004542A"/>
    <w:rsid w:val="00045973"/>
    <w:rsid w:val="00045B56"/>
    <w:rsid w:val="00046430"/>
    <w:rsid w:val="00046575"/>
    <w:rsid w:val="000465B7"/>
    <w:rsid w:val="0004668F"/>
    <w:rsid w:val="0004680E"/>
    <w:rsid w:val="00046F1C"/>
    <w:rsid w:val="000471AB"/>
    <w:rsid w:val="000475E3"/>
    <w:rsid w:val="000476BB"/>
    <w:rsid w:val="00047CB9"/>
    <w:rsid w:val="00047D3F"/>
    <w:rsid w:val="00050285"/>
    <w:rsid w:val="00050621"/>
    <w:rsid w:val="0005076A"/>
    <w:rsid w:val="000507DF"/>
    <w:rsid w:val="000508D6"/>
    <w:rsid w:val="00050C82"/>
    <w:rsid w:val="00050CCD"/>
    <w:rsid w:val="000513A3"/>
    <w:rsid w:val="00051E8E"/>
    <w:rsid w:val="000528DF"/>
    <w:rsid w:val="00052F5E"/>
    <w:rsid w:val="00053E7C"/>
    <w:rsid w:val="0005462E"/>
    <w:rsid w:val="00054883"/>
    <w:rsid w:val="0005497C"/>
    <w:rsid w:val="00054C17"/>
    <w:rsid w:val="00054C2D"/>
    <w:rsid w:val="00054DE0"/>
    <w:rsid w:val="00055626"/>
    <w:rsid w:val="000557DF"/>
    <w:rsid w:val="00055BA0"/>
    <w:rsid w:val="00055FF3"/>
    <w:rsid w:val="0005609D"/>
    <w:rsid w:val="00056102"/>
    <w:rsid w:val="0005621E"/>
    <w:rsid w:val="000562B7"/>
    <w:rsid w:val="00056482"/>
    <w:rsid w:val="00056814"/>
    <w:rsid w:val="00056948"/>
    <w:rsid w:val="00056D0D"/>
    <w:rsid w:val="000571E6"/>
    <w:rsid w:val="000577A4"/>
    <w:rsid w:val="00057AE9"/>
    <w:rsid w:val="00060903"/>
    <w:rsid w:val="00060A62"/>
    <w:rsid w:val="00060A89"/>
    <w:rsid w:val="00060CC6"/>
    <w:rsid w:val="00060EF0"/>
    <w:rsid w:val="000612FF"/>
    <w:rsid w:val="0006130E"/>
    <w:rsid w:val="0006141A"/>
    <w:rsid w:val="00061922"/>
    <w:rsid w:val="00061D6B"/>
    <w:rsid w:val="00062272"/>
    <w:rsid w:val="000624A3"/>
    <w:rsid w:val="0006268F"/>
    <w:rsid w:val="00062966"/>
    <w:rsid w:val="00062FE9"/>
    <w:rsid w:val="00063440"/>
    <w:rsid w:val="000635C2"/>
    <w:rsid w:val="00064323"/>
    <w:rsid w:val="00064720"/>
    <w:rsid w:val="00064C54"/>
    <w:rsid w:val="00064E01"/>
    <w:rsid w:val="00064E04"/>
    <w:rsid w:val="00065591"/>
    <w:rsid w:val="000658E3"/>
    <w:rsid w:val="00065C81"/>
    <w:rsid w:val="00066451"/>
    <w:rsid w:val="00067130"/>
    <w:rsid w:val="00067AC7"/>
    <w:rsid w:val="00067EC5"/>
    <w:rsid w:val="00070261"/>
    <w:rsid w:val="00070410"/>
    <w:rsid w:val="00070A59"/>
    <w:rsid w:val="00071260"/>
    <w:rsid w:val="00071400"/>
    <w:rsid w:val="000723D5"/>
    <w:rsid w:val="000729A1"/>
    <w:rsid w:val="00072D5C"/>
    <w:rsid w:val="0007320E"/>
    <w:rsid w:val="0007350E"/>
    <w:rsid w:val="00073576"/>
    <w:rsid w:val="00073EEA"/>
    <w:rsid w:val="0007421F"/>
    <w:rsid w:val="00074C38"/>
    <w:rsid w:val="00074C7D"/>
    <w:rsid w:val="00074D51"/>
    <w:rsid w:val="00074ED3"/>
    <w:rsid w:val="00074FEC"/>
    <w:rsid w:val="00075040"/>
    <w:rsid w:val="000754C4"/>
    <w:rsid w:val="000756CF"/>
    <w:rsid w:val="0007626E"/>
    <w:rsid w:val="00076340"/>
    <w:rsid w:val="00076C1B"/>
    <w:rsid w:val="000803AA"/>
    <w:rsid w:val="000809D0"/>
    <w:rsid w:val="00080A6E"/>
    <w:rsid w:val="00080F7C"/>
    <w:rsid w:val="0008120E"/>
    <w:rsid w:val="00081353"/>
    <w:rsid w:val="00081C5B"/>
    <w:rsid w:val="00082343"/>
    <w:rsid w:val="00082EBC"/>
    <w:rsid w:val="00082F9B"/>
    <w:rsid w:val="0008320E"/>
    <w:rsid w:val="0008321D"/>
    <w:rsid w:val="00083264"/>
    <w:rsid w:val="00083CD6"/>
    <w:rsid w:val="00084564"/>
    <w:rsid w:val="00084606"/>
    <w:rsid w:val="000851EE"/>
    <w:rsid w:val="000854CE"/>
    <w:rsid w:val="0008562B"/>
    <w:rsid w:val="000856C4"/>
    <w:rsid w:val="00085814"/>
    <w:rsid w:val="00085ACF"/>
    <w:rsid w:val="000862B8"/>
    <w:rsid w:val="0008656E"/>
    <w:rsid w:val="00086AF2"/>
    <w:rsid w:val="000870C6"/>
    <w:rsid w:val="000876DC"/>
    <w:rsid w:val="00087B12"/>
    <w:rsid w:val="00087C3C"/>
    <w:rsid w:val="00090296"/>
    <w:rsid w:val="0009036A"/>
    <w:rsid w:val="00090463"/>
    <w:rsid w:val="00091738"/>
    <w:rsid w:val="00091A71"/>
    <w:rsid w:val="00091FE9"/>
    <w:rsid w:val="00092B19"/>
    <w:rsid w:val="000934B9"/>
    <w:rsid w:val="000935D5"/>
    <w:rsid w:val="0009373C"/>
    <w:rsid w:val="00093CD7"/>
    <w:rsid w:val="00093E2B"/>
    <w:rsid w:val="00093F2F"/>
    <w:rsid w:val="00094035"/>
    <w:rsid w:val="00094299"/>
    <w:rsid w:val="00094737"/>
    <w:rsid w:val="00094B3E"/>
    <w:rsid w:val="00094ED2"/>
    <w:rsid w:val="000958BB"/>
    <w:rsid w:val="00095966"/>
    <w:rsid w:val="00095A3A"/>
    <w:rsid w:val="00095B3B"/>
    <w:rsid w:val="000960F1"/>
    <w:rsid w:val="000960F3"/>
    <w:rsid w:val="000961D7"/>
    <w:rsid w:val="0009715C"/>
    <w:rsid w:val="000971D3"/>
    <w:rsid w:val="00097256"/>
    <w:rsid w:val="00097824"/>
    <w:rsid w:val="00097D5F"/>
    <w:rsid w:val="00097E25"/>
    <w:rsid w:val="000A0D35"/>
    <w:rsid w:val="000A13BC"/>
    <w:rsid w:val="000A1EB2"/>
    <w:rsid w:val="000A2558"/>
    <w:rsid w:val="000A2F7D"/>
    <w:rsid w:val="000A31D4"/>
    <w:rsid w:val="000A33EC"/>
    <w:rsid w:val="000A3988"/>
    <w:rsid w:val="000A39D0"/>
    <w:rsid w:val="000A3F00"/>
    <w:rsid w:val="000A41AC"/>
    <w:rsid w:val="000A4438"/>
    <w:rsid w:val="000A4717"/>
    <w:rsid w:val="000A4CA4"/>
    <w:rsid w:val="000A5606"/>
    <w:rsid w:val="000A5747"/>
    <w:rsid w:val="000A5DAF"/>
    <w:rsid w:val="000A6B17"/>
    <w:rsid w:val="000A6E35"/>
    <w:rsid w:val="000A6FAA"/>
    <w:rsid w:val="000A7092"/>
    <w:rsid w:val="000A71A2"/>
    <w:rsid w:val="000A79E4"/>
    <w:rsid w:val="000A7A32"/>
    <w:rsid w:val="000A7F5F"/>
    <w:rsid w:val="000B016F"/>
    <w:rsid w:val="000B101E"/>
    <w:rsid w:val="000B104C"/>
    <w:rsid w:val="000B1A66"/>
    <w:rsid w:val="000B1DDA"/>
    <w:rsid w:val="000B24E2"/>
    <w:rsid w:val="000B2836"/>
    <w:rsid w:val="000B31E1"/>
    <w:rsid w:val="000B3629"/>
    <w:rsid w:val="000B39DB"/>
    <w:rsid w:val="000B3E20"/>
    <w:rsid w:val="000B40F7"/>
    <w:rsid w:val="000B4152"/>
    <w:rsid w:val="000B4269"/>
    <w:rsid w:val="000B449C"/>
    <w:rsid w:val="000B46D1"/>
    <w:rsid w:val="000B473B"/>
    <w:rsid w:val="000B4ACC"/>
    <w:rsid w:val="000B5317"/>
    <w:rsid w:val="000B5596"/>
    <w:rsid w:val="000B6673"/>
    <w:rsid w:val="000B67B7"/>
    <w:rsid w:val="000B6ADD"/>
    <w:rsid w:val="000B737B"/>
    <w:rsid w:val="000B74A0"/>
    <w:rsid w:val="000B76BF"/>
    <w:rsid w:val="000B79DF"/>
    <w:rsid w:val="000B7A5A"/>
    <w:rsid w:val="000B7A8C"/>
    <w:rsid w:val="000B7AB4"/>
    <w:rsid w:val="000B7B74"/>
    <w:rsid w:val="000C0F31"/>
    <w:rsid w:val="000C1D2D"/>
    <w:rsid w:val="000C2756"/>
    <w:rsid w:val="000C2B7F"/>
    <w:rsid w:val="000C2B90"/>
    <w:rsid w:val="000C2D79"/>
    <w:rsid w:val="000C2DCB"/>
    <w:rsid w:val="000C304B"/>
    <w:rsid w:val="000C33A6"/>
    <w:rsid w:val="000C347D"/>
    <w:rsid w:val="000C43A0"/>
    <w:rsid w:val="000C48B0"/>
    <w:rsid w:val="000C5020"/>
    <w:rsid w:val="000C51E1"/>
    <w:rsid w:val="000C5232"/>
    <w:rsid w:val="000C5680"/>
    <w:rsid w:val="000C618D"/>
    <w:rsid w:val="000C6409"/>
    <w:rsid w:val="000C650B"/>
    <w:rsid w:val="000C6943"/>
    <w:rsid w:val="000C6A52"/>
    <w:rsid w:val="000C6B05"/>
    <w:rsid w:val="000C6EDD"/>
    <w:rsid w:val="000C72CB"/>
    <w:rsid w:val="000C745B"/>
    <w:rsid w:val="000C7816"/>
    <w:rsid w:val="000C7900"/>
    <w:rsid w:val="000C7A3F"/>
    <w:rsid w:val="000C7F6C"/>
    <w:rsid w:val="000D0569"/>
    <w:rsid w:val="000D08C9"/>
    <w:rsid w:val="000D0DE8"/>
    <w:rsid w:val="000D109D"/>
    <w:rsid w:val="000D17AF"/>
    <w:rsid w:val="000D1A0C"/>
    <w:rsid w:val="000D1BF0"/>
    <w:rsid w:val="000D1D1B"/>
    <w:rsid w:val="000D225B"/>
    <w:rsid w:val="000D238C"/>
    <w:rsid w:val="000D2B13"/>
    <w:rsid w:val="000D2B5A"/>
    <w:rsid w:val="000D2C5D"/>
    <w:rsid w:val="000D2E43"/>
    <w:rsid w:val="000D31C5"/>
    <w:rsid w:val="000D44F5"/>
    <w:rsid w:val="000D4DEB"/>
    <w:rsid w:val="000D4F6C"/>
    <w:rsid w:val="000D5097"/>
    <w:rsid w:val="000D525C"/>
    <w:rsid w:val="000D62F5"/>
    <w:rsid w:val="000D6A20"/>
    <w:rsid w:val="000D742F"/>
    <w:rsid w:val="000D7722"/>
    <w:rsid w:val="000D7AD0"/>
    <w:rsid w:val="000E01AD"/>
    <w:rsid w:val="000E01CA"/>
    <w:rsid w:val="000E092F"/>
    <w:rsid w:val="000E16FD"/>
    <w:rsid w:val="000E1BA0"/>
    <w:rsid w:val="000E1C6C"/>
    <w:rsid w:val="000E20A9"/>
    <w:rsid w:val="000E23E4"/>
    <w:rsid w:val="000E277F"/>
    <w:rsid w:val="000E2BDE"/>
    <w:rsid w:val="000E3043"/>
    <w:rsid w:val="000E3818"/>
    <w:rsid w:val="000E5222"/>
    <w:rsid w:val="000E5B95"/>
    <w:rsid w:val="000E5F93"/>
    <w:rsid w:val="000E60BB"/>
    <w:rsid w:val="000E6367"/>
    <w:rsid w:val="000E6FBB"/>
    <w:rsid w:val="000E7169"/>
    <w:rsid w:val="000E76A9"/>
    <w:rsid w:val="000F0136"/>
    <w:rsid w:val="000F017A"/>
    <w:rsid w:val="000F03F9"/>
    <w:rsid w:val="000F0446"/>
    <w:rsid w:val="000F0C27"/>
    <w:rsid w:val="000F1287"/>
    <w:rsid w:val="000F1B31"/>
    <w:rsid w:val="000F233A"/>
    <w:rsid w:val="000F2368"/>
    <w:rsid w:val="000F2565"/>
    <w:rsid w:val="000F2F35"/>
    <w:rsid w:val="000F324E"/>
    <w:rsid w:val="000F337A"/>
    <w:rsid w:val="000F342E"/>
    <w:rsid w:val="000F3431"/>
    <w:rsid w:val="000F36B0"/>
    <w:rsid w:val="000F36E6"/>
    <w:rsid w:val="000F4304"/>
    <w:rsid w:val="000F498A"/>
    <w:rsid w:val="000F4C0B"/>
    <w:rsid w:val="000F4FE1"/>
    <w:rsid w:val="000F5441"/>
    <w:rsid w:val="000F598E"/>
    <w:rsid w:val="000F5A53"/>
    <w:rsid w:val="000F6611"/>
    <w:rsid w:val="000F6758"/>
    <w:rsid w:val="000F6B39"/>
    <w:rsid w:val="000F6CDC"/>
    <w:rsid w:val="000F72EC"/>
    <w:rsid w:val="000F74FC"/>
    <w:rsid w:val="000F79E8"/>
    <w:rsid w:val="000F7A9B"/>
    <w:rsid w:val="000F7B93"/>
    <w:rsid w:val="001002F2"/>
    <w:rsid w:val="0010054F"/>
    <w:rsid w:val="00100B35"/>
    <w:rsid w:val="0010139B"/>
    <w:rsid w:val="00101EC5"/>
    <w:rsid w:val="00102410"/>
    <w:rsid w:val="00102989"/>
    <w:rsid w:val="00102DE9"/>
    <w:rsid w:val="00103564"/>
    <w:rsid w:val="001035DE"/>
    <w:rsid w:val="001036F8"/>
    <w:rsid w:val="0010371D"/>
    <w:rsid w:val="00103A20"/>
    <w:rsid w:val="00103BA8"/>
    <w:rsid w:val="00103E3D"/>
    <w:rsid w:val="001042A3"/>
    <w:rsid w:val="0010444F"/>
    <w:rsid w:val="0010464E"/>
    <w:rsid w:val="0010475C"/>
    <w:rsid w:val="00104921"/>
    <w:rsid w:val="00104D84"/>
    <w:rsid w:val="001053AD"/>
    <w:rsid w:val="001054BF"/>
    <w:rsid w:val="00105573"/>
    <w:rsid w:val="00105A4B"/>
    <w:rsid w:val="00105C7A"/>
    <w:rsid w:val="00106503"/>
    <w:rsid w:val="00106A64"/>
    <w:rsid w:val="00106FEE"/>
    <w:rsid w:val="001072C4"/>
    <w:rsid w:val="00107507"/>
    <w:rsid w:val="00107716"/>
    <w:rsid w:val="00107D4B"/>
    <w:rsid w:val="0011076D"/>
    <w:rsid w:val="001107C8"/>
    <w:rsid w:val="00110B0D"/>
    <w:rsid w:val="00110E6A"/>
    <w:rsid w:val="001110FB"/>
    <w:rsid w:val="001112FF"/>
    <w:rsid w:val="0011167C"/>
    <w:rsid w:val="00111911"/>
    <w:rsid w:val="001119AF"/>
    <w:rsid w:val="00111DB3"/>
    <w:rsid w:val="001124C9"/>
    <w:rsid w:val="00112B41"/>
    <w:rsid w:val="00112C82"/>
    <w:rsid w:val="00112F33"/>
    <w:rsid w:val="00112FFA"/>
    <w:rsid w:val="00113866"/>
    <w:rsid w:val="00113A08"/>
    <w:rsid w:val="0011466D"/>
    <w:rsid w:val="00114FC7"/>
    <w:rsid w:val="001152C0"/>
    <w:rsid w:val="00115312"/>
    <w:rsid w:val="0011535A"/>
    <w:rsid w:val="00115A67"/>
    <w:rsid w:val="00115F63"/>
    <w:rsid w:val="00115FE2"/>
    <w:rsid w:val="001162AA"/>
    <w:rsid w:val="001165D9"/>
    <w:rsid w:val="001179FA"/>
    <w:rsid w:val="00120255"/>
    <w:rsid w:val="001203BE"/>
    <w:rsid w:val="001205B7"/>
    <w:rsid w:val="00120B8B"/>
    <w:rsid w:val="001211DD"/>
    <w:rsid w:val="001216EF"/>
    <w:rsid w:val="00121A9F"/>
    <w:rsid w:val="00121C58"/>
    <w:rsid w:val="00122694"/>
    <w:rsid w:val="00122B30"/>
    <w:rsid w:val="00123421"/>
    <w:rsid w:val="00124151"/>
    <w:rsid w:val="00125627"/>
    <w:rsid w:val="00125CE5"/>
    <w:rsid w:val="00126382"/>
    <w:rsid w:val="00126802"/>
    <w:rsid w:val="001268FA"/>
    <w:rsid w:val="001269FE"/>
    <w:rsid w:val="00126F05"/>
    <w:rsid w:val="00126FED"/>
    <w:rsid w:val="00127112"/>
    <w:rsid w:val="001303DE"/>
    <w:rsid w:val="00130616"/>
    <w:rsid w:val="001313AA"/>
    <w:rsid w:val="00131FDA"/>
    <w:rsid w:val="00132408"/>
    <w:rsid w:val="001324AE"/>
    <w:rsid w:val="00132868"/>
    <w:rsid w:val="00132CDD"/>
    <w:rsid w:val="00133464"/>
    <w:rsid w:val="00133597"/>
    <w:rsid w:val="00133CF0"/>
    <w:rsid w:val="00135F42"/>
    <w:rsid w:val="0013620B"/>
    <w:rsid w:val="001362C9"/>
    <w:rsid w:val="00136554"/>
    <w:rsid w:val="001366F7"/>
    <w:rsid w:val="00136E83"/>
    <w:rsid w:val="00136F2B"/>
    <w:rsid w:val="00136F84"/>
    <w:rsid w:val="00137395"/>
    <w:rsid w:val="00137568"/>
    <w:rsid w:val="0013757A"/>
    <w:rsid w:val="0013758A"/>
    <w:rsid w:val="001375DE"/>
    <w:rsid w:val="00137605"/>
    <w:rsid w:val="001377AA"/>
    <w:rsid w:val="00140447"/>
    <w:rsid w:val="0014050B"/>
    <w:rsid w:val="001408AF"/>
    <w:rsid w:val="00140A20"/>
    <w:rsid w:val="00141602"/>
    <w:rsid w:val="0014231F"/>
    <w:rsid w:val="001427F1"/>
    <w:rsid w:val="00143400"/>
    <w:rsid w:val="00143CDA"/>
    <w:rsid w:val="001448E6"/>
    <w:rsid w:val="00144E70"/>
    <w:rsid w:val="001452FE"/>
    <w:rsid w:val="001455BA"/>
    <w:rsid w:val="0014566D"/>
    <w:rsid w:val="00145696"/>
    <w:rsid w:val="001456DC"/>
    <w:rsid w:val="00145755"/>
    <w:rsid w:val="0014598C"/>
    <w:rsid w:val="00146D6A"/>
    <w:rsid w:val="001471B7"/>
    <w:rsid w:val="00147478"/>
    <w:rsid w:val="00147753"/>
    <w:rsid w:val="0014798D"/>
    <w:rsid w:val="001479DF"/>
    <w:rsid w:val="00147BA8"/>
    <w:rsid w:val="0015021B"/>
    <w:rsid w:val="00150A13"/>
    <w:rsid w:val="00150FFF"/>
    <w:rsid w:val="00151746"/>
    <w:rsid w:val="001519C2"/>
    <w:rsid w:val="00151F48"/>
    <w:rsid w:val="00151FAE"/>
    <w:rsid w:val="00152507"/>
    <w:rsid w:val="00152B47"/>
    <w:rsid w:val="00152F5D"/>
    <w:rsid w:val="00153240"/>
    <w:rsid w:val="001532B3"/>
    <w:rsid w:val="00153775"/>
    <w:rsid w:val="001539EE"/>
    <w:rsid w:val="00154007"/>
    <w:rsid w:val="00154329"/>
    <w:rsid w:val="001547CD"/>
    <w:rsid w:val="001549CF"/>
    <w:rsid w:val="00154DB0"/>
    <w:rsid w:val="001550AB"/>
    <w:rsid w:val="00155272"/>
    <w:rsid w:val="0015577A"/>
    <w:rsid w:val="00155D9D"/>
    <w:rsid w:val="00156430"/>
    <w:rsid w:val="001565AC"/>
    <w:rsid w:val="001565F2"/>
    <w:rsid w:val="00157381"/>
    <w:rsid w:val="0015751F"/>
    <w:rsid w:val="0015768C"/>
    <w:rsid w:val="00160057"/>
    <w:rsid w:val="00160083"/>
    <w:rsid w:val="001605AE"/>
    <w:rsid w:val="0016061E"/>
    <w:rsid w:val="00160A1C"/>
    <w:rsid w:val="001614B0"/>
    <w:rsid w:val="00161B39"/>
    <w:rsid w:val="00162DB8"/>
    <w:rsid w:val="00162F80"/>
    <w:rsid w:val="00163152"/>
    <w:rsid w:val="00163327"/>
    <w:rsid w:val="00163745"/>
    <w:rsid w:val="001639EF"/>
    <w:rsid w:val="00163C95"/>
    <w:rsid w:val="00163CB9"/>
    <w:rsid w:val="00164544"/>
    <w:rsid w:val="00164782"/>
    <w:rsid w:val="00164B4A"/>
    <w:rsid w:val="00164D71"/>
    <w:rsid w:val="0016649C"/>
    <w:rsid w:val="0016672E"/>
    <w:rsid w:val="0016673E"/>
    <w:rsid w:val="001667E4"/>
    <w:rsid w:val="00166BA6"/>
    <w:rsid w:val="00166CD6"/>
    <w:rsid w:val="00167171"/>
    <w:rsid w:val="00167B5C"/>
    <w:rsid w:val="00170810"/>
    <w:rsid w:val="00170BAD"/>
    <w:rsid w:val="00170E9E"/>
    <w:rsid w:val="00170EC5"/>
    <w:rsid w:val="001710DE"/>
    <w:rsid w:val="001710EE"/>
    <w:rsid w:val="0017110C"/>
    <w:rsid w:val="001716E2"/>
    <w:rsid w:val="00171D1C"/>
    <w:rsid w:val="00171F84"/>
    <w:rsid w:val="0017217D"/>
    <w:rsid w:val="00172436"/>
    <w:rsid w:val="0017262F"/>
    <w:rsid w:val="0017281E"/>
    <w:rsid w:val="00173136"/>
    <w:rsid w:val="00173833"/>
    <w:rsid w:val="00173913"/>
    <w:rsid w:val="001739C3"/>
    <w:rsid w:val="0017468D"/>
    <w:rsid w:val="00174852"/>
    <w:rsid w:val="00175292"/>
    <w:rsid w:val="0017573A"/>
    <w:rsid w:val="00175B23"/>
    <w:rsid w:val="00175BB5"/>
    <w:rsid w:val="00175CD4"/>
    <w:rsid w:val="00175ED1"/>
    <w:rsid w:val="00175EFE"/>
    <w:rsid w:val="0017615E"/>
    <w:rsid w:val="00176227"/>
    <w:rsid w:val="001762A5"/>
    <w:rsid w:val="00176543"/>
    <w:rsid w:val="0017660C"/>
    <w:rsid w:val="001766CE"/>
    <w:rsid w:val="00176B57"/>
    <w:rsid w:val="00177228"/>
    <w:rsid w:val="001773B5"/>
    <w:rsid w:val="00177436"/>
    <w:rsid w:val="0017763C"/>
    <w:rsid w:val="00177832"/>
    <w:rsid w:val="00177A26"/>
    <w:rsid w:val="00177BEA"/>
    <w:rsid w:val="00177E03"/>
    <w:rsid w:val="00177E62"/>
    <w:rsid w:val="00180F9C"/>
    <w:rsid w:val="00181820"/>
    <w:rsid w:val="00181B48"/>
    <w:rsid w:val="00181CFE"/>
    <w:rsid w:val="001822B2"/>
    <w:rsid w:val="00182324"/>
    <w:rsid w:val="001823C5"/>
    <w:rsid w:val="00182804"/>
    <w:rsid w:val="001829A9"/>
    <w:rsid w:val="00182E7F"/>
    <w:rsid w:val="00182FB8"/>
    <w:rsid w:val="00183BF2"/>
    <w:rsid w:val="00184440"/>
    <w:rsid w:val="00184608"/>
    <w:rsid w:val="00184642"/>
    <w:rsid w:val="00184774"/>
    <w:rsid w:val="001847E6"/>
    <w:rsid w:val="001848C7"/>
    <w:rsid w:val="001849F2"/>
    <w:rsid w:val="00184E64"/>
    <w:rsid w:val="0018543E"/>
    <w:rsid w:val="00185630"/>
    <w:rsid w:val="00185BE8"/>
    <w:rsid w:val="00185DED"/>
    <w:rsid w:val="00186A29"/>
    <w:rsid w:val="001872FC"/>
    <w:rsid w:val="00187C86"/>
    <w:rsid w:val="00190132"/>
    <w:rsid w:val="00190A1F"/>
    <w:rsid w:val="001915A8"/>
    <w:rsid w:val="0019165F"/>
    <w:rsid w:val="0019180E"/>
    <w:rsid w:val="001918DB"/>
    <w:rsid w:val="00191CF3"/>
    <w:rsid w:val="00191E2D"/>
    <w:rsid w:val="00192046"/>
    <w:rsid w:val="001925B2"/>
    <w:rsid w:val="0019289A"/>
    <w:rsid w:val="00192B19"/>
    <w:rsid w:val="00192BAB"/>
    <w:rsid w:val="001941DB"/>
    <w:rsid w:val="00194779"/>
    <w:rsid w:val="00194AEE"/>
    <w:rsid w:val="00194CA1"/>
    <w:rsid w:val="0019503C"/>
    <w:rsid w:val="00195C14"/>
    <w:rsid w:val="00196250"/>
    <w:rsid w:val="0019630C"/>
    <w:rsid w:val="00196343"/>
    <w:rsid w:val="001964B2"/>
    <w:rsid w:val="00196595"/>
    <w:rsid w:val="00196683"/>
    <w:rsid w:val="001969C4"/>
    <w:rsid w:val="00196C57"/>
    <w:rsid w:val="00197150"/>
    <w:rsid w:val="0019726D"/>
    <w:rsid w:val="00197488"/>
    <w:rsid w:val="00197567"/>
    <w:rsid w:val="0019764A"/>
    <w:rsid w:val="00197C5D"/>
    <w:rsid w:val="001A0AE1"/>
    <w:rsid w:val="001A1323"/>
    <w:rsid w:val="001A13F1"/>
    <w:rsid w:val="001A18E7"/>
    <w:rsid w:val="001A191A"/>
    <w:rsid w:val="001A1A38"/>
    <w:rsid w:val="001A20F3"/>
    <w:rsid w:val="001A2C60"/>
    <w:rsid w:val="001A30A0"/>
    <w:rsid w:val="001A3480"/>
    <w:rsid w:val="001A351A"/>
    <w:rsid w:val="001A3885"/>
    <w:rsid w:val="001A390D"/>
    <w:rsid w:val="001A3FE0"/>
    <w:rsid w:val="001A4A5C"/>
    <w:rsid w:val="001A4AA0"/>
    <w:rsid w:val="001A539F"/>
    <w:rsid w:val="001A5446"/>
    <w:rsid w:val="001A5455"/>
    <w:rsid w:val="001A5B67"/>
    <w:rsid w:val="001A5FE1"/>
    <w:rsid w:val="001A6045"/>
    <w:rsid w:val="001A6C75"/>
    <w:rsid w:val="001A6FFB"/>
    <w:rsid w:val="001A7158"/>
    <w:rsid w:val="001A717B"/>
    <w:rsid w:val="001A721C"/>
    <w:rsid w:val="001A727C"/>
    <w:rsid w:val="001A7728"/>
    <w:rsid w:val="001A7E52"/>
    <w:rsid w:val="001B0405"/>
    <w:rsid w:val="001B0DE0"/>
    <w:rsid w:val="001B12BF"/>
    <w:rsid w:val="001B1328"/>
    <w:rsid w:val="001B18BF"/>
    <w:rsid w:val="001B1B6A"/>
    <w:rsid w:val="001B1C2E"/>
    <w:rsid w:val="001B22C1"/>
    <w:rsid w:val="001B22C2"/>
    <w:rsid w:val="001B2BA6"/>
    <w:rsid w:val="001B317F"/>
    <w:rsid w:val="001B3396"/>
    <w:rsid w:val="001B34F9"/>
    <w:rsid w:val="001B362F"/>
    <w:rsid w:val="001B373D"/>
    <w:rsid w:val="001B3B29"/>
    <w:rsid w:val="001B42C9"/>
    <w:rsid w:val="001B5048"/>
    <w:rsid w:val="001B5776"/>
    <w:rsid w:val="001B59A2"/>
    <w:rsid w:val="001B5B49"/>
    <w:rsid w:val="001B5C57"/>
    <w:rsid w:val="001B6902"/>
    <w:rsid w:val="001B6E4B"/>
    <w:rsid w:val="001B6FBF"/>
    <w:rsid w:val="001B7231"/>
    <w:rsid w:val="001B7D96"/>
    <w:rsid w:val="001C01D9"/>
    <w:rsid w:val="001C0710"/>
    <w:rsid w:val="001C09CC"/>
    <w:rsid w:val="001C12B2"/>
    <w:rsid w:val="001C1B6B"/>
    <w:rsid w:val="001C2519"/>
    <w:rsid w:val="001C27BD"/>
    <w:rsid w:val="001C2DBC"/>
    <w:rsid w:val="001C308B"/>
    <w:rsid w:val="001C513A"/>
    <w:rsid w:val="001C57BC"/>
    <w:rsid w:val="001C58DB"/>
    <w:rsid w:val="001C5C36"/>
    <w:rsid w:val="001C6023"/>
    <w:rsid w:val="001C606D"/>
    <w:rsid w:val="001C6352"/>
    <w:rsid w:val="001C651D"/>
    <w:rsid w:val="001C6B7C"/>
    <w:rsid w:val="001C6C54"/>
    <w:rsid w:val="001C6CDD"/>
    <w:rsid w:val="001C7459"/>
    <w:rsid w:val="001C769A"/>
    <w:rsid w:val="001C777D"/>
    <w:rsid w:val="001C798D"/>
    <w:rsid w:val="001C7CB6"/>
    <w:rsid w:val="001D0A27"/>
    <w:rsid w:val="001D0B21"/>
    <w:rsid w:val="001D0FC8"/>
    <w:rsid w:val="001D141C"/>
    <w:rsid w:val="001D1A83"/>
    <w:rsid w:val="001D1D64"/>
    <w:rsid w:val="001D2046"/>
    <w:rsid w:val="001D22D5"/>
    <w:rsid w:val="001D265B"/>
    <w:rsid w:val="001D26DB"/>
    <w:rsid w:val="001D2E6C"/>
    <w:rsid w:val="001D357E"/>
    <w:rsid w:val="001D40A6"/>
    <w:rsid w:val="001D4BCF"/>
    <w:rsid w:val="001D5DB1"/>
    <w:rsid w:val="001D5F77"/>
    <w:rsid w:val="001D6215"/>
    <w:rsid w:val="001D6B5E"/>
    <w:rsid w:val="001D720B"/>
    <w:rsid w:val="001D7CD5"/>
    <w:rsid w:val="001E0123"/>
    <w:rsid w:val="001E0631"/>
    <w:rsid w:val="001E08EB"/>
    <w:rsid w:val="001E0C98"/>
    <w:rsid w:val="001E11DD"/>
    <w:rsid w:val="001E15A7"/>
    <w:rsid w:val="001E1779"/>
    <w:rsid w:val="001E1914"/>
    <w:rsid w:val="001E1B4B"/>
    <w:rsid w:val="001E1ED5"/>
    <w:rsid w:val="001E248F"/>
    <w:rsid w:val="001E28C2"/>
    <w:rsid w:val="001E2C33"/>
    <w:rsid w:val="001E2C5C"/>
    <w:rsid w:val="001E2C89"/>
    <w:rsid w:val="001E3570"/>
    <w:rsid w:val="001E37AC"/>
    <w:rsid w:val="001E3950"/>
    <w:rsid w:val="001E3A40"/>
    <w:rsid w:val="001E3C59"/>
    <w:rsid w:val="001E3FD4"/>
    <w:rsid w:val="001E41E1"/>
    <w:rsid w:val="001E4311"/>
    <w:rsid w:val="001E441F"/>
    <w:rsid w:val="001E4B72"/>
    <w:rsid w:val="001E4EC1"/>
    <w:rsid w:val="001E53BB"/>
    <w:rsid w:val="001E6330"/>
    <w:rsid w:val="001E667D"/>
    <w:rsid w:val="001E6A14"/>
    <w:rsid w:val="001E6E73"/>
    <w:rsid w:val="001E6E9D"/>
    <w:rsid w:val="001E6F99"/>
    <w:rsid w:val="001E720C"/>
    <w:rsid w:val="001E75FA"/>
    <w:rsid w:val="001E762C"/>
    <w:rsid w:val="001E7AEF"/>
    <w:rsid w:val="001E7FD9"/>
    <w:rsid w:val="001F002F"/>
    <w:rsid w:val="001F0B27"/>
    <w:rsid w:val="001F0C75"/>
    <w:rsid w:val="001F1070"/>
    <w:rsid w:val="001F1359"/>
    <w:rsid w:val="001F1560"/>
    <w:rsid w:val="001F18ED"/>
    <w:rsid w:val="001F196D"/>
    <w:rsid w:val="001F1AFE"/>
    <w:rsid w:val="001F1FF5"/>
    <w:rsid w:val="001F24B2"/>
    <w:rsid w:val="001F26F0"/>
    <w:rsid w:val="001F27F5"/>
    <w:rsid w:val="001F2A4A"/>
    <w:rsid w:val="001F2D62"/>
    <w:rsid w:val="001F2DB7"/>
    <w:rsid w:val="001F3001"/>
    <w:rsid w:val="001F311F"/>
    <w:rsid w:val="001F3719"/>
    <w:rsid w:val="001F3BCF"/>
    <w:rsid w:val="001F431F"/>
    <w:rsid w:val="001F445F"/>
    <w:rsid w:val="001F4866"/>
    <w:rsid w:val="001F4D16"/>
    <w:rsid w:val="001F522B"/>
    <w:rsid w:val="001F56C8"/>
    <w:rsid w:val="001F6142"/>
    <w:rsid w:val="001F626E"/>
    <w:rsid w:val="001F636B"/>
    <w:rsid w:val="001F6C75"/>
    <w:rsid w:val="001F6E52"/>
    <w:rsid w:val="001F7891"/>
    <w:rsid w:val="001F7F67"/>
    <w:rsid w:val="0020023C"/>
    <w:rsid w:val="002003AC"/>
    <w:rsid w:val="00200499"/>
    <w:rsid w:val="00200785"/>
    <w:rsid w:val="00200848"/>
    <w:rsid w:val="00200A03"/>
    <w:rsid w:val="00201382"/>
    <w:rsid w:val="002014B1"/>
    <w:rsid w:val="00201818"/>
    <w:rsid w:val="00201AA1"/>
    <w:rsid w:val="00202942"/>
    <w:rsid w:val="00202B76"/>
    <w:rsid w:val="00202C11"/>
    <w:rsid w:val="00202C8C"/>
    <w:rsid w:val="00202FC0"/>
    <w:rsid w:val="00203365"/>
    <w:rsid w:val="00203C4D"/>
    <w:rsid w:val="00203E0E"/>
    <w:rsid w:val="00203E4F"/>
    <w:rsid w:val="0020414F"/>
    <w:rsid w:val="00204589"/>
    <w:rsid w:val="002045C0"/>
    <w:rsid w:val="002046A8"/>
    <w:rsid w:val="00204949"/>
    <w:rsid w:val="00204C1E"/>
    <w:rsid w:val="00204E2F"/>
    <w:rsid w:val="00204F29"/>
    <w:rsid w:val="00205025"/>
    <w:rsid w:val="00205653"/>
    <w:rsid w:val="00205983"/>
    <w:rsid w:val="00205E92"/>
    <w:rsid w:val="0020615C"/>
    <w:rsid w:val="0020657C"/>
    <w:rsid w:val="00206F37"/>
    <w:rsid w:val="002074E5"/>
    <w:rsid w:val="002078A5"/>
    <w:rsid w:val="002104CB"/>
    <w:rsid w:val="00210795"/>
    <w:rsid w:val="00210C5E"/>
    <w:rsid w:val="002110ED"/>
    <w:rsid w:val="00211492"/>
    <w:rsid w:val="00211BC3"/>
    <w:rsid w:val="00211D00"/>
    <w:rsid w:val="00212703"/>
    <w:rsid w:val="00212728"/>
    <w:rsid w:val="00212781"/>
    <w:rsid w:val="00212837"/>
    <w:rsid w:val="0021377F"/>
    <w:rsid w:val="002139F4"/>
    <w:rsid w:val="00213B20"/>
    <w:rsid w:val="00213E30"/>
    <w:rsid w:val="00214074"/>
    <w:rsid w:val="002141EC"/>
    <w:rsid w:val="002149BE"/>
    <w:rsid w:val="00215941"/>
    <w:rsid w:val="00215C82"/>
    <w:rsid w:val="002161BF"/>
    <w:rsid w:val="00216B5E"/>
    <w:rsid w:val="00216C75"/>
    <w:rsid w:val="00216E4A"/>
    <w:rsid w:val="00216E82"/>
    <w:rsid w:val="00217130"/>
    <w:rsid w:val="00217B9D"/>
    <w:rsid w:val="0022085D"/>
    <w:rsid w:val="00220A00"/>
    <w:rsid w:val="00220CEF"/>
    <w:rsid w:val="002211CF"/>
    <w:rsid w:val="002214AE"/>
    <w:rsid w:val="00221E73"/>
    <w:rsid w:val="00221EA6"/>
    <w:rsid w:val="00221FD8"/>
    <w:rsid w:val="002221BE"/>
    <w:rsid w:val="00222360"/>
    <w:rsid w:val="00222724"/>
    <w:rsid w:val="00222A62"/>
    <w:rsid w:val="00222D83"/>
    <w:rsid w:val="00222EDD"/>
    <w:rsid w:val="00222F80"/>
    <w:rsid w:val="002230DB"/>
    <w:rsid w:val="00223AC5"/>
    <w:rsid w:val="00223DC0"/>
    <w:rsid w:val="00223F7D"/>
    <w:rsid w:val="00224021"/>
    <w:rsid w:val="0022424B"/>
    <w:rsid w:val="0022429C"/>
    <w:rsid w:val="0022483A"/>
    <w:rsid w:val="002248B2"/>
    <w:rsid w:val="00224B01"/>
    <w:rsid w:val="00225124"/>
    <w:rsid w:val="002251C0"/>
    <w:rsid w:val="002251E5"/>
    <w:rsid w:val="002255D6"/>
    <w:rsid w:val="0022562F"/>
    <w:rsid w:val="0022564E"/>
    <w:rsid w:val="00225CD7"/>
    <w:rsid w:val="00225E30"/>
    <w:rsid w:val="002268C5"/>
    <w:rsid w:val="002269BD"/>
    <w:rsid w:val="00226A6A"/>
    <w:rsid w:val="00226BB9"/>
    <w:rsid w:val="00227841"/>
    <w:rsid w:val="00230087"/>
    <w:rsid w:val="002302F4"/>
    <w:rsid w:val="00230F04"/>
    <w:rsid w:val="00231494"/>
    <w:rsid w:val="00231931"/>
    <w:rsid w:val="00231AA5"/>
    <w:rsid w:val="00231E78"/>
    <w:rsid w:val="00232038"/>
    <w:rsid w:val="002326DD"/>
    <w:rsid w:val="002328CF"/>
    <w:rsid w:val="00232B12"/>
    <w:rsid w:val="002335F2"/>
    <w:rsid w:val="00233B1E"/>
    <w:rsid w:val="00233B8C"/>
    <w:rsid w:val="00233DD9"/>
    <w:rsid w:val="00234F64"/>
    <w:rsid w:val="00234FE2"/>
    <w:rsid w:val="00236A67"/>
    <w:rsid w:val="002374DD"/>
    <w:rsid w:val="002377CC"/>
    <w:rsid w:val="002377F0"/>
    <w:rsid w:val="00237820"/>
    <w:rsid w:val="002378BB"/>
    <w:rsid w:val="00237A38"/>
    <w:rsid w:val="00237D3D"/>
    <w:rsid w:val="00237F3B"/>
    <w:rsid w:val="002401C2"/>
    <w:rsid w:val="00240338"/>
    <w:rsid w:val="0024061E"/>
    <w:rsid w:val="0024081D"/>
    <w:rsid w:val="002411BD"/>
    <w:rsid w:val="0024130A"/>
    <w:rsid w:val="00241804"/>
    <w:rsid w:val="00241CA6"/>
    <w:rsid w:val="00241D0D"/>
    <w:rsid w:val="00241E80"/>
    <w:rsid w:val="002420A3"/>
    <w:rsid w:val="00242241"/>
    <w:rsid w:val="002427CC"/>
    <w:rsid w:val="00242CFF"/>
    <w:rsid w:val="00243611"/>
    <w:rsid w:val="00243A03"/>
    <w:rsid w:val="00243BDF"/>
    <w:rsid w:val="00243E29"/>
    <w:rsid w:val="00244807"/>
    <w:rsid w:val="00244BC1"/>
    <w:rsid w:val="00244CE7"/>
    <w:rsid w:val="00245399"/>
    <w:rsid w:val="00245C0D"/>
    <w:rsid w:val="002460B0"/>
    <w:rsid w:val="00246BDF"/>
    <w:rsid w:val="002470E5"/>
    <w:rsid w:val="00247D7B"/>
    <w:rsid w:val="00250FBA"/>
    <w:rsid w:val="00251466"/>
    <w:rsid w:val="00251DB1"/>
    <w:rsid w:val="00251E68"/>
    <w:rsid w:val="0025278B"/>
    <w:rsid w:val="0025282C"/>
    <w:rsid w:val="00252845"/>
    <w:rsid w:val="002529FE"/>
    <w:rsid w:val="00252BD2"/>
    <w:rsid w:val="00252C25"/>
    <w:rsid w:val="00252EDA"/>
    <w:rsid w:val="002530F8"/>
    <w:rsid w:val="00253295"/>
    <w:rsid w:val="002536BB"/>
    <w:rsid w:val="00254029"/>
    <w:rsid w:val="00254EA9"/>
    <w:rsid w:val="002551D4"/>
    <w:rsid w:val="00255656"/>
    <w:rsid w:val="002557F2"/>
    <w:rsid w:val="00255806"/>
    <w:rsid w:val="00255C50"/>
    <w:rsid w:val="00255F19"/>
    <w:rsid w:val="002566EC"/>
    <w:rsid w:val="00256994"/>
    <w:rsid w:val="00256CF6"/>
    <w:rsid w:val="00256E8A"/>
    <w:rsid w:val="002570D4"/>
    <w:rsid w:val="00257C4E"/>
    <w:rsid w:val="00257F83"/>
    <w:rsid w:val="0026023B"/>
    <w:rsid w:val="00260372"/>
    <w:rsid w:val="00260F18"/>
    <w:rsid w:val="00261078"/>
    <w:rsid w:val="002612AA"/>
    <w:rsid w:val="00261913"/>
    <w:rsid w:val="00262121"/>
    <w:rsid w:val="00262286"/>
    <w:rsid w:val="0026293E"/>
    <w:rsid w:val="00262EDC"/>
    <w:rsid w:val="002640E0"/>
    <w:rsid w:val="0026454E"/>
    <w:rsid w:val="00264F42"/>
    <w:rsid w:val="0026508A"/>
    <w:rsid w:val="0026515D"/>
    <w:rsid w:val="00265534"/>
    <w:rsid w:val="00265C4A"/>
    <w:rsid w:val="00266532"/>
    <w:rsid w:val="00266603"/>
    <w:rsid w:val="002668FF"/>
    <w:rsid w:val="002669D0"/>
    <w:rsid w:val="002670BE"/>
    <w:rsid w:val="002674D9"/>
    <w:rsid w:val="002677F2"/>
    <w:rsid w:val="00267898"/>
    <w:rsid w:val="00270219"/>
    <w:rsid w:val="0027046D"/>
    <w:rsid w:val="00270730"/>
    <w:rsid w:val="00271315"/>
    <w:rsid w:val="00271618"/>
    <w:rsid w:val="00271770"/>
    <w:rsid w:val="00271B37"/>
    <w:rsid w:val="00271F23"/>
    <w:rsid w:val="0027216D"/>
    <w:rsid w:val="00272FBE"/>
    <w:rsid w:val="00273077"/>
    <w:rsid w:val="0027326E"/>
    <w:rsid w:val="00273471"/>
    <w:rsid w:val="00273C67"/>
    <w:rsid w:val="0027455A"/>
    <w:rsid w:val="002750AD"/>
    <w:rsid w:val="002751F0"/>
    <w:rsid w:val="00275632"/>
    <w:rsid w:val="0027588F"/>
    <w:rsid w:val="00275980"/>
    <w:rsid w:val="00275F9C"/>
    <w:rsid w:val="00276C10"/>
    <w:rsid w:val="00276D55"/>
    <w:rsid w:val="002774D7"/>
    <w:rsid w:val="00277B35"/>
    <w:rsid w:val="002801A0"/>
    <w:rsid w:val="00280297"/>
    <w:rsid w:val="00280F24"/>
    <w:rsid w:val="0028104C"/>
    <w:rsid w:val="00281318"/>
    <w:rsid w:val="00281587"/>
    <w:rsid w:val="0028173F"/>
    <w:rsid w:val="00281961"/>
    <w:rsid w:val="002823B2"/>
    <w:rsid w:val="00282BBD"/>
    <w:rsid w:val="00283950"/>
    <w:rsid w:val="002843A9"/>
    <w:rsid w:val="002848AF"/>
    <w:rsid w:val="00284AC2"/>
    <w:rsid w:val="00284E0B"/>
    <w:rsid w:val="0028527D"/>
    <w:rsid w:val="00285A6F"/>
    <w:rsid w:val="00285B7D"/>
    <w:rsid w:val="00285BFF"/>
    <w:rsid w:val="00285EC4"/>
    <w:rsid w:val="00286195"/>
    <w:rsid w:val="0028664C"/>
    <w:rsid w:val="002868ED"/>
    <w:rsid w:val="00286CBA"/>
    <w:rsid w:val="00286CF9"/>
    <w:rsid w:val="00286E6B"/>
    <w:rsid w:val="00287248"/>
    <w:rsid w:val="002877DE"/>
    <w:rsid w:val="002878E9"/>
    <w:rsid w:val="00287DA7"/>
    <w:rsid w:val="00287E8A"/>
    <w:rsid w:val="002903B1"/>
    <w:rsid w:val="00290689"/>
    <w:rsid w:val="0029115A"/>
    <w:rsid w:val="0029138D"/>
    <w:rsid w:val="0029197A"/>
    <w:rsid w:val="00291A8E"/>
    <w:rsid w:val="0029228D"/>
    <w:rsid w:val="002922B5"/>
    <w:rsid w:val="002932D3"/>
    <w:rsid w:val="00293F85"/>
    <w:rsid w:val="00293FC1"/>
    <w:rsid w:val="002940F4"/>
    <w:rsid w:val="002944F9"/>
    <w:rsid w:val="002950E3"/>
    <w:rsid w:val="00295828"/>
    <w:rsid w:val="00295CA8"/>
    <w:rsid w:val="00295D9E"/>
    <w:rsid w:val="0029692C"/>
    <w:rsid w:val="00296F77"/>
    <w:rsid w:val="00297076"/>
    <w:rsid w:val="0029735D"/>
    <w:rsid w:val="0029748A"/>
    <w:rsid w:val="002976AA"/>
    <w:rsid w:val="00297745"/>
    <w:rsid w:val="002977D0"/>
    <w:rsid w:val="00297FB9"/>
    <w:rsid w:val="002A0337"/>
    <w:rsid w:val="002A078E"/>
    <w:rsid w:val="002A0BDA"/>
    <w:rsid w:val="002A11FE"/>
    <w:rsid w:val="002A155F"/>
    <w:rsid w:val="002A1A86"/>
    <w:rsid w:val="002A2281"/>
    <w:rsid w:val="002A2350"/>
    <w:rsid w:val="002A320C"/>
    <w:rsid w:val="002A391D"/>
    <w:rsid w:val="002A4846"/>
    <w:rsid w:val="002A4C22"/>
    <w:rsid w:val="002A500D"/>
    <w:rsid w:val="002A51C8"/>
    <w:rsid w:val="002A5520"/>
    <w:rsid w:val="002A5D95"/>
    <w:rsid w:val="002A5DBE"/>
    <w:rsid w:val="002A6389"/>
    <w:rsid w:val="002A6719"/>
    <w:rsid w:val="002A680A"/>
    <w:rsid w:val="002A68C6"/>
    <w:rsid w:val="002A6EDD"/>
    <w:rsid w:val="002A6F4F"/>
    <w:rsid w:val="002A748E"/>
    <w:rsid w:val="002A7A16"/>
    <w:rsid w:val="002B0053"/>
    <w:rsid w:val="002B025F"/>
    <w:rsid w:val="002B049F"/>
    <w:rsid w:val="002B0586"/>
    <w:rsid w:val="002B0AD1"/>
    <w:rsid w:val="002B14B3"/>
    <w:rsid w:val="002B1604"/>
    <w:rsid w:val="002B1BBB"/>
    <w:rsid w:val="002B1F18"/>
    <w:rsid w:val="002B1FE9"/>
    <w:rsid w:val="002B348B"/>
    <w:rsid w:val="002B355A"/>
    <w:rsid w:val="002B399D"/>
    <w:rsid w:val="002B3B38"/>
    <w:rsid w:val="002B403D"/>
    <w:rsid w:val="002B4443"/>
    <w:rsid w:val="002B4777"/>
    <w:rsid w:val="002B4798"/>
    <w:rsid w:val="002B48A3"/>
    <w:rsid w:val="002B4986"/>
    <w:rsid w:val="002B4C62"/>
    <w:rsid w:val="002B510F"/>
    <w:rsid w:val="002B5A75"/>
    <w:rsid w:val="002B5F9E"/>
    <w:rsid w:val="002B6302"/>
    <w:rsid w:val="002B64C6"/>
    <w:rsid w:val="002B6BD3"/>
    <w:rsid w:val="002B6E56"/>
    <w:rsid w:val="002B6F19"/>
    <w:rsid w:val="002B6FF5"/>
    <w:rsid w:val="002B7024"/>
    <w:rsid w:val="002B719C"/>
    <w:rsid w:val="002B745D"/>
    <w:rsid w:val="002B7BFD"/>
    <w:rsid w:val="002B7EBD"/>
    <w:rsid w:val="002C005A"/>
    <w:rsid w:val="002C0555"/>
    <w:rsid w:val="002C07DB"/>
    <w:rsid w:val="002C0FF7"/>
    <w:rsid w:val="002C13AC"/>
    <w:rsid w:val="002C15CF"/>
    <w:rsid w:val="002C1627"/>
    <w:rsid w:val="002C188A"/>
    <w:rsid w:val="002C1BF2"/>
    <w:rsid w:val="002C1C49"/>
    <w:rsid w:val="002C1E64"/>
    <w:rsid w:val="002C22A9"/>
    <w:rsid w:val="002C2497"/>
    <w:rsid w:val="002C276E"/>
    <w:rsid w:val="002C2896"/>
    <w:rsid w:val="002C2C23"/>
    <w:rsid w:val="002C2D0D"/>
    <w:rsid w:val="002C2D15"/>
    <w:rsid w:val="002C3066"/>
    <w:rsid w:val="002C33F2"/>
    <w:rsid w:val="002C3884"/>
    <w:rsid w:val="002C3C80"/>
    <w:rsid w:val="002C46BF"/>
    <w:rsid w:val="002C495D"/>
    <w:rsid w:val="002C4D4F"/>
    <w:rsid w:val="002C4EA3"/>
    <w:rsid w:val="002C5487"/>
    <w:rsid w:val="002C5680"/>
    <w:rsid w:val="002C57A0"/>
    <w:rsid w:val="002C61E6"/>
    <w:rsid w:val="002C6A3B"/>
    <w:rsid w:val="002C6BFB"/>
    <w:rsid w:val="002C6C9B"/>
    <w:rsid w:val="002C6EAC"/>
    <w:rsid w:val="002D0098"/>
    <w:rsid w:val="002D01CC"/>
    <w:rsid w:val="002D028C"/>
    <w:rsid w:val="002D07FE"/>
    <w:rsid w:val="002D0EA6"/>
    <w:rsid w:val="002D1C51"/>
    <w:rsid w:val="002D1C72"/>
    <w:rsid w:val="002D1D11"/>
    <w:rsid w:val="002D26AC"/>
    <w:rsid w:val="002D37E1"/>
    <w:rsid w:val="002D443A"/>
    <w:rsid w:val="002D462A"/>
    <w:rsid w:val="002D4932"/>
    <w:rsid w:val="002D495F"/>
    <w:rsid w:val="002D4E6E"/>
    <w:rsid w:val="002D6100"/>
    <w:rsid w:val="002D64AF"/>
    <w:rsid w:val="002D6534"/>
    <w:rsid w:val="002D6599"/>
    <w:rsid w:val="002D6681"/>
    <w:rsid w:val="002D6D0A"/>
    <w:rsid w:val="002D70D2"/>
    <w:rsid w:val="002D752C"/>
    <w:rsid w:val="002D76AE"/>
    <w:rsid w:val="002E06DF"/>
    <w:rsid w:val="002E0A96"/>
    <w:rsid w:val="002E0F14"/>
    <w:rsid w:val="002E1012"/>
    <w:rsid w:val="002E163C"/>
    <w:rsid w:val="002E168A"/>
    <w:rsid w:val="002E1723"/>
    <w:rsid w:val="002E1920"/>
    <w:rsid w:val="002E1FC9"/>
    <w:rsid w:val="002E1FCD"/>
    <w:rsid w:val="002E2478"/>
    <w:rsid w:val="002E2655"/>
    <w:rsid w:val="002E266B"/>
    <w:rsid w:val="002E2CE0"/>
    <w:rsid w:val="002E2E6D"/>
    <w:rsid w:val="002E2FA6"/>
    <w:rsid w:val="002E2FF9"/>
    <w:rsid w:val="002E3233"/>
    <w:rsid w:val="002E3D1B"/>
    <w:rsid w:val="002E46B9"/>
    <w:rsid w:val="002E491E"/>
    <w:rsid w:val="002E4F7A"/>
    <w:rsid w:val="002E5314"/>
    <w:rsid w:val="002E5653"/>
    <w:rsid w:val="002E57E2"/>
    <w:rsid w:val="002E5A59"/>
    <w:rsid w:val="002E5A62"/>
    <w:rsid w:val="002E5B2B"/>
    <w:rsid w:val="002E64FA"/>
    <w:rsid w:val="002E6688"/>
    <w:rsid w:val="002E66BE"/>
    <w:rsid w:val="002E681B"/>
    <w:rsid w:val="002E6A2C"/>
    <w:rsid w:val="002E6EC2"/>
    <w:rsid w:val="002E70A2"/>
    <w:rsid w:val="002E7144"/>
    <w:rsid w:val="002E721C"/>
    <w:rsid w:val="002E7405"/>
    <w:rsid w:val="002F0927"/>
    <w:rsid w:val="002F0C11"/>
    <w:rsid w:val="002F19DA"/>
    <w:rsid w:val="002F19FB"/>
    <w:rsid w:val="002F1D0C"/>
    <w:rsid w:val="002F28EC"/>
    <w:rsid w:val="002F2A6F"/>
    <w:rsid w:val="002F2CBA"/>
    <w:rsid w:val="002F3593"/>
    <w:rsid w:val="002F3709"/>
    <w:rsid w:val="002F3A75"/>
    <w:rsid w:val="002F47AE"/>
    <w:rsid w:val="002F4874"/>
    <w:rsid w:val="002F48C6"/>
    <w:rsid w:val="002F4A40"/>
    <w:rsid w:val="002F50C2"/>
    <w:rsid w:val="002F51AE"/>
    <w:rsid w:val="002F57E9"/>
    <w:rsid w:val="002F59EE"/>
    <w:rsid w:val="002F6581"/>
    <w:rsid w:val="002F67BE"/>
    <w:rsid w:val="002F690B"/>
    <w:rsid w:val="002F6CAB"/>
    <w:rsid w:val="002F7436"/>
    <w:rsid w:val="002F7594"/>
    <w:rsid w:val="002F7A5D"/>
    <w:rsid w:val="002F7BE7"/>
    <w:rsid w:val="00300586"/>
    <w:rsid w:val="00300591"/>
    <w:rsid w:val="003007F4"/>
    <w:rsid w:val="00300FA6"/>
    <w:rsid w:val="00301214"/>
    <w:rsid w:val="00301D3F"/>
    <w:rsid w:val="0030242E"/>
    <w:rsid w:val="00302599"/>
    <w:rsid w:val="00302959"/>
    <w:rsid w:val="003029B9"/>
    <w:rsid w:val="00302AD3"/>
    <w:rsid w:val="00302C96"/>
    <w:rsid w:val="00302E78"/>
    <w:rsid w:val="003033BA"/>
    <w:rsid w:val="003036D6"/>
    <w:rsid w:val="00303CDA"/>
    <w:rsid w:val="00303D28"/>
    <w:rsid w:val="003047EE"/>
    <w:rsid w:val="00304C57"/>
    <w:rsid w:val="00304D34"/>
    <w:rsid w:val="003055EE"/>
    <w:rsid w:val="00305BCC"/>
    <w:rsid w:val="00305E73"/>
    <w:rsid w:val="0030691F"/>
    <w:rsid w:val="00306A5E"/>
    <w:rsid w:val="00306AC4"/>
    <w:rsid w:val="00306AF9"/>
    <w:rsid w:val="00306EDA"/>
    <w:rsid w:val="00306FE1"/>
    <w:rsid w:val="00307211"/>
    <w:rsid w:val="0030738B"/>
    <w:rsid w:val="00307C0F"/>
    <w:rsid w:val="00310BB4"/>
    <w:rsid w:val="00310F2A"/>
    <w:rsid w:val="00311328"/>
    <w:rsid w:val="0031132C"/>
    <w:rsid w:val="003121CE"/>
    <w:rsid w:val="003124BB"/>
    <w:rsid w:val="00312B94"/>
    <w:rsid w:val="00312CFF"/>
    <w:rsid w:val="00312EF0"/>
    <w:rsid w:val="003135C1"/>
    <w:rsid w:val="00313928"/>
    <w:rsid w:val="00313982"/>
    <w:rsid w:val="00313B7E"/>
    <w:rsid w:val="00313E7E"/>
    <w:rsid w:val="00314CC8"/>
    <w:rsid w:val="00314EF0"/>
    <w:rsid w:val="00315357"/>
    <w:rsid w:val="00315E70"/>
    <w:rsid w:val="00316927"/>
    <w:rsid w:val="00316C28"/>
    <w:rsid w:val="00316D3E"/>
    <w:rsid w:val="00317BF3"/>
    <w:rsid w:val="00320136"/>
    <w:rsid w:val="00320370"/>
    <w:rsid w:val="00320B43"/>
    <w:rsid w:val="00320CFC"/>
    <w:rsid w:val="003217E4"/>
    <w:rsid w:val="00322785"/>
    <w:rsid w:val="003232FC"/>
    <w:rsid w:val="003239AC"/>
    <w:rsid w:val="0032436C"/>
    <w:rsid w:val="0032472A"/>
    <w:rsid w:val="003251A9"/>
    <w:rsid w:val="00325395"/>
    <w:rsid w:val="003254CB"/>
    <w:rsid w:val="00325B8D"/>
    <w:rsid w:val="003265A3"/>
    <w:rsid w:val="00327203"/>
    <w:rsid w:val="003272CC"/>
    <w:rsid w:val="00327BF3"/>
    <w:rsid w:val="00327C40"/>
    <w:rsid w:val="00327CCF"/>
    <w:rsid w:val="0033042D"/>
    <w:rsid w:val="00330440"/>
    <w:rsid w:val="003309DC"/>
    <w:rsid w:val="00330E0C"/>
    <w:rsid w:val="00330E4D"/>
    <w:rsid w:val="00331021"/>
    <w:rsid w:val="00331BD6"/>
    <w:rsid w:val="00331C6E"/>
    <w:rsid w:val="00331E8D"/>
    <w:rsid w:val="00331EDD"/>
    <w:rsid w:val="00332391"/>
    <w:rsid w:val="003329FE"/>
    <w:rsid w:val="0033303B"/>
    <w:rsid w:val="00333B9C"/>
    <w:rsid w:val="00333C30"/>
    <w:rsid w:val="00333EC0"/>
    <w:rsid w:val="003345A2"/>
    <w:rsid w:val="003348D5"/>
    <w:rsid w:val="00334BC9"/>
    <w:rsid w:val="00334CD4"/>
    <w:rsid w:val="00334D90"/>
    <w:rsid w:val="00335748"/>
    <w:rsid w:val="00335BA9"/>
    <w:rsid w:val="0033698E"/>
    <w:rsid w:val="00336C91"/>
    <w:rsid w:val="00336CBD"/>
    <w:rsid w:val="00336D89"/>
    <w:rsid w:val="00337204"/>
    <w:rsid w:val="00337E64"/>
    <w:rsid w:val="0034018D"/>
    <w:rsid w:val="00340640"/>
    <w:rsid w:val="0034078D"/>
    <w:rsid w:val="00340915"/>
    <w:rsid w:val="003409BF"/>
    <w:rsid w:val="00340CD4"/>
    <w:rsid w:val="00340D17"/>
    <w:rsid w:val="00340E69"/>
    <w:rsid w:val="003412A7"/>
    <w:rsid w:val="00342600"/>
    <w:rsid w:val="00342A6A"/>
    <w:rsid w:val="0034336F"/>
    <w:rsid w:val="00343422"/>
    <w:rsid w:val="0034389B"/>
    <w:rsid w:val="003440D5"/>
    <w:rsid w:val="0034467F"/>
    <w:rsid w:val="003446C7"/>
    <w:rsid w:val="003446EE"/>
    <w:rsid w:val="0034475E"/>
    <w:rsid w:val="003448C7"/>
    <w:rsid w:val="00344A87"/>
    <w:rsid w:val="00344F06"/>
    <w:rsid w:val="00345599"/>
    <w:rsid w:val="0034560F"/>
    <w:rsid w:val="003463A9"/>
    <w:rsid w:val="003466A2"/>
    <w:rsid w:val="00346793"/>
    <w:rsid w:val="00347329"/>
    <w:rsid w:val="00347592"/>
    <w:rsid w:val="0034771F"/>
    <w:rsid w:val="00347AAD"/>
    <w:rsid w:val="003501CD"/>
    <w:rsid w:val="00350211"/>
    <w:rsid w:val="00350D58"/>
    <w:rsid w:val="00351037"/>
    <w:rsid w:val="0035108D"/>
    <w:rsid w:val="00351438"/>
    <w:rsid w:val="0035182D"/>
    <w:rsid w:val="00351A4C"/>
    <w:rsid w:val="00351E8A"/>
    <w:rsid w:val="00351F2A"/>
    <w:rsid w:val="00352182"/>
    <w:rsid w:val="003522D2"/>
    <w:rsid w:val="003523BB"/>
    <w:rsid w:val="003523D3"/>
    <w:rsid w:val="003525B5"/>
    <w:rsid w:val="00353166"/>
    <w:rsid w:val="00353282"/>
    <w:rsid w:val="00353570"/>
    <w:rsid w:val="00353FC8"/>
    <w:rsid w:val="00354472"/>
    <w:rsid w:val="00354527"/>
    <w:rsid w:val="00354870"/>
    <w:rsid w:val="00354BC4"/>
    <w:rsid w:val="00354E69"/>
    <w:rsid w:val="003551F5"/>
    <w:rsid w:val="003555E8"/>
    <w:rsid w:val="0035593B"/>
    <w:rsid w:val="00355BB9"/>
    <w:rsid w:val="00356261"/>
    <w:rsid w:val="00356BEB"/>
    <w:rsid w:val="00356CB7"/>
    <w:rsid w:val="00356F95"/>
    <w:rsid w:val="0035732D"/>
    <w:rsid w:val="0035736B"/>
    <w:rsid w:val="003574C7"/>
    <w:rsid w:val="00357B3E"/>
    <w:rsid w:val="003600D6"/>
    <w:rsid w:val="00360592"/>
    <w:rsid w:val="00360E60"/>
    <w:rsid w:val="00361136"/>
    <w:rsid w:val="00361196"/>
    <w:rsid w:val="0036161A"/>
    <w:rsid w:val="003616AF"/>
    <w:rsid w:val="00361727"/>
    <w:rsid w:val="0036188A"/>
    <w:rsid w:val="00361A8D"/>
    <w:rsid w:val="00361D00"/>
    <w:rsid w:val="00361D46"/>
    <w:rsid w:val="00361D52"/>
    <w:rsid w:val="0036240A"/>
    <w:rsid w:val="00362617"/>
    <w:rsid w:val="00362893"/>
    <w:rsid w:val="00363308"/>
    <w:rsid w:val="0036368B"/>
    <w:rsid w:val="003649B0"/>
    <w:rsid w:val="00364D6F"/>
    <w:rsid w:val="0036530D"/>
    <w:rsid w:val="0036543F"/>
    <w:rsid w:val="00365495"/>
    <w:rsid w:val="00365852"/>
    <w:rsid w:val="00365866"/>
    <w:rsid w:val="00365C42"/>
    <w:rsid w:val="00365C83"/>
    <w:rsid w:val="00366195"/>
    <w:rsid w:val="003668E7"/>
    <w:rsid w:val="003669E2"/>
    <w:rsid w:val="003671AA"/>
    <w:rsid w:val="00367677"/>
    <w:rsid w:val="00367D03"/>
    <w:rsid w:val="00367F77"/>
    <w:rsid w:val="0037018F"/>
    <w:rsid w:val="00370667"/>
    <w:rsid w:val="00371695"/>
    <w:rsid w:val="003718BD"/>
    <w:rsid w:val="00371EC8"/>
    <w:rsid w:val="003722FD"/>
    <w:rsid w:val="003724A4"/>
    <w:rsid w:val="003726A3"/>
    <w:rsid w:val="0037292A"/>
    <w:rsid w:val="003734F7"/>
    <w:rsid w:val="003734FC"/>
    <w:rsid w:val="003738F2"/>
    <w:rsid w:val="0037397F"/>
    <w:rsid w:val="00373E01"/>
    <w:rsid w:val="00374510"/>
    <w:rsid w:val="00374F74"/>
    <w:rsid w:val="00376347"/>
    <w:rsid w:val="003768A5"/>
    <w:rsid w:val="0037736A"/>
    <w:rsid w:val="0037744E"/>
    <w:rsid w:val="0037754E"/>
    <w:rsid w:val="00377A44"/>
    <w:rsid w:val="00377BEF"/>
    <w:rsid w:val="00377CA2"/>
    <w:rsid w:val="0037A5B6"/>
    <w:rsid w:val="00380852"/>
    <w:rsid w:val="00380A7E"/>
    <w:rsid w:val="00380BB9"/>
    <w:rsid w:val="00380D63"/>
    <w:rsid w:val="00381071"/>
    <w:rsid w:val="00381291"/>
    <w:rsid w:val="003812BA"/>
    <w:rsid w:val="00381657"/>
    <w:rsid w:val="00381842"/>
    <w:rsid w:val="00381B02"/>
    <w:rsid w:val="00381CB6"/>
    <w:rsid w:val="00382151"/>
    <w:rsid w:val="00382273"/>
    <w:rsid w:val="003826A3"/>
    <w:rsid w:val="0038275F"/>
    <w:rsid w:val="003832E8"/>
    <w:rsid w:val="003834A0"/>
    <w:rsid w:val="00383548"/>
    <w:rsid w:val="00383DF7"/>
    <w:rsid w:val="00384187"/>
    <w:rsid w:val="003845BD"/>
    <w:rsid w:val="003847F1"/>
    <w:rsid w:val="00384E30"/>
    <w:rsid w:val="00384EAF"/>
    <w:rsid w:val="00385361"/>
    <w:rsid w:val="003855E7"/>
    <w:rsid w:val="003868BF"/>
    <w:rsid w:val="00386968"/>
    <w:rsid w:val="00386ADA"/>
    <w:rsid w:val="00386BA5"/>
    <w:rsid w:val="00386EDC"/>
    <w:rsid w:val="00387B4D"/>
    <w:rsid w:val="003900ED"/>
    <w:rsid w:val="00390156"/>
    <w:rsid w:val="00390785"/>
    <w:rsid w:val="00390AAB"/>
    <w:rsid w:val="00390D4A"/>
    <w:rsid w:val="00391EEA"/>
    <w:rsid w:val="00392117"/>
    <w:rsid w:val="00392CBB"/>
    <w:rsid w:val="00392CCB"/>
    <w:rsid w:val="00393099"/>
    <w:rsid w:val="00394790"/>
    <w:rsid w:val="00394C9D"/>
    <w:rsid w:val="00394CDD"/>
    <w:rsid w:val="00394CE3"/>
    <w:rsid w:val="00394D05"/>
    <w:rsid w:val="00394E77"/>
    <w:rsid w:val="00394F89"/>
    <w:rsid w:val="00395131"/>
    <w:rsid w:val="003952E1"/>
    <w:rsid w:val="003956AE"/>
    <w:rsid w:val="00395764"/>
    <w:rsid w:val="00396CD3"/>
    <w:rsid w:val="00397E5B"/>
    <w:rsid w:val="00397EF5"/>
    <w:rsid w:val="003A02C5"/>
    <w:rsid w:val="003A09E7"/>
    <w:rsid w:val="003A0A61"/>
    <w:rsid w:val="003A0A9B"/>
    <w:rsid w:val="003A0BB7"/>
    <w:rsid w:val="003A0C60"/>
    <w:rsid w:val="003A0FEE"/>
    <w:rsid w:val="003A1079"/>
    <w:rsid w:val="003A167F"/>
    <w:rsid w:val="003A18DE"/>
    <w:rsid w:val="003A1D9C"/>
    <w:rsid w:val="003A2997"/>
    <w:rsid w:val="003A2BE0"/>
    <w:rsid w:val="003A2EDE"/>
    <w:rsid w:val="003A438F"/>
    <w:rsid w:val="003A456D"/>
    <w:rsid w:val="003A469D"/>
    <w:rsid w:val="003A478A"/>
    <w:rsid w:val="003A4963"/>
    <w:rsid w:val="003A4CC4"/>
    <w:rsid w:val="003A5675"/>
    <w:rsid w:val="003A5701"/>
    <w:rsid w:val="003A5722"/>
    <w:rsid w:val="003A5953"/>
    <w:rsid w:val="003A5CE8"/>
    <w:rsid w:val="003A612C"/>
    <w:rsid w:val="003A6362"/>
    <w:rsid w:val="003A6386"/>
    <w:rsid w:val="003A6D48"/>
    <w:rsid w:val="003A7287"/>
    <w:rsid w:val="003A76D8"/>
    <w:rsid w:val="003B07CD"/>
    <w:rsid w:val="003B098A"/>
    <w:rsid w:val="003B17A4"/>
    <w:rsid w:val="003B1E71"/>
    <w:rsid w:val="003B20DB"/>
    <w:rsid w:val="003B2190"/>
    <w:rsid w:val="003B21E4"/>
    <w:rsid w:val="003B2527"/>
    <w:rsid w:val="003B268F"/>
    <w:rsid w:val="003B2938"/>
    <w:rsid w:val="003B2F9A"/>
    <w:rsid w:val="003B32F6"/>
    <w:rsid w:val="003B3A4D"/>
    <w:rsid w:val="003B3C3F"/>
    <w:rsid w:val="003B410A"/>
    <w:rsid w:val="003B4153"/>
    <w:rsid w:val="003B4664"/>
    <w:rsid w:val="003B49CA"/>
    <w:rsid w:val="003B51DD"/>
    <w:rsid w:val="003B5960"/>
    <w:rsid w:val="003B5A6B"/>
    <w:rsid w:val="003B5F3C"/>
    <w:rsid w:val="003B6273"/>
    <w:rsid w:val="003B6AF1"/>
    <w:rsid w:val="003B76BF"/>
    <w:rsid w:val="003C0EE8"/>
    <w:rsid w:val="003C11D9"/>
    <w:rsid w:val="003C132C"/>
    <w:rsid w:val="003C1B29"/>
    <w:rsid w:val="003C1E08"/>
    <w:rsid w:val="003C20FE"/>
    <w:rsid w:val="003C2190"/>
    <w:rsid w:val="003C23BB"/>
    <w:rsid w:val="003C2435"/>
    <w:rsid w:val="003C259B"/>
    <w:rsid w:val="003C2817"/>
    <w:rsid w:val="003C2C36"/>
    <w:rsid w:val="003C3584"/>
    <w:rsid w:val="003C361B"/>
    <w:rsid w:val="003C366A"/>
    <w:rsid w:val="003C36F5"/>
    <w:rsid w:val="003C3727"/>
    <w:rsid w:val="003C3760"/>
    <w:rsid w:val="003C4124"/>
    <w:rsid w:val="003C4D8A"/>
    <w:rsid w:val="003C558C"/>
    <w:rsid w:val="003C5B93"/>
    <w:rsid w:val="003C5CF9"/>
    <w:rsid w:val="003C6AEA"/>
    <w:rsid w:val="003C6CBC"/>
    <w:rsid w:val="003C6FF1"/>
    <w:rsid w:val="003C70B3"/>
    <w:rsid w:val="003C716D"/>
    <w:rsid w:val="003C731A"/>
    <w:rsid w:val="003C78BC"/>
    <w:rsid w:val="003C78EB"/>
    <w:rsid w:val="003C79AA"/>
    <w:rsid w:val="003C7C52"/>
    <w:rsid w:val="003C7CF1"/>
    <w:rsid w:val="003C7D4E"/>
    <w:rsid w:val="003D0465"/>
    <w:rsid w:val="003D07A6"/>
    <w:rsid w:val="003D0D64"/>
    <w:rsid w:val="003D0D95"/>
    <w:rsid w:val="003D1577"/>
    <w:rsid w:val="003D15DB"/>
    <w:rsid w:val="003D1BD1"/>
    <w:rsid w:val="003D1CC2"/>
    <w:rsid w:val="003D21B9"/>
    <w:rsid w:val="003D2333"/>
    <w:rsid w:val="003D2728"/>
    <w:rsid w:val="003D299B"/>
    <w:rsid w:val="003D2CA0"/>
    <w:rsid w:val="003D2E51"/>
    <w:rsid w:val="003D396F"/>
    <w:rsid w:val="003D3E1F"/>
    <w:rsid w:val="003D3FF3"/>
    <w:rsid w:val="003D4046"/>
    <w:rsid w:val="003D47CB"/>
    <w:rsid w:val="003D47EE"/>
    <w:rsid w:val="003D4833"/>
    <w:rsid w:val="003D4949"/>
    <w:rsid w:val="003D4AB8"/>
    <w:rsid w:val="003D4BA6"/>
    <w:rsid w:val="003D506B"/>
    <w:rsid w:val="003D556E"/>
    <w:rsid w:val="003D5573"/>
    <w:rsid w:val="003D5AAE"/>
    <w:rsid w:val="003D61FE"/>
    <w:rsid w:val="003D649F"/>
    <w:rsid w:val="003D6988"/>
    <w:rsid w:val="003D711F"/>
    <w:rsid w:val="003D7902"/>
    <w:rsid w:val="003E077A"/>
    <w:rsid w:val="003E09F7"/>
    <w:rsid w:val="003E0A78"/>
    <w:rsid w:val="003E0C93"/>
    <w:rsid w:val="003E0CAD"/>
    <w:rsid w:val="003E167B"/>
    <w:rsid w:val="003E17B7"/>
    <w:rsid w:val="003E1896"/>
    <w:rsid w:val="003E213C"/>
    <w:rsid w:val="003E2201"/>
    <w:rsid w:val="003E24A4"/>
    <w:rsid w:val="003E268E"/>
    <w:rsid w:val="003E2AC3"/>
    <w:rsid w:val="003E3716"/>
    <w:rsid w:val="003E37DE"/>
    <w:rsid w:val="003E3AC8"/>
    <w:rsid w:val="003E3E06"/>
    <w:rsid w:val="003E40C1"/>
    <w:rsid w:val="003E4ECF"/>
    <w:rsid w:val="003E52E8"/>
    <w:rsid w:val="003E5595"/>
    <w:rsid w:val="003E5879"/>
    <w:rsid w:val="003E5AEC"/>
    <w:rsid w:val="003E5B06"/>
    <w:rsid w:val="003E5C05"/>
    <w:rsid w:val="003E5DE6"/>
    <w:rsid w:val="003E638A"/>
    <w:rsid w:val="003E6828"/>
    <w:rsid w:val="003E695F"/>
    <w:rsid w:val="003E69D4"/>
    <w:rsid w:val="003E6AEE"/>
    <w:rsid w:val="003E6BDD"/>
    <w:rsid w:val="003E6F41"/>
    <w:rsid w:val="003E70BB"/>
    <w:rsid w:val="003E73DE"/>
    <w:rsid w:val="003E7443"/>
    <w:rsid w:val="003E7621"/>
    <w:rsid w:val="003E7C30"/>
    <w:rsid w:val="003E7DA9"/>
    <w:rsid w:val="003E7FE8"/>
    <w:rsid w:val="003F027C"/>
    <w:rsid w:val="003F03F7"/>
    <w:rsid w:val="003F0DC2"/>
    <w:rsid w:val="003F0F5D"/>
    <w:rsid w:val="003F1011"/>
    <w:rsid w:val="003F1054"/>
    <w:rsid w:val="003F17BE"/>
    <w:rsid w:val="003F1DD6"/>
    <w:rsid w:val="003F2039"/>
    <w:rsid w:val="003F2159"/>
    <w:rsid w:val="003F2493"/>
    <w:rsid w:val="003F2682"/>
    <w:rsid w:val="003F2A32"/>
    <w:rsid w:val="003F32A7"/>
    <w:rsid w:val="003F3599"/>
    <w:rsid w:val="003F370C"/>
    <w:rsid w:val="003F377A"/>
    <w:rsid w:val="003F37F6"/>
    <w:rsid w:val="003F389C"/>
    <w:rsid w:val="003F38EB"/>
    <w:rsid w:val="003F47C3"/>
    <w:rsid w:val="003F4941"/>
    <w:rsid w:val="003F4DFC"/>
    <w:rsid w:val="003F5068"/>
    <w:rsid w:val="003F53D8"/>
    <w:rsid w:val="003F56D1"/>
    <w:rsid w:val="003F57B9"/>
    <w:rsid w:val="003F5FF2"/>
    <w:rsid w:val="003F6482"/>
    <w:rsid w:val="003F6634"/>
    <w:rsid w:val="003F7101"/>
    <w:rsid w:val="003F71B8"/>
    <w:rsid w:val="003F7E36"/>
    <w:rsid w:val="004000A7"/>
    <w:rsid w:val="00400114"/>
    <w:rsid w:val="0040016E"/>
    <w:rsid w:val="004003B7"/>
    <w:rsid w:val="004006A6"/>
    <w:rsid w:val="00400B58"/>
    <w:rsid w:val="00400D28"/>
    <w:rsid w:val="00400DCF"/>
    <w:rsid w:val="004010A7"/>
    <w:rsid w:val="004017CA"/>
    <w:rsid w:val="004019A4"/>
    <w:rsid w:val="0040208E"/>
    <w:rsid w:val="004026BA"/>
    <w:rsid w:val="004026F8"/>
    <w:rsid w:val="004036C0"/>
    <w:rsid w:val="0040416B"/>
    <w:rsid w:val="004048C0"/>
    <w:rsid w:val="00404C64"/>
    <w:rsid w:val="0040523C"/>
    <w:rsid w:val="00405449"/>
    <w:rsid w:val="00405838"/>
    <w:rsid w:val="00406094"/>
    <w:rsid w:val="004060F6"/>
    <w:rsid w:val="004061F2"/>
    <w:rsid w:val="00406715"/>
    <w:rsid w:val="00406946"/>
    <w:rsid w:val="00406A31"/>
    <w:rsid w:val="00406B0D"/>
    <w:rsid w:val="004071AD"/>
    <w:rsid w:val="004072FF"/>
    <w:rsid w:val="00407332"/>
    <w:rsid w:val="0040786A"/>
    <w:rsid w:val="00407C24"/>
    <w:rsid w:val="00410765"/>
    <w:rsid w:val="00410B03"/>
    <w:rsid w:val="0041115D"/>
    <w:rsid w:val="0041138A"/>
    <w:rsid w:val="004116B4"/>
    <w:rsid w:val="00411959"/>
    <w:rsid w:val="00411AFE"/>
    <w:rsid w:val="00411CA6"/>
    <w:rsid w:val="004125FF"/>
    <w:rsid w:val="00412A0A"/>
    <w:rsid w:val="00412F35"/>
    <w:rsid w:val="0041335A"/>
    <w:rsid w:val="00413856"/>
    <w:rsid w:val="00413EE0"/>
    <w:rsid w:val="00414E0D"/>
    <w:rsid w:val="0041532A"/>
    <w:rsid w:val="0041576B"/>
    <w:rsid w:val="00415943"/>
    <w:rsid w:val="00415A38"/>
    <w:rsid w:val="00415DA3"/>
    <w:rsid w:val="00415E7F"/>
    <w:rsid w:val="00415FAD"/>
    <w:rsid w:val="00416E5B"/>
    <w:rsid w:val="00417A25"/>
    <w:rsid w:val="004201C7"/>
    <w:rsid w:val="00420257"/>
    <w:rsid w:val="004207F1"/>
    <w:rsid w:val="00421400"/>
    <w:rsid w:val="00421E57"/>
    <w:rsid w:val="00422295"/>
    <w:rsid w:val="0042240C"/>
    <w:rsid w:val="00422454"/>
    <w:rsid w:val="0042275A"/>
    <w:rsid w:val="00422907"/>
    <w:rsid w:val="00422DFA"/>
    <w:rsid w:val="0042335D"/>
    <w:rsid w:val="00423C64"/>
    <w:rsid w:val="00423D0F"/>
    <w:rsid w:val="00424910"/>
    <w:rsid w:val="00424E0F"/>
    <w:rsid w:val="00425C79"/>
    <w:rsid w:val="00425C7B"/>
    <w:rsid w:val="00426002"/>
    <w:rsid w:val="004262D5"/>
    <w:rsid w:val="0042722F"/>
    <w:rsid w:val="004279B5"/>
    <w:rsid w:val="00427BFE"/>
    <w:rsid w:val="00427E4A"/>
    <w:rsid w:val="00430120"/>
    <w:rsid w:val="00430694"/>
    <w:rsid w:val="00430A8C"/>
    <w:rsid w:val="00430B1C"/>
    <w:rsid w:val="00430D82"/>
    <w:rsid w:val="00430D99"/>
    <w:rsid w:val="00430FE3"/>
    <w:rsid w:val="004310AE"/>
    <w:rsid w:val="00431571"/>
    <w:rsid w:val="00431B37"/>
    <w:rsid w:val="00431C54"/>
    <w:rsid w:val="00432DA6"/>
    <w:rsid w:val="00432DC2"/>
    <w:rsid w:val="00433003"/>
    <w:rsid w:val="0043301C"/>
    <w:rsid w:val="0043315D"/>
    <w:rsid w:val="00433346"/>
    <w:rsid w:val="00433365"/>
    <w:rsid w:val="0043348D"/>
    <w:rsid w:val="00433DBB"/>
    <w:rsid w:val="00434787"/>
    <w:rsid w:val="004347A5"/>
    <w:rsid w:val="00435238"/>
    <w:rsid w:val="00435A6C"/>
    <w:rsid w:val="00435F7C"/>
    <w:rsid w:val="00435F9F"/>
    <w:rsid w:val="00436061"/>
    <w:rsid w:val="00436461"/>
    <w:rsid w:val="0043667D"/>
    <w:rsid w:val="00437084"/>
    <w:rsid w:val="004374CA"/>
    <w:rsid w:val="0043773E"/>
    <w:rsid w:val="00437936"/>
    <w:rsid w:val="004379AB"/>
    <w:rsid w:val="00440091"/>
    <w:rsid w:val="00440153"/>
    <w:rsid w:val="004408D4"/>
    <w:rsid w:val="0044110E"/>
    <w:rsid w:val="004417E7"/>
    <w:rsid w:val="00441826"/>
    <w:rsid w:val="00441BDF"/>
    <w:rsid w:val="00441FCE"/>
    <w:rsid w:val="00442054"/>
    <w:rsid w:val="00442339"/>
    <w:rsid w:val="0044234C"/>
    <w:rsid w:val="004425FF"/>
    <w:rsid w:val="00442D54"/>
    <w:rsid w:val="00443218"/>
    <w:rsid w:val="004439EA"/>
    <w:rsid w:val="00443A89"/>
    <w:rsid w:val="00443E26"/>
    <w:rsid w:val="004441DE"/>
    <w:rsid w:val="004444AA"/>
    <w:rsid w:val="00444543"/>
    <w:rsid w:val="00444858"/>
    <w:rsid w:val="00444C03"/>
    <w:rsid w:val="00444DD0"/>
    <w:rsid w:val="00444FF2"/>
    <w:rsid w:val="0044503D"/>
    <w:rsid w:val="0044548A"/>
    <w:rsid w:val="00445A77"/>
    <w:rsid w:val="00446006"/>
    <w:rsid w:val="004462EF"/>
    <w:rsid w:val="0044665F"/>
    <w:rsid w:val="00446D20"/>
    <w:rsid w:val="00446ED7"/>
    <w:rsid w:val="0044734E"/>
    <w:rsid w:val="004478AD"/>
    <w:rsid w:val="00447E0E"/>
    <w:rsid w:val="00450455"/>
    <w:rsid w:val="00450A5B"/>
    <w:rsid w:val="00450F54"/>
    <w:rsid w:val="00450F60"/>
    <w:rsid w:val="0045160F"/>
    <w:rsid w:val="00451E1C"/>
    <w:rsid w:val="00452009"/>
    <w:rsid w:val="00452597"/>
    <w:rsid w:val="00452B19"/>
    <w:rsid w:val="00452CED"/>
    <w:rsid w:val="00452E30"/>
    <w:rsid w:val="00453004"/>
    <w:rsid w:val="0045302D"/>
    <w:rsid w:val="00453132"/>
    <w:rsid w:val="00453204"/>
    <w:rsid w:val="0045322F"/>
    <w:rsid w:val="004537B2"/>
    <w:rsid w:val="00453E2B"/>
    <w:rsid w:val="004541F5"/>
    <w:rsid w:val="00454473"/>
    <w:rsid w:val="004547F8"/>
    <w:rsid w:val="00454EE9"/>
    <w:rsid w:val="0045547F"/>
    <w:rsid w:val="004558FE"/>
    <w:rsid w:val="0045640F"/>
    <w:rsid w:val="004568D3"/>
    <w:rsid w:val="00456A49"/>
    <w:rsid w:val="00456C2D"/>
    <w:rsid w:val="00456E0C"/>
    <w:rsid w:val="00457159"/>
    <w:rsid w:val="004575AA"/>
    <w:rsid w:val="00457C1F"/>
    <w:rsid w:val="004602F4"/>
    <w:rsid w:val="004604F9"/>
    <w:rsid w:val="004613FA"/>
    <w:rsid w:val="004617F8"/>
    <w:rsid w:val="00461A26"/>
    <w:rsid w:val="00461D69"/>
    <w:rsid w:val="0046209B"/>
    <w:rsid w:val="004622E0"/>
    <w:rsid w:val="004622EB"/>
    <w:rsid w:val="004623E0"/>
    <w:rsid w:val="00462508"/>
    <w:rsid w:val="00462603"/>
    <w:rsid w:val="00462604"/>
    <w:rsid w:val="00462780"/>
    <w:rsid w:val="00462D47"/>
    <w:rsid w:val="0046347E"/>
    <w:rsid w:val="00463745"/>
    <w:rsid w:val="00463E38"/>
    <w:rsid w:val="00464702"/>
    <w:rsid w:val="0046540F"/>
    <w:rsid w:val="00465BDC"/>
    <w:rsid w:val="0046641E"/>
    <w:rsid w:val="00466A64"/>
    <w:rsid w:val="00466B20"/>
    <w:rsid w:val="00466BF2"/>
    <w:rsid w:val="00467036"/>
    <w:rsid w:val="00467447"/>
    <w:rsid w:val="004677B6"/>
    <w:rsid w:val="00467813"/>
    <w:rsid w:val="00467D33"/>
    <w:rsid w:val="00467E4C"/>
    <w:rsid w:val="00467F1E"/>
    <w:rsid w:val="00470103"/>
    <w:rsid w:val="004701ED"/>
    <w:rsid w:val="004704E3"/>
    <w:rsid w:val="004705B6"/>
    <w:rsid w:val="0047076F"/>
    <w:rsid w:val="00470BE2"/>
    <w:rsid w:val="00471027"/>
    <w:rsid w:val="004712C6"/>
    <w:rsid w:val="0047156D"/>
    <w:rsid w:val="0047180B"/>
    <w:rsid w:val="00472506"/>
    <w:rsid w:val="00472666"/>
    <w:rsid w:val="00472775"/>
    <w:rsid w:val="00473099"/>
    <w:rsid w:val="004731A6"/>
    <w:rsid w:val="0047355D"/>
    <w:rsid w:val="00473EAF"/>
    <w:rsid w:val="004746E9"/>
    <w:rsid w:val="0047472C"/>
    <w:rsid w:val="00474B1C"/>
    <w:rsid w:val="00474CC8"/>
    <w:rsid w:val="00475461"/>
    <w:rsid w:val="00475715"/>
    <w:rsid w:val="004757CB"/>
    <w:rsid w:val="00475CE4"/>
    <w:rsid w:val="00475D99"/>
    <w:rsid w:val="004760C9"/>
    <w:rsid w:val="004762A9"/>
    <w:rsid w:val="004765ED"/>
    <w:rsid w:val="00476CEF"/>
    <w:rsid w:val="00476F17"/>
    <w:rsid w:val="00476FA1"/>
    <w:rsid w:val="00477237"/>
    <w:rsid w:val="004778C0"/>
    <w:rsid w:val="00477B79"/>
    <w:rsid w:val="0048020D"/>
    <w:rsid w:val="00480411"/>
    <w:rsid w:val="004806B9"/>
    <w:rsid w:val="0048072F"/>
    <w:rsid w:val="00480786"/>
    <w:rsid w:val="0048083B"/>
    <w:rsid w:val="00480DF4"/>
    <w:rsid w:val="00481530"/>
    <w:rsid w:val="00481594"/>
    <w:rsid w:val="00481633"/>
    <w:rsid w:val="0048174D"/>
    <w:rsid w:val="00481C18"/>
    <w:rsid w:val="004820CC"/>
    <w:rsid w:val="00482A96"/>
    <w:rsid w:val="00482D2C"/>
    <w:rsid w:val="00482D92"/>
    <w:rsid w:val="00482E1E"/>
    <w:rsid w:val="004830E2"/>
    <w:rsid w:val="00483640"/>
    <w:rsid w:val="00483D69"/>
    <w:rsid w:val="00484CF9"/>
    <w:rsid w:val="00484E31"/>
    <w:rsid w:val="00484EF7"/>
    <w:rsid w:val="00485247"/>
    <w:rsid w:val="00485572"/>
    <w:rsid w:val="004862BC"/>
    <w:rsid w:val="004863C1"/>
    <w:rsid w:val="004866D3"/>
    <w:rsid w:val="00486B10"/>
    <w:rsid w:val="00486CA5"/>
    <w:rsid w:val="00486D99"/>
    <w:rsid w:val="00487000"/>
    <w:rsid w:val="00487AE7"/>
    <w:rsid w:val="00487D76"/>
    <w:rsid w:val="00487D8D"/>
    <w:rsid w:val="00487DBE"/>
    <w:rsid w:val="00487E95"/>
    <w:rsid w:val="00490007"/>
    <w:rsid w:val="00490E01"/>
    <w:rsid w:val="004915E0"/>
    <w:rsid w:val="0049194C"/>
    <w:rsid w:val="004922B8"/>
    <w:rsid w:val="004922C6"/>
    <w:rsid w:val="004922D4"/>
    <w:rsid w:val="00492336"/>
    <w:rsid w:val="0049248E"/>
    <w:rsid w:val="004926DA"/>
    <w:rsid w:val="004928F4"/>
    <w:rsid w:val="00492A7D"/>
    <w:rsid w:val="00492B3F"/>
    <w:rsid w:val="00492BD9"/>
    <w:rsid w:val="00492EFA"/>
    <w:rsid w:val="00493571"/>
    <w:rsid w:val="0049381C"/>
    <w:rsid w:val="004938A0"/>
    <w:rsid w:val="00493DE3"/>
    <w:rsid w:val="00494097"/>
    <w:rsid w:val="00494140"/>
    <w:rsid w:val="004941F0"/>
    <w:rsid w:val="0049424B"/>
    <w:rsid w:val="00495539"/>
    <w:rsid w:val="0049581B"/>
    <w:rsid w:val="00495A8D"/>
    <w:rsid w:val="00495FF6"/>
    <w:rsid w:val="00495FFE"/>
    <w:rsid w:val="004960E2"/>
    <w:rsid w:val="00496BE6"/>
    <w:rsid w:val="00496DA7"/>
    <w:rsid w:val="00497276"/>
    <w:rsid w:val="004972C3"/>
    <w:rsid w:val="0049732A"/>
    <w:rsid w:val="004973D3"/>
    <w:rsid w:val="00497CBF"/>
    <w:rsid w:val="00497D70"/>
    <w:rsid w:val="004A0159"/>
    <w:rsid w:val="004A0334"/>
    <w:rsid w:val="004A09EE"/>
    <w:rsid w:val="004A0A6E"/>
    <w:rsid w:val="004A1E20"/>
    <w:rsid w:val="004A1E85"/>
    <w:rsid w:val="004A1FDB"/>
    <w:rsid w:val="004A2296"/>
    <w:rsid w:val="004A257C"/>
    <w:rsid w:val="004A2776"/>
    <w:rsid w:val="004A29AA"/>
    <w:rsid w:val="004A342A"/>
    <w:rsid w:val="004A3614"/>
    <w:rsid w:val="004A39F0"/>
    <w:rsid w:val="004A479B"/>
    <w:rsid w:val="004A4961"/>
    <w:rsid w:val="004A507A"/>
    <w:rsid w:val="004A6040"/>
    <w:rsid w:val="004A61DA"/>
    <w:rsid w:val="004A64F4"/>
    <w:rsid w:val="004A658B"/>
    <w:rsid w:val="004A65FF"/>
    <w:rsid w:val="004A66C9"/>
    <w:rsid w:val="004A6F2F"/>
    <w:rsid w:val="004A73FD"/>
    <w:rsid w:val="004A78B3"/>
    <w:rsid w:val="004B042F"/>
    <w:rsid w:val="004B0712"/>
    <w:rsid w:val="004B071E"/>
    <w:rsid w:val="004B0CBE"/>
    <w:rsid w:val="004B1FF8"/>
    <w:rsid w:val="004B23E5"/>
    <w:rsid w:val="004B31D5"/>
    <w:rsid w:val="004B36AA"/>
    <w:rsid w:val="004B3B4C"/>
    <w:rsid w:val="004B4213"/>
    <w:rsid w:val="004B4C53"/>
    <w:rsid w:val="004B4CF9"/>
    <w:rsid w:val="004B5074"/>
    <w:rsid w:val="004B5333"/>
    <w:rsid w:val="004B583E"/>
    <w:rsid w:val="004B5920"/>
    <w:rsid w:val="004B5B23"/>
    <w:rsid w:val="004B5D25"/>
    <w:rsid w:val="004B5EEC"/>
    <w:rsid w:val="004B60E4"/>
    <w:rsid w:val="004B6515"/>
    <w:rsid w:val="004B69BF"/>
    <w:rsid w:val="004B6BA2"/>
    <w:rsid w:val="004B73F2"/>
    <w:rsid w:val="004B76BB"/>
    <w:rsid w:val="004B7DA3"/>
    <w:rsid w:val="004C02E9"/>
    <w:rsid w:val="004C0A42"/>
    <w:rsid w:val="004C10CF"/>
    <w:rsid w:val="004C1325"/>
    <w:rsid w:val="004C1362"/>
    <w:rsid w:val="004C154F"/>
    <w:rsid w:val="004C15F6"/>
    <w:rsid w:val="004C23F7"/>
    <w:rsid w:val="004C277D"/>
    <w:rsid w:val="004C2E02"/>
    <w:rsid w:val="004C300C"/>
    <w:rsid w:val="004C40D9"/>
    <w:rsid w:val="004C4447"/>
    <w:rsid w:val="004C4468"/>
    <w:rsid w:val="004C44B8"/>
    <w:rsid w:val="004C473F"/>
    <w:rsid w:val="004C557F"/>
    <w:rsid w:val="004C57B1"/>
    <w:rsid w:val="004C5D1D"/>
    <w:rsid w:val="004C622F"/>
    <w:rsid w:val="004C6323"/>
    <w:rsid w:val="004C64F7"/>
    <w:rsid w:val="004C6B70"/>
    <w:rsid w:val="004C712E"/>
    <w:rsid w:val="004C7207"/>
    <w:rsid w:val="004C758F"/>
    <w:rsid w:val="004C75EA"/>
    <w:rsid w:val="004C7684"/>
    <w:rsid w:val="004C775D"/>
    <w:rsid w:val="004C7B56"/>
    <w:rsid w:val="004C7BF2"/>
    <w:rsid w:val="004D00A7"/>
    <w:rsid w:val="004D0561"/>
    <w:rsid w:val="004D0A0E"/>
    <w:rsid w:val="004D0CF0"/>
    <w:rsid w:val="004D1063"/>
    <w:rsid w:val="004D13FA"/>
    <w:rsid w:val="004D19CD"/>
    <w:rsid w:val="004D21AA"/>
    <w:rsid w:val="004D2DB8"/>
    <w:rsid w:val="004D3102"/>
    <w:rsid w:val="004D3114"/>
    <w:rsid w:val="004D3621"/>
    <w:rsid w:val="004D36E5"/>
    <w:rsid w:val="004D386D"/>
    <w:rsid w:val="004D38A8"/>
    <w:rsid w:val="004D3A87"/>
    <w:rsid w:val="004D3C2F"/>
    <w:rsid w:val="004D45CB"/>
    <w:rsid w:val="004D59A3"/>
    <w:rsid w:val="004D5DDE"/>
    <w:rsid w:val="004D5DF5"/>
    <w:rsid w:val="004D6044"/>
    <w:rsid w:val="004D6317"/>
    <w:rsid w:val="004D648B"/>
    <w:rsid w:val="004D7788"/>
    <w:rsid w:val="004E0357"/>
    <w:rsid w:val="004E0F4D"/>
    <w:rsid w:val="004E14B6"/>
    <w:rsid w:val="004E1726"/>
    <w:rsid w:val="004E1825"/>
    <w:rsid w:val="004E18EE"/>
    <w:rsid w:val="004E21A7"/>
    <w:rsid w:val="004E24C6"/>
    <w:rsid w:val="004E25B0"/>
    <w:rsid w:val="004E2CD8"/>
    <w:rsid w:val="004E2EBF"/>
    <w:rsid w:val="004E2F00"/>
    <w:rsid w:val="004E31C0"/>
    <w:rsid w:val="004E352F"/>
    <w:rsid w:val="004E3847"/>
    <w:rsid w:val="004E3F6D"/>
    <w:rsid w:val="004E4609"/>
    <w:rsid w:val="004E49ED"/>
    <w:rsid w:val="004E4C56"/>
    <w:rsid w:val="004E5195"/>
    <w:rsid w:val="004E5198"/>
    <w:rsid w:val="004E530B"/>
    <w:rsid w:val="004E535D"/>
    <w:rsid w:val="004E53D5"/>
    <w:rsid w:val="004E5ABF"/>
    <w:rsid w:val="004E5AEB"/>
    <w:rsid w:val="004E63F1"/>
    <w:rsid w:val="004E652A"/>
    <w:rsid w:val="004E68A9"/>
    <w:rsid w:val="004E70C3"/>
    <w:rsid w:val="004E73ED"/>
    <w:rsid w:val="004E76C6"/>
    <w:rsid w:val="004F0681"/>
    <w:rsid w:val="004F0754"/>
    <w:rsid w:val="004F1EF5"/>
    <w:rsid w:val="004F280C"/>
    <w:rsid w:val="004F2995"/>
    <w:rsid w:val="004F2A96"/>
    <w:rsid w:val="004F382B"/>
    <w:rsid w:val="004F4B56"/>
    <w:rsid w:val="004F4B69"/>
    <w:rsid w:val="004F4FA1"/>
    <w:rsid w:val="004F5096"/>
    <w:rsid w:val="004F516D"/>
    <w:rsid w:val="004F5551"/>
    <w:rsid w:val="004F5810"/>
    <w:rsid w:val="004F58ED"/>
    <w:rsid w:val="004F5D5F"/>
    <w:rsid w:val="004F5F56"/>
    <w:rsid w:val="004F60EF"/>
    <w:rsid w:val="004F68F2"/>
    <w:rsid w:val="004F786B"/>
    <w:rsid w:val="004F7A9B"/>
    <w:rsid w:val="004F7B22"/>
    <w:rsid w:val="004F7D7B"/>
    <w:rsid w:val="004F7E89"/>
    <w:rsid w:val="00500727"/>
    <w:rsid w:val="00500799"/>
    <w:rsid w:val="00500BEB"/>
    <w:rsid w:val="005013A9"/>
    <w:rsid w:val="005013DE"/>
    <w:rsid w:val="00501521"/>
    <w:rsid w:val="005018AA"/>
    <w:rsid w:val="00501A96"/>
    <w:rsid w:val="00501CA3"/>
    <w:rsid w:val="00501D6E"/>
    <w:rsid w:val="0050210B"/>
    <w:rsid w:val="00502A14"/>
    <w:rsid w:val="00503344"/>
    <w:rsid w:val="00503406"/>
    <w:rsid w:val="00503939"/>
    <w:rsid w:val="00503AA8"/>
    <w:rsid w:val="00503C9D"/>
    <w:rsid w:val="00503CB7"/>
    <w:rsid w:val="00503CF4"/>
    <w:rsid w:val="00504B5E"/>
    <w:rsid w:val="00505AE2"/>
    <w:rsid w:val="0050623B"/>
    <w:rsid w:val="00506285"/>
    <w:rsid w:val="00507CCF"/>
    <w:rsid w:val="00510A2C"/>
    <w:rsid w:val="005113CA"/>
    <w:rsid w:val="0051174D"/>
    <w:rsid w:val="0051214D"/>
    <w:rsid w:val="005128A7"/>
    <w:rsid w:val="00513CA3"/>
    <w:rsid w:val="00513EEA"/>
    <w:rsid w:val="005141D0"/>
    <w:rsid w:val="005141D4"/>
    <w:rsid w:val="00514775"/>
    <w:rsid w:val="00514941"/>
    <w:rsid w:val="00514C41"/>
    <w:rsid w:val="005158A8"/>
    <w:rsid w:val="00515E5F"/>
    <w:rsid w:val="00515EED"/>
    <w:rsid w:val="0051640B"/>
    <w:rsid w:val="005170BD"/>
    <w:rsid w:val="005178AC"/>
    <w:rsid w:val="005207F6"/>
    <w:rsid w:val="00521338"/>
    <w:rsid w:val="005216CD"/>
    <w:rsid w:val="00521F06"/>
    <w:rsid w:val="00521F22"/>
    <w:rsid w:val="00522477"/>
    <w:rsid w:val="00522556"/>
    <w:rsid w:val="005228F9"/>
    <w:rsid w:val="00522F33"/>
    <w:rsid w:val="0052352F"/>
    <w:rsid w:val="00523735"/>
    <w:rsid w:val="00523A3F"/>
    <w:rsid w:val="00523F1A"/>
    <w:rsid w:val="00524407"/>
    <w:rsid w:val="005249BC"/>
    <w:rsid w:val="00524C23"/>
    <w:rsid w:val="00525236"/>
    <w:rsid w:val="00525673"/>
    <w:rsid w:val="00525E08"/>
    <w:rsid w:val="00525EFC"/>
    <w:rsid w:val="00526364"/>
    <w:rsid w:val="00526492"/>
    <w:rsid w:val="00526E24"/>
    <w:rsid w:val="00526E8A"/>
    <w:rsid w:val="005274EA"/>
    <w:rsid w:val="0052757A"/>
    <w:rsid w:val="00527C49"/>
    <w:rsid w:val="00527E46"/>
    <w:rsid w:val="005302BB"/>
    <w:rsid w:val="00530D55"/>
    <w:rsid w:val="00531219"/>
    <w:rsid w:val="00531334"/>
    <w:rsid w:val="00531E80"/>
    <w:rsid w:val="00531F9A"/>
    <w:rsid w:val="0053217C"/>
    <w:rsid w:val="005325CD"/>
    <w:rsid w:val="005329D4"/>
    <w:rsid w:val="00532E76"/>
    <w:rsid w:val="00532FB8"/>
    <w:rsid w:val="00533071"/>
    <w:rsid w:val="00534D3A"/>
    <w:rsid w:val="0053523D"/>
    <w:rsid w:val="0053577D"/>
    <w:rsid w:val="00535BE6"/>
    <w:rsid w:val="00535EAF"/>
    <w:rsid w:val="00535F00"/>
    <w:rsid w:val="00536564"/>
    <w:rsid w:val="00536922"/>
    <w:rsid w:val="00536B83"/>
    <w:rsid w:val="00537151"/>
    <w:rsid w:val="0053750C"/>
    <w:rsid w:val="005375D5"/>
    <w:rsid w:val="005375F1"/>
    <w:rsid w:val="00537968"/>
    <w:rsid w:val="00537AF1"/>
    <w:rsid w:val="00537EDC"/>
    <w:rsid w:val="00537F2B"/>
    <w:rsid w:val="00537FFC"/>
    <w:rsid w:val="00540101"/>
    <w:rsid w:val="005401A9"/>
    <w:rsid w:val="005405D3"/>
    <w:rsid w:val="00540AC6"/>
    <w:rsid w:val="00540E30"/>
    <w:rsid w:val="00540EBD"/>
    <w:rsid w:val="00540FA2"/>
    <w:rsid w:val="00541033"/>
    <w:rsid w:val="0054104F"/>
    <w:rsid w:val="00541518"/>
    <w:rsid w:val="00541C3A"/>
    <w:rsid w:val="00542678"/>
    <w:rsid w:val="00543B8F"/>
    <w:rsid w:val="00543B98"/>
    <w:rsid w:val="00543C25"/>
    <w:rsid w:val="00543E97"/>
    <w:rsid w:val="00543EA8"/>
    <w:rsid w:val="00543ECC"/>
    <w:rsid w:val="005440F8"/>
    <w:rsid w:val="00544342"/>
    <w:rsid w:val="005447E3"/>
    <w:rsid w:val="00544BD6"/>
    <w:rsid w:val="00545144"/>
    <w:rsid w:val="0054583D"/>
    <w:rsid w:val="00545EEA"/>
    <w:rsid w:val="0054600C"/>
    <w:rsid w:val="0054674C"/>
    <w:rsid w:val="00546869"/>
    <w:rsid w:val="00546A11"/>
    <w:rsid w:val="00547046"/>
    <w:rsid w:val="00547157"/>
    <w:rsid w:val="005476F9"/>
    <w:rsid w:val="0054771E"/>
    <w:rsid w:val="005477FA"/>
    <w:rsid w:val="005479FD"/>
    <w:rsid w:val="00547B84"/>
    <w:rsid w:val="00547C01"/>
    <w:rsid w:val="0055011E"/>
    <w:rsid w:val="0055046F"/>
    <w:rsid w:val="00550686"/>
    <w:rsid w:val="005509EC"/>
    <w:rsid w:val="00550C43"/>
    <w:rsid w:val="00550FA6"/>
    <w:rsid w:val="0055107B"/>
    <w:rsid w:val="0055121C"/>
    <w:rsid w:val="0055142C"/>
    <w:rsid w:val="005514B3"/>
    <w:rsid w:val="005516A9"/>
    <w:rsid w:val="005517D6"/>
    <w:rsid w:val="005524B1"/>
    <w:rsid w:val="00552544"/>
    <w:rsid w:val="00552D0D"/>
    <w:rsid w:val="00552E30"/>
    <w:rsid w:val="00553A99"/>
    <w:rsid w:val="00554131"/>
    <w:rsid w:val="005541A2"/>
    <w:rsid w:val="00554444"/>
    <w:rsid w:val="0055515E"/>
    <w:rsid w:val="005556D2"/>
    <w:rsid w:val="00556C00"/>
    <w:rsid w:val="00556DA4"/>
    <w:rsid w:val="00556F3B"/>
    <w:rsid w:val="0055702B"/>
    <w:rsid w:val="00557069"/>
    <w:rsid w:val="005574D2"/>
    <w:rsid w:val="00557D7A"/>
    <w:rsid w:val="00557D99"/>
    <w:rsid w:val="0056040A"/>
    <w:rsid w:val="005615BA"/>
    <w:rsid w:val="00561A76"/>
    <w:rsid w:val="00561D23"/>
    <w:rsid w:val="005620D7"/>
    <w:rsid w:val="005629B7"/>
    <w:rsid w:val="00563314"/>
    <w:rsid w:val="0056388D"/>
    <w:rsid w:val="00563CE6"/>
    <w:rsid w:val="005642A7"/>
    <w:rsid w:val="0056438D"/>
    <w:rsid w:val="005645B9"/>
    <w:rsid w:val="005646F3"/>
    <w:rsid w:val="00564723"/>
    <w:rsid w:val="0056482E"/>
    <w:rsid w:val="00564C22"/>
    <w:rsid w:val="00564C4D"/>
    <w:rsid w:val="00565236"/>
    <w:rsid w:val="00565635"/>
    <w:rsid w:val="00565782"/>
    <w:rsid w:val="00566180"/>
    <w:rsid w:val="0056626F"/>
    <w:rsid w:val="00566B18"/>
    <w:rsid w:val="00566B57"/>
    <w:rsid w:val="00566D96"/>
    <w:rsid w:val="0056726F"/>
    <w:rsid w:val="005674C2"/>
    <w:rsid w:val="00567DB6"/>
    <w:rsid w:val="00567EA8"/>
    <w:rsid w:val="005703A3"/>
    <w:rsid w:val="00570703"/>
    <w:rsid w:val="00570C00"/>
    <w:rsid w:val="00570F3D"/>
    <w:rsid w:val="005715D0"/>
    <w:rsid w:val="0057198B"/>
    <w:rsid w:val="00572095"/>
    <w:rsid w:val="00572AD5"/>
    <w:rsid w:val="00572C35"/>
    <w:rsid w:val="00572E95"/>
    <w:rsid w:val="00573668"/>
    <w:rsid w:val="0057391F"/>
    <w:rsid w:val="00574060"/>
    <w:rsid w:val="00574234"/>
    <w:rsid w:val="00574A9F"/>
    <w:rsid w:val="00574D5B"/>
    <w:rsid w:val="005755AB"/>
    <w:rsid w:val="00575643"/>
    <w:rsid w:val="0057581A"/>
    <w:rsid w:val="005759DD"/>
    <w:rsid w:val="00575F3A"/>
    <w:rsid w:val="005762F3"/>
    <w:rsid w:val="00576326"/>
    <w:rsid w:val="005767BC"/>
    <w:rsid w:val="00576B63"/>
    <w:rsid w:val="005771FF"/>
    <w:rsid w:val="00577669"/>
    <w:rsid w:val="00577C8B"/>
    <w:rsid w:val="00580CF0"/>
    <w:rsid w:val="00581CE6"/>
    <w:rsid w:val="00581DC7"/>
    <w:rsid w:val="00581F51"/>
    <w:rsid w:val="0058244E"/>
    <w:rsid w:val="00582961"/>
    <w:rsid w:val="00582A13"/>
    <w:rsid w:val="00582AAA"/>
    <w:rsid w:val="00582BFE"/>
    <w:rsid w:val="00582DE6"/>
    <w:rsid w:val="0058315E"/>
    <w:rsid w:val="00583204"/>
    <w:rsid w:val="00583723"/>
    <w:rsid w:val="005837B0"/>
    <w:rsid w:val="005838DB"/>
    <w:rsid w:val="00583934"/>
    <w:rsid w:val="00583D6E"/>
    <w:rsid w:val="0058412D"/>
    <w:rsid w:val="005847C8"/>
    <w:rsid w:val="00584C65"/>
    <w:rsid w:val="0058508C"/>
    <w:rsid w:val="005858BE"/>
    <w:rsid w:val="00585B54"/>
    <w:rsid w:val="00585B9A"/>
    <w:rsid w:val="00585DC6"/>
    <w:rsid w:val="00585E01"/>
    <w:rsid w:val="00585E39"/>
    <w:rsid w:val="00586082"/>
    <w:rsid w:val="0058646A"/>
    <w:rsid w:val="00586B7B"/>
    <w:rsid w:val="00586C7E"/>
    <w:rsid w:val="00586C9F"/>
    <w:rsid w:val="00587015"/>
    <w:rsid w:val="0058706C"/>
    <w:rsid w:val="00587579"/>
    <w:rsid w:val="005879A5"/>
    <w:rsid w:val="00587C71"/>
    <w:rsid w:val="00590037"/>
    <w:rsid w:val="00590457"/>
    <w:rsid w:val="00590476"/>
    <w:rsid w:val="00590D0B"/>
    <w:rsid w:val="005910FC"/>
    <w:rsid w:val="005911E2"/>
    <w:rsid w:val="005915E0"/>
    <w:rsid w:val="00591857"/>
    <w:rsid w:val="00591C44"/>
    <w:rsid w:val="00591EE1"/>
    <w:rsid w:val="005922D4"/>
    <w:rsid w:val="005923C3"/>
    <w:rsid w:val="0059249C"/>
    <w:rsid w:val="00592BC9"/>
    <w:rsid w:val="00592E8F"/>
    <w:rsid w:val="00593188"/>
    <w:rsid w:val="005932B3"/>
    <w:rsid w:val="005937BC"/>
    <w:rsid w:val="0059391A"/>
    <w:rsid w:val="00593EE9"/>
    <w:rsid w:val="0059472A"/>
    <w:rsid w:val="00595159"/>
    <w:rsid w:val="0059531E"/>
    <w:rsid w:val="00595442"/>
    <w:rsid w:val="00595591"/>
    <w:rsid w:val="00595C62"/>
    <w:rsid w:val="00595F39"/>
    <w:rsid w:val="00596519"/>
    <w:rsid w:val="005966EE"/>
    <w:rsid w:val="005977E2"/>
    <w:rsid w:val="005977F1"/>
    <w:rsid w:val="00597DBB"/>
    <w:rsid w:val="005A0507"/>
    <w:rsid w:val="005A1109"/>
    <w:rsid w:val="005A1449"/>
    <w:rsid w:val="005A1A60"/>
    <w:rsid w:val="005A1D9F"/>
    <w:rsid w:val="005A1E1E"/>
    <w:rsid w:val="005A21CF"/>
    <w:rsid w:val="005A2A34"/>
    <w:rsid w:val="005A2C6C"/>
    <w:rsid w:val="005A2DB4"/>
    <w:rsid w:val="005A2FF2"/>
    <w:rsid w:val="005A31F4"/>
    <w:rsid w:val="005A3ABC"/>
    <w:rsid w:val="005A3F17"/>
    <w:rsid w:val="005A4089"/>
    <w:rsid w:val="005A467D"/>
    <w:rsid w:val="005A4E89"/>
    <w:rsid w:val="005A52A7"/>
    <w:rsid w:val="005A52CB"/>
    <w:rsid w:val="005A5CA5"/>
    <w:rsid w:val="005A64A1"/>
    <w:rsid w:val="005A6849"/>
    <w:rsid w:val="005A69C0"/>
    <w:rsid w:val="005A6EDE"/>
    <w:rsid w:val="005A7083"/>
    <w:rsid w:val="005A7752"/>
    <w:rsid w:val="005A78C2"/>
    <w:rsid w:val="005A78E9"/>
    <w:rsid w:val="005A7A0C"/>
    <w:rsid w:val="005A7A1D"/>
    <w:rsid w:val="005A7BEC"/>
    <w:rsid w:val="005B06BF"/>
    <w:rsid w:val="005B0C36"/>
    <w:rsid w:val="005B0EDF"/>
    <w:rsid w:val="005B127A"/>
    <w:rsid w:val="005B14D6"/>
    <w:rsid w:val="005B1863"/>
    <w:rsid w:val="005B1B9D"/>
    <w:rsid w:val="005B1CFD"/>
    <w:rsid w:val="005B1D63"/>
    <w:rsid w:val="005B2836"/>
    <w:rsid w:val="005B3285"/>
    <w:rsid w:val="005B3304"/>
    <w:rsid w:val="005B3522"/>
    <w:rsid w:val="005B372D"/>
    <w:rsid w:val="005B40EF"/>
    <w:rsid w:val="005B45F1"/>
    <w:rsid w:val="005B46DE"/>
    <w:rsid w:val="005B472E"/>
    <w:rsid w:val="005B4E2F"/>
    <w:rsid w:val="005B5031"/>
    <w:rsid w:val="005B5138"/>
    <w:rsid w:val="005B558C"/>
    <w:rsid w:val="005B5981"/>
    <w:rsid w:val="005B5D62"/>
    <w:rsid w:val="005B6759"/>
    <w:rsid w:val="005B717F"/>
    <w:rsid w:val="005B7558"/>
    <w:rsid w:val="005B769E"/>
    <w:rsid w:val="005B7C0B"/>
    <w:rsid w:val="005B7C96"/>
    <w:rsid w:val="005B7CBA"/>
    <w:rsid w:val="005B7CD9"/>
    <w:rsid w:val="005C0309"/>
    <w:rsid w:val="005C0936"/>
    <w:rsid w:val="005C0D22"/>
    <w:rsid w:val="005C0FDA"/>
    <w:rsid w:val="005C0FDD"/>
    <w:rsid w:val="005C10B5"/>
    <w:rsid w:val="005C1D98"/>
    <w:rsid w:val="005C228B"/>
    <w:rsid w:val="005C24CC"/>
    <w:rsid w:val="005C2B2A"/>
    <w:rsid w:val="005C2EC6"/>
    <w:rsid w:val="005C3053"/>
    <w:rsid w:val="005C386C"/>
    <w:rsid w:val="005C3ACA"/>
    <w:rsid w:val="005C3F45"/>
    <w:rsid w:val="005C4462"/>
    <w:rsid w:val="005C453B"/>
    <w:rsid w:val="005C463C"/>
    <w:rsid w:val="005C485C"/>
    <w:rsid w:val="005C49CA"/>
    <w:rsid w:val="005C4E18"/>
    <w:rsid w:val="005C517C"/>
    <w:rsid w:val="005C558D"/>
    <w:rsid w:val="005C579B"/>
    <w:rsid w:val="005C5A25"/>
    <w:rsid w:val="005C62C8"/>
    <w:rsid w:val="005C6B41"/>
    <w:rsid w:val="005C6D29"/>
    <w:rsid w:val="005C6F68"/>
    <w:rsid w:val="005C707E"/>
    <w:rsid w:val="005C715F"/>
    <w:rsid w:val="005C755B"/>
    <w:rsid w:val="005C75CE"/>
    <w:rsid w:val="005C7BCE"/>
    <w:rsid w:val="005C7EBE"/>
    <w:rsid w:val="005D0685"/>
    <w:rsid w:val="005D0825"/>
    <w:rsid w:val="005D0A8F"/>
    <w:rsid w:val="005D0D62"/>
    <w:rsid w:val="005D0F2A"/>
    <w:rsid w:val="005D1547"/>
    <w:rsid w:val="005D1631"/>
    <w:rsid w:val="005D1BD9"/>
    <w:rsid w:val="005D1EFB"/>
    <w:rsid w:val="005D1FA8"/>
    <w:rsid w:val="005D2166"/>
    <w:rsid w:val="005D2748"/>
    <w:rsid w:val="005D2C90"/>
    <w:rsid w:val="005D301B"/>
    <w:rsid w:val="005D3A5F"/>
    <w:rsid w:val="005D3BEC"/>
    <w:rsid w:val="005D417E"/>
    <w:rsid w:val="005D47D1"/>
    <w:rsid w:val="005D4BF3"/>
    <w:rsid w:val="005D4E2C"/>
    <w:rsid w:val="005D5067"/>
    <w:rsid w:val="005D509D"/>
    <w:rsid w:val="005D5367"/>
    <w:rsid w:val="005D57EE"/>
    <w:rsid w:val="005D5BD4"/>
    <w:rsid w:val="005D5D81"/>
    <w:rsid w:val="005D6637"/>
    <w:rsid w:val="005D6643"/>
    <w:rsid w:val="005D683B"/>
    <w:rsid w:val="005D6EBC"/>
    <w:rsid w:val="005D76CB"/>
    <w:rsid w:val="005D7864"/>
    <w:rsid w:val="005D795B"/>
    <w:rsid w:val="005D7C50"/>
    <w:rsid w:val="005D7F32"/>
    <w:rsid w:val="005D7FF3"/>
    <w:rsid w:val="005E0563"/>
    <w:rsid w:val="005E0B89"/>
    <w:rsid w:val="005E0E7C"/>
    <w:rsid w:val="005E16BA"/>
    <w:rsid w:val="005E1B16"/>
    <w:rsid w:val="005E1ECE"/>
    <w:rsid w:val="005E2171"/>
    <w:rsid w:val="005E2172"/>
    <w:rsid w:val="005E22AE"/>
    <w:rsid w:val="005E2777"/>
    <w:rsid w:val="005E28E0"/>
    <w:rsid w:val="005E32E0"/>
    <w:rsid w:val="005E35A6"/>
    <w:rsid w:val="005E39AA"/>
    <w:rsid w:val="005E40A0"/>
    <w:rsid w:val="005E425B"/>
    <w:rsid w:val="005E47D9"/>
    <w:rsid w:val="005E4F5B"/>
    <w:rsid w:val="005E508B"/>
    <w:rsid w:val="005E5686"/>
    <w:rsid w:val="005E583F"/>
    <w:rsid w:val="005E5ACF"/>
    <w:rsid w:val="005E5EE8"/>
    <w:rsid w:val="005E60A6"/>
    <w:rsid w:val="005E6210"/>
    <w:rsid w:val="005E67CB"/>
    <w:rsid w:val="005E6F92"/>
    <w:rsid w:val="005E7AF3"/>
    <w:rsid w:val="005F00BE"/>
    <w:rsid w:val="005F142D"/>
    <w:rsid w:val="005F18E5"/>
    <w:rsid w:val="005F1A5E"/>
    <w:rsid w:val="005F1BA4"/>
    <w:rsid w:val="005F1EFD"/>
    <w:rsid w:val="005F201E"/>
    <w:rsid w:val="005F273B"/>
    <w:rsid w:val="005F2E08"/>
    <w:rsid w:val="005F3237"/>
    <w:rsid w:val="005F32A8"/>
    <w:rsid w:val="005F3C28"/>
    <w:rsid w:val="005F47F5"/>
    <w:rsid w:val="005F525A"/>
    <w:rsid w:val="005F5420"/>
    <w:rsid w:val="005F5B90"/>
    <w:rsid w:val="005F62BC"/>
    <w:rsid w:val="005F654A"/>
    <w:rsid w:val="005F6602"/>
    <w:rsid w:val="005F6871"/>
    <w:rsid w:val="005F6EC0"/>
    <w:rsid w:val="005F7601"/>
    <w:rsid w:val="005F7796"/>
    <w:rsid w:val="005F7887"/>
    <w:rsid w:val="005F791A"/>
    <w:rsid w:val="006001CC"/>
    <w:rsid w:val="00600263"/>
    <w:rsid w:val="00600DA5"/>
    <w:rsid w:val="00600E38"/>
    <w:rsid w:val="0060130B"/>
    <w:rsid w:val="006024CF"/>
    <w:rsid w:val="00602603"/>
    <w:rsid w:val="0060295C"/>
    <w:rsid w:val="006037FF"/>
    <w:rsid w:val="00603957"/>
    <w:rsid w:val="00603AFA"/>
    <w:rsid w:val="00603D36"/>
    <w:rsid w:val="00604953"/>
    <w:rsid w:val="006049AA"/>
    <w:rsid w:val="00604DFE"/>
    <w:rsid w:val="0060522E"/>
    <w:rsid w:val="00605A78"/>
    <w:rsid w:val="00605C2C"/>
    <w:rsid w:val="00605C4D"/>
    <w:rsid w:val="00605E0F"/>
    <w:rsid w:val="0060745D"/>
    <w:rsid w:val="00607676"/>
    <w:rsid w:val="00607891"/>
    <w:rsid w:val="00607CBF"/>
    <w:rsid w:val="0061007B"/>
    <w:rsid w:val="0061014B"/>
    <w:rsid w:val="0061036F"/>
    <w:rsid w:val="00610E95"/>
    <w:rsid w:val="006112F6"/>
    <w:rsid w:val="00611311"/>
    <w:rsid w:val="00611996"/>
    <w:rsid w:val="006128BF"/>
    <w:rsid w:val="00612AF8"/>
    <w:rsid w:val="00612CB7"/>
    <w:rsid w:val="00612DFC"/>
    <w:rsid w:val="0061304B"/>
    <w:rsid w:val="00613F66"/>
    <w:rsid w:val="00614A59"/>
    <w:rsid w:val="0061518D"/>
    <w:rsid w:val="00615573"/>
    <w:rsid w:val="006157B9"/>
    <w:rsid w:val="006161F9"/>
    <w:rsid w:val="00616A0F"/>
    <w:rsid w:val="00616ED2"/>
    <w:rsid w:val="0061710B"/>
    <w:rsid w:val="006177DC"/>
    <w:rsid w:val="0061780D"/>
    <w:rsid w:val="006178E2"/>
    <w:rsid w:val="00617CB0"/>
    <w:rsid w:val="00620596"/>
    <w:rsid w:val="00620758"/>
    <w:rsid w:val="00620AD2"/>
    <w:rsid w:val="0062127E"/>
    <w:rsid w:val="00621717"/>
    <w:rsid w:val="00621D5A"/>
    <w:rsid w:val="006220C8"/>
    <w:rsid w:val="006220FF"/>
    <w:rsid w:val="006227BD"/>
    <w:rsid w:val="006228F2"/>
    <w:rsid w:val="00622CA3"/>
    <w:rsid w:val="00623EFB"/>
    <w:rsid w:val="0062435E"/>
    <w:rsid w:val="0062449E"/>
    <w:rsid w:val="00625563"/>
    <w:rsid w:val="00626039"/>
    <w:rsid w:val="00626393"/>
    <w:rsid w:val="00626729"/>
    <w:rsid w:val="0062693E"/>
    <w:rsid w:val="00626FF3"/>
    <w:rsid w:val="006274F3"/>
    <w:rsid w:val="006274FD"/>
    <w:rsid w:val="0062756D"/>
    <w:rsid w:val="0062764A"/>
    <w:rsid w:val="00627812"/>
    <w:rsid w:val="00627CD9"/>
    <w:rsid w:val="00627E86"/>
    <w:rsid w:val="0063009D"/>
    <w:rsid w:val="00630F98"/>
    <w:rsid w:val="0063241E"/>
    <w:rsid w:val="006335E8"/>
    <w:rsid w:val="006335EB"/>
    <w:rsid w:val="00634045"/>
    <w:rsid w:val="006340AE"/>
    <w:rsid w:val="00634340"/>
    <w:rsid w:val="00634AFF"/>
    <w:rsid w:val="00634CF8"/>
    <w:rsid w:val="00635261"/>
    <w:rsid w:val="00635C01"/>
    <w:rsid w:val="00635E36"/>
    <w:rsid w:val="006363D0"/>
    <w:rsid w:val="0063654B"/>
    <w:rsid w:val="00636A39"/>
    <w:rsid w:val="00637486"/>
    <w:rsid w:val="006375C1"/>
    <w:rsid w:val="00637652"/>
    <w:rsid w:val="00637845"/>
    <w:rsid w:val="00637AA2"/>
    <w:rsid w:val="00637B9F"/>
    <w:rsid w:val="00640584"/>
    <w:rsid w:val="0064095E"/>
    <w:rsid w:val="00641013"/>
    <w:rsid w:val="006411C9"/>
    <w:rsid w:val="006414C2"/>
    <w:rsid w:val="006415CD"/>
    <w:rsid w:val="006419D9"/>
    <w:rsid w:val="0064206F"/>
    <w:rsid w:val="00642144"/>
    <w:rsid w:val="00642345"/>
    <w:rsid w:val="00642397"/>
    <w:rsid w:val="006427C1"/>
    <w:rsid w:val="00642BA3"/>
    <w:rsid w:val="00643135"/>
    <w:rsid w:val="00643171"/>
    <w:rsid w:val="00643252"/>
    <w:rsid w:val="006437D2"/>
    <w:rsid w:val="00643A80"/>
    <w:rsid w:val="00643D2C"/>
    <w:rsid w:val="00644360"/>
    <w:rsid w:val="006445EC"/>
    <w:rsid w:val="00644C22"/>
    <w:rsid w:val="0064502F"/>
    <w:rsid w:val="0064550A"/>
    <w:rsid w:val="0064573A"/>
    <w:rsid w:val="006458BE"/>
    <w:rsid w:val="006459BC"/>
    <w:rsid w:val="00646184"/>
    <w:rsid w:val="00646394"/>
    <w:rsid w:val="00646452"/>
    <w:rsid w:val="006464C6"/>
    <w:rsid w:val="006469C0"/>
    <w:rsid w:val="00647114"/>
    <w:rsid w:val="00647534"/>
    <w:rsid w:val="00647E4C"/>
    <w:rsid w:val="006500F9"/>
    <w:rsid w:val="006501A5"/>
    <w:rsid w:val="006501FB"/>
    <w:rsid w:val="0065040F"/>
    <w:rsid w:val="006507BA"/>
    <w:rsid w:val="0065084F"/>
    <w:rsid w:val="00650E95"/>
    <w:rsid w:val="00651454"/>
    <w:rsid w:val="00651D02"/>
    <w:rsid w:val="00651EBB"/>
    <w:rsid w:val="00652108"/>
    <w:rsid w:val="00652134"/>
    <w:rsid w:val="006525BA"/>
    <w:rsid w:val="006525E8"/>
    <w:rsid w:val="006525F8"/>
    <w:rsid w:val="00652940"/>
    <w:rsid w:val="0065298E"/>
    <w:rsid w:val="006536FD"/>
    <w:rsid w:val="00653B48"/>
    <w:rsid w:val="00653B6D"/>
    <w:rsid w:val="00654141"/>
    <w:rsid w:val="0065420C"/>
    <w:rsid w:val="006551A0"/>
    <w:rsid w:val="00655400"/>
    <w:rsid w:val="00655FF7"/>
    <w:rsid w:val="006565B3"/>
    <w:rsid w:val="006568A6"/>
    <w:rsid w:val="00656A77"/>
    <w:rsid w:val="00656ABA"/>
    <w:rsid w:val="00656B3C"/>
    <w:rsid w:val="006570D8"/>
    <w:rsid w:val="00657ADE"/>
    <w:rsid w:val="00657BD5"/>
    <w:rsid w:val="00657EB8"/>
    <w:rsid w:val="006602EF"/>
    <w:rsid w:val="00660754"/>
    <w:rsid w:val="00660827"/>
    <w:rsid w:val="00661C65"/>
    <w:rsid w:val="00661E6C"/>
    <w:rsid w:val="00662114"/>
    <w:rsid w:val="0066212D"/>
    <w:rsid w:val="00662484"/>
    <w:rsid w:val="00662B10"/>
    <w:rsid w:val="00662D02"/>
    <w:rsid w:val="00662F35"/>
    <w:rsid w:val="0066336E"/>
    <w:rsid w:val="00663801"/>
    <w:rsid w:val="00663EE7"/>
    <w:rsid w:val="00663FC7"/>
    <w:rsid w:val="00664691"/>
    <w:rsid w:val="006646FD"/>
    <w:rsid w:val="0066483C"/>
    <w:rsid w:val="006649AF"/>
    <w:rsid w:val="00664B21"/>
    <w:rsid w:val="00664D89"/>
    <w:rsid w:val="00665745"/>
    <w:rsid w:val="00665F0A"/>
    <w:rsid w:val="006661E6"/>
    <w:rsid w:val="00666230"/>
    <w:rsid w:val="006663ED"/>
    <w:rsid w:val="00666788"/>
    <w:rsid w:val="00666BC6"/>
    <w:rsid w:val="006678C3"/>
    <w:rsid w:val="00667D03"/>
    <w:rsid w:val="0067001B"/>
    <w:rsid w:val="006700DC"/>
    <w:rsid w:val="0067029A"/>
    <w:rsid w:val="00670F0A"/>
    <w:rsid w:val="006710F3"/>
    <w:rsid w:val="00672446"/>
    <w:rsid w:val="0067245E"/>
    <w:rsid w:val="006724A2"/>
    <w:rsid w:val="006726CD"/>
    <w:rsid w:val="00672840"/>
    <w:rsid w:val="00672B1F"/>
    <w:rsid w:val="00672CFE"/>
    <w:rsid w:val="00672ECA"/>
    <w:rsid w:val="00672F05"/>
    <w:rsid w:val="00673DE3"/>
    <w:rsid w:val="00673DF2"/>
    <w:rsid w:val="00674622"/>
    <w:rsid w:val="00674A52"/>
    <w:rsid w:val="006751C6"/>
    <w:rsid w:val="00675E42"/>
    <w:rsid w:val="0067677D"/>
    <w:rsid w:val="006769BB"/>
    <w:rsid w:val="00676C10"/>
    <w:rsid w:val="00676C38"/>
    <w:rsid w:val="0067735A"/>
    <w:rsid w:val="00677C56"/>
    <w:rsid w:val="00677EB4"/>
    <w:rsid w:val="0068044B"/>
    <w:rsid w:val="0068050E"/>
    <w:rsid w:val="00681015"/>
    <w:rsid w:val="006810F7"/>
    <w:rsid w:val="006814A5"/>
    <w:rsid w:val="0068165D"/>
    <w:rsid w:val="00681DFD"/>
    <w:rsid w:val="00682034"/>
    <w:rsid w:val="00682705"/>
    <w:rsid w:val="006829E2"/>
    <w:rsid w:val="00683079"/>
    <w:rsid w:val="006832A2"/>
    <w:rsid w:val="00683F23"/>
    <w:rsid w:val="006842CB"/>
    <w:rsid w:val="006849C3"/>
    <w:rsid w:val="00684BBC"/>
    <w:rsid w:val="0068510A"/>
    <w:rsid w:val="006852E4"/>
    <w:rsid w:val="00685487"/>
    <w:rsid w:val="00685A7A"/>
    <w:rsid w:val="00685B4E"/>
    <w:rsid w:val="00685BB6"/>
    <w:rsid w:val="00685F0C"/>
    <w:rsid w:val="006865F3"/>
    <w:rsid w:val="0068680E"/>
    <w:rsid w:val="00686D8B"/>
    <w:rsid w:val="00686E18"/>
    <w:rsid w:val="00686F3A"/>
    <w:rsid w:val="006875B4"/>
    <w:rsid w:val="0068774F"/>
    <w:rsid w:val="00687781"/>
    <w:rsid w:val="006879C5"/>
    <w:rsid w:val="00687F15"/>
    <w:rsid w:val="0069046B"/>
    <w:rsid w:val="006907E6"/>
    <w:rsid w:val="006908E6"/>
    <w:rsid w:val="00690A23"/>
    <w:rsid w:val="00690B1E"/>
    <w:rsid w:val="0069145A"/>
    <w:rsid w:val="0069187C"/>
    <w:rsid w:val="0069197D"/>
    <w:rsid w:val="00691E4D"/>
    <w:rsid w:val="0069217A"/>
    <w:rsid w:val="00692357"/>
    <w:rsid w:val="006927F5"/>
    <w:rsid w:val="00692C55"/>
    <w:rsid w:val="00692E37"/>
    <w:rsid w:val="00692E60"/>
    <w:rsid w:val="006934E4"/>
    <w:rsid w:val="00693A9E"/>
    <w:rsid w:val="00694372"/>
    <w:rsid w:val="0069482A"/>
    <w:rsid w:val="006953A0"/>
    <w:rsid w:val="006958BD"/>
    <w:rsid w:val="006959C9"/>
    <w:rsid w:val="00695CEB"/>
    <w:rsid w:val="0069631E"/>
    <w:rsid w:val="006974E2"/>
    <w:rsid w:val="00697C17"/>
    <w:rsid w:val="00697C2B"/>
    <w:rsid w:val="006A0349"/>
    <w:rsid w:val="006A0F73"/>
    <w:rsid w:val="006A104F"/>
    <w:rsid w:val="006A126B"/>
    <w:rsid w:val="006A1676"/>
    <w:rsid w:val="006A168F"/>
    <w:rsid w:val="006A1742"/>
    <w:rsid w:val="006A1BB8"/>
    <w:rsid w:val="006A2286"/>
    <w:rsid w:val="006A24DF"/>
    <w:rsid w:val="006A26FE"/>
    <w:rsid w:val="006A28F6"/>
    <w:rsid w:val="006A2B55"/>
    <w:rsid w:val="006A300E"/>
    <w:rsid w:val="006A31F8"/>
    <w:rsid w:val="006A4825"/>
    <w:rsid w:val="006A4A75"/>
    <w:rsid w:val="006A534D"/>
    <w:rsid w:val="006A5CB6"/>
    <w:rsid w:val="006A6898"/>
    <w:rsid w:val="006A68A1"/>
    <w:rsid w:val="006A6EBD"/>
    <w:rsid w:val="006A6F9E"/>
    <w:rsid w:val="006A7619"/>
    <w:rsid w:val="006A796A"/>
    <w:rsid w:val="006A7B38"/>
    <w:rsid w:val="006B03B0"/>
    <w:rsid w:val="006B062B"/>
    <w:rsid w:val="006B0833"/>
    <w:rsid w:val="006B1061"/>
    <w:rsid w:val="006B1D89"/>
    <w:rsid w:val="006B1FD9"/>
    <w:rsid w:val="006B2318"/>
    <w:rsid w:val="006B2580"/>
    <w:rsid w:val="006B2690"/>
    <w:rsid w:val="006B2C12"/>
    <w:rsid w:val="006B3069"/>
    <w:rsid w:val="006B33CA"/>
    <w:rsid w:val="006B3821"/>
    <w:rsid w:val="006B42C8"/>
    <w:rsid w:val="006B4701"/>
    <w:rsid w:val="006B4761"/>
    <w:rsid w:val="006B4AFD"/>
    <w:rsid w:val="006B4FCB"/>
    <w:rsid w:val="006B5584"/>
    <w:rsid w:val="006B55FB"/>
    <w:rsid w:val="006B5CCA"/>
    <w:rsid w:val="006B604A"/>
    <w:rsid w:val="006B65AF"/>
    <w:rsid w:val="006B6F50"/>
    <w:rsid w:val="006B71D7"/>
    <w:rsid w:val="006B761C"/>
    <w:rsid w:val="006B78C0"/>
    <w:rsid w:val="006B7ADF"/>
    <w:rsid w:val="006C0682"/>
    <w:rsid w:val="006C0BB5"/>
    <w:rsid w:val="006C0E91"/>
    <w:rsid w:val="006C1B45"/>
    <w:rsid w:val="006C1F04"/>
    <w:rsid w:val="006C2523"/>
    <w:rsid w:val="006C2599"/>
    <w:rsid w:val="006C25B6"/>
    <w:rsid w:val="006C274A"/>
    <w:rsid w:val="006C291E"/>
    <w:rsid w:val="006C2F08"/>
    <w:rsid w:val="006C2F43"/>
    <w:rsid w:val="006C2FB6"/>
    <w:rsid w:val="006C3893"/>
    <w:rsid w:val="006C400A"/>
    <w:rsid w:val="006C430B"/>
    <w:rsid w:val="006C437C"/>
    <w:rsid w:val="006C48FA"/>
    <w:rsid w:val="006C5096"/>
    <w:rsid w:val="006C53A8"/>
    <w:rsid w:val="006C545B"/>
    <w:rsid w:val="006C557A"/>
    <w:rsid w:val="006C56D3"/>
    <w:rsid w:val="006C57D9"/>
    <w:rsid w:val="006C64DA"/>
    <w:rsid w:val="006C6539"/>
    <w:rsid w:val="006C6B0B"/>
    <w:rsid w:val="006C6C01"/>
    <w:rsid w:val="006C6E4A"/>
    <w:rsid w:val="006C7110"/>
    <w:rsid w:val="006C71B8"/>
    <w:rsid w:val="006C71F3"/>
    <w:rsid w:val="006C7778"/>
    <w:rsid w:val="006C797C"/>
    <w:rsid w:val="006C7A4D"/>
    <w:rsid w:val="006C7F18"/>
    <w:rsid w:val="006D006A"/>
    <w:rsid w:val="006D0BF4"/>
    <w:rsid w:val="006D0C04"/>
    <w:rsid w:val="006D0F25"/>
    <w:rsid w:val="006D107C"/>
    <w:rsid w:val="006D140D"/>
    <w:rsid w:val="006D1A31"/>
    <w:rsid w:val="006D1DF3"/>
    <w:rsid w:val="006D2062"/>
    <w:rsid w:val="006D29F7"/>
    <w:rsid w:val="006D2A60"/>
    <w:rsid w:val="006D2B34"/>
    <w:rsid w:val="006D3CD4"/>
    <w:rsid w:val="006D4179"/>
    <w:rsid w:val="006D4CBB"/>
    <w:rsid w:val="006D4E19"/>
    <w:rsid w:val="006D5096"/>
    <w:rsid w:val="006D5768"/>
    <w:rsid w:val="006D5CC1"/>
    <w:rsid w:val="006D6171"/>
    <w:rsid w:val="006D65C4"/>
    <w:rsid w:val="006D7028"/>
    <w:rsid w:val="006D73FF"/>
    <w:rsid w:val="006D7C1C"/>
    <w:rsid w:val="006D7CEB"/>
    <w:rsid w:val="006E069E"/>
    <w:rsid w:val="006E09CD"/>
    <w:rsid w:val="006E0BCE"/>
    <w:rsid w:val="006E0FFE"/>
    <w:rsid w:val="006E12E2"/>
    <w:rsid w:val="006E1546"/>
    <w:rsid w:val="006E1780"/>
    <w:rsid w:val="006E17E4"/>
    <w:rsid w:val="006E1DBA"/>
    <w:rsid w:val="006E1E5F"/>
    <w:rsid w:val="006E1E7B"/>
    <w:rsid w:val="006E1E7E"/>
    <w:rsid w:val="006E2179"/>
    <w:rsid w:val="006E21A2"/>
    <w:rsid w:val="006E21B5"/>
    <w:rsid w:val="006E23AF"/>
    <w:rsid w:val="006E2785"/>
    <w:rsid w:val="006E2A3A"/>
    <w:rsid w:val="006E2B74"/>
    <w:rsid w:val="006E3A92"/>
    <w:rsid w:val="006E3C8A"/>
    <w:rsid w:val="006E40C3"/>
    <w:rsid w:val="006E4134"/>
    <w:rsid w:val="006E423E"/>
    <w:rsid w:val="006E4CB0"/>
    <w:rsid w:val="006E4D97"/>
    <w:rsid w:val="006E4E65"/>
    <w:rsid w:val="006E54CD"/>
    <w:rsid w:val="006E54D1"/>
    <w:rsid w:val="006E5979"/>
    <w:rsid w:val="006E6004"/>
    <w:rsid w:val="006E60E8"/>
    <w:rsid w:val="006E65EB"/>
    <w:rsid w:val="006E6F56"/>
    <w:rsid w:val="006E7303"/>
    <w:rsid w:val="006E73E8"/>
    <w:rsid w:val="006E76FE"/>
    <w:rsid w:val="006E77AD"/>
    <w:rsid w:val="006E7826"/>
    <w:rsid w:val="006E7B26"/>
    <w:rsid w:val="006E7B29"/>
    <w:rsid w:val="006F02BE"/>
    <w:rsid w:val="006F08CE"/>
    <w:rsid w:val="006F0E4E"/>
    <w:rsid w:val="006F11DA"/>
    <w:rsid w:val="006F137B"/>
    <w:rsid w:val="006F162F"/>
    <w:rsid w:val="006F16E2"/>
    <w:rsid w:val="006F17CB"/>
    <w:rsid w:val="006F18D8"/>
    <w:rsid w:val="006F1C20"/>
    <w:rsid w:val="006F1C98"/>
    <w:rsid w:val="006F210D"/>
    <w:rsid w:val="006F2693"/>
    <w:rsid w:val="006F351A"/>
    <w:rsid w:val="006F3AB2"/>
    <w:rsid w:val="006F4692"/>
    <w:rsid w:val="006F4849"/>
    <w:rsid w:val="006F5143"/>
    <w:rsid w:val="006F52A0"/>
    <w:rsid w:val="006F55B1"/>
    <w:rsid w:val="006F56FB"/>
    <w:rsid w:val="006F5A54"/>
    <w:rsid w:val="006F5F98"/>
    <w:rsid w:val="006F6528"/>
    <w:rsid w:val="006F669C"/>
    <w:rsid w:val="006F69AB"/>
    <w:rsid w:val="006F6D43"/>
    <w:rsid w:val="006F7255"/>
    <w:rsid w:val="007001B1"/>
    <w:rsid w:val="00700200"/>
    <w:rsid w:val="007004D4"/>
    <w:rsid w:val="00700736"/>
    <w:rsid w:val="00700775"/>
    <w:rsid w:val="00700943"/>
    <w:rsid w:val="00700AF2"/>
    <w:rsid w:val="00700BD9"/>
    <w:rsid w:val="00700DBD"/>
    <w:rsid w:val="00701029"/>
    <w:rsid w:val="0070113A"/>
    <w:rsid w:val="00701583"/>
    <w:rsid w:val="00702025"/>
    <w:rsid w:val="00702280"/>
    <w:rsid w:val="00702458"/>
    <w:rsid w:val="00702AE5"/>
    <w:rsid w:val="00702AED"/>
    <w:rsid w:val="00702D9E"/>
    <w:rsid w:val="00702F3B"/>
    <w:rsid w:val="007031B0"/>
    <w:rsid w:val="00703580"/>
    <w:rsid w:val="007036C0"/>
    <w:rsid w:val="00703BA1"/>
    <w:rsid w:val="00703BFD"/>
    <w:rsid w:val="00703FBA"/>
    <w:rsid w:val="007047F5"/>
    <w:rsid w:val="007050A0"/>
    <w:rsid w:val="00705373"/>
    <w:rsid w:val="00705C04"/>
    <w:rsid w:val="00705ED1"/>
    <w:rsid w:val="007062D9"/>
    <w:rsid w:val="0070656C"/>
    <w:rsid w:val="00706628"/>
    <w:rsid w:val="00706A6D"/>
    <w:rsid w:val="00706D34"/>
    <w:rsid w:val="00706D74"/>
    <w:rsid w:val="00706DBE"/>
    <w:rsid w:val="00706ED0"/>
    <w:rsid w:val="0070740A"/>
    <w:rsid w:val="00707459"/>
    <w:rsid w:val="00710984"/>
    <w:rsid w:val="00710B17"/>
    <w:rsid w:val="00710C73"/>
    <w:rsid w:val="00711004"/>
    <w:rsid w:val="007112B4"/>
    <w:rsid w:val="00711960"/>
    <w:rsid w:val="00712200"/>
    <w:rsid w:val="00712260"/>
    <w:rsid w:val="00712504"/>
    <w:rsid w:val="0071289A"/>
    <w:rsid w:val="0071310F"/>
    <w:rsid w:val="00713199"/>
    <w:rsid w:val="007139D5"/>
    <w:rsid w:val="00713C2C"/>
    <w:rsid w:val="0071429A"/>
    <w:rsid w:val="007148AC"/>
    <w:rsid w:val="00714B9D"/>
    <w:rsid w:val="00714EF2"/>
    <w:rsid w:val="00714FC7"/>
    <w:rsid w:val="0071573F"/>
    <w:rsid w:val="00716170"/>
    <w:rsid w:val="0071617C"/>
    <w:rsid w:val="00716352"/>
    <w:rsid w:val="00716931"/>
    <w:rsid w:val="00716D97"/>
    <w:rsid w:val="00716EB6"/>
    <w:rsid w:val="00717456"/>
    <w:rsid w:val="00717952"/>
    <w:rsid w:val="00717A4A"/>
    <w:rsid w:val="00717FC6"/>
    <w:rsid w:val="007201ED"/>
    <w:rsid w:val="00720509"/>
    <w:rsid w:val="00720912"/>
    <w:rsid w:val="00720AD6"/>
    <w:rsid w:val="00721146"/>
    <w:rsid w:val="00721212"/>
    <w:rsid w:val="007215A9"/>
    <w:rsid w:val="007215DF"/>
    <w:rsid w:val="007220A6"/>
    <w:rsid w:val="0072278F"/>
    <w:rsid w:val="00722948"/>
    <w:rsid w:val="007229E0"/>
    <w:rsid w:val="00722A4E"/>
    <w:rsid w:val="00722B36"/>
    <w:rsid w:val="007236FA"/>
    <w:rsid w:val="00723B22"/>
    <w:rsid w:val="00723B3C"/>
    <w:rsid w:val="00724504"/>
    <w:rsid w:val="00724D2F"/>
    <w:rsid w:val="007250EF"/>
    <w:rsid w:val="00725443"/>
    <w:rsid w:val="007256B1"/>
    <w:rsid w:val="00725A3F"/>
    <w:rsid w:val="00725A54"/>
    <w:rsid w:val="00725AEA"/>
    <w:rsid w:val="00725D11"/>
    <w:rsid w:val="00725EF2"/>
    <w:rsid w:val="00725FFC"/>
    <w:rsid w:val="007268E9"/>
    <w:rsid w:val="00726A87"/>
    <w:rsid w:val="007277CB"/>
    <w:rsid w:val="00727B4E"/>
    <w:rsid w:val="00727E29"/>
    <w:rsid w:val="007301D6"/>
    <w:rsid w:val="007303D7"/>
    <w:rsid w:val="007311E9"/>
    <w:rsid w:val="00731386"/>
    <w:rsid w:val="00731584"/>
    <w:rsid w:val="00731CF8"/>
    <w:rsid w:val="00732022"/>
    <w:rsid w:val="007327D2"/>
    <w:rsid w:val="00732A0A"/>
    <w:rsid w:val="00732AAB"/>
    <w:rsid w:val="00733557"/>
    <w:rsid w:val="00733BCD"/>
    <w:rsid w:val="00733FA6"/>
    <w:rsid w:val="007352EF"/>
    <w:rsid w:val="0073553F"/>
    <w:rsid w:val="0073589A"/>
    <w:rsid w:val="007358C7"/>
    <w:rsid w:val="00735A70"/>
    <w:rsid w:val="00735CEB"/>
    <w:rsid w:val="00736599"/>
    <w:rsid w:val="00736701"/>
    <w:rsid w:val="007369DC"/>
    <w:rsid w:val="00736B89"/>
    <w:rsid w:val="00736B94"/>
    <w:rsid w:val="00736E40"/>
    <w:rsid w:val="0073713C"/>
    <w:rsid w:val="00737247"/>
    <w:rsid w:val="007373DF"/>
    <w:rsid w:val="007376D9"/>
    <w:rsid w:val="0074048A"/>
    <w:rsid w:val="00740E0E"/>
    <w:rsid w:val="0074127D"/>
    <w:rsid w:val="00741301"/>
    <w:rsid w:val="007414B4"/>
    <w:rsid w:val="007419EE"/>
    <w:rsid w:val="00741A7C"/>
    <w:rsid w:val="00741FF0"/>
    <w:rsid w:val="00742B0C"/>
    <w:rsid w:val="00743018"/>
    <w:rsid w:val="00743546"/>
    <w:rsid w:val="007439FA"/>
    <w:rsid w:val="00743BE7"/>
    <w:rsid w:val="007442E3"/>
    <w:rsid w:val="00744C03"/>
    <w:rsid w:val="00745122"/>
    <w:rsid w:val="00745133"/>
    <w:rsid w:val="00745280"/>
    <w:rsid w:val="007452C8"/>
    <w:rsid w:val="00745C43"/>
    <w:rsid w:val="00745C4F"/>
    <w:rsid w:val="00745F0A"/>
    <w:rsid w:val="00745FC7"/>
    <w:rsid w:val="00746116"/>
    <w:rsid w:val="007464AF"/>
    <w:rsid w:val="007465AC"/>
    <w:rsid w:val="00746904"/>
    <w:rsid w:val="007472F4"/>
    <w:rsid w:val="00747318"/>
    <w:rsid w:val="00747912"/>
    <w:rsid w:val="00747CD7"/>
    <w:rsid w:val="00747F0E"/>
    <w:rsid w:val="0075008B"/>
    <w:rsid w:val="00750A41"/>
    <w:rsid w:val="00750A60"/>
    <w:rsid w:val="00750B45"/>
    <w:rsid w:val="007515B7"/>
    <w:rsid w:val="00751A4C"/>
    <w:rsid w:val="00751EEA"/>
    <w:rsid w:val="00751F07"/>
    <w:rsid w:val="00752B29"/>
    <w:rsid w:val="00752D66"/>
    <w:rsid w:val="00753546"/>
    <w:rsid w:val="00753E44"/>
    <w:rsid w:val="00754016"/>
    <w:rsid w:val="00754C72"/>
    <w:rsid w:val="00754D87"/>
    <w:rsid w:val="007550E3"/>
    <w:rsid w:val="00755396"/>
    <w:rsid w:val="00755494"/>
    <w:rsid w:val="007555B5"/>
    <w:rsid w:val="00755B80"/>
    <w:rsid w:val="00756639"/>
    <w:rsid w:val="00756726"/>
    <w:rsid w:val="007569B3"/>
    <w:rsid w:val="00756F41"/>
    <w:rsid w:val="00757288"/>
    <w:rsid w:val="0075752F"/>
    <w:rsid w:val="00757694"/>
    <w:rsid w:val="00757722"/>
    <w:rsid w:val="00757B52"/>
    <w:rsid w:val="007601A1"/>
    <w:rsid w:val="0076025D"/>
    <w:rsid w:val="00760592"/>
    <w:rsid w:val="007608BA"/>
    <w:rsid w:val="00760A73"/>
    <w:rsid w:val="00760AB5"/>
    <w:rsid w:val="00760D3A"/>
    <w:rsid w:val="00760E04"/>
    <w:rsid w:val="007614FD"/>
    <w:rsid w:val="00761621"/>
    <w:rsid w:val="00761A22"/>
    <w:rsid w:val="00761BFE"/>
    <w:rsid w:val="00761E4B"/>
    <w:rsid w:val="00761FDE"/>
    <w:rsid w:val="00761FE9"/>
    <w:rsid w:val="00762307"/>
    <w:rsid w:val="00762436"/>
    <w:rsid w:val="00762666"/>
    <w:rsid w:val="00762CE1"/>
    <w:rsid w:val="0076315F"/>
    <w:rsid w:val="0076372A"/>
    <w:rsid w:val="00763A5E"/>
    <w:rsid w:val="00763B28"/>
    <w:rsid w:val="007642D3"/>
    <w:rsid w:val="00764933"/>
    <w:rsid w:val="00764D48"/>
    <w:rsid w:val="0076588B"/>
    <w:rsid w:val="0076627A"/>
    <w:rsid w:val="007666E4"/>
    <w:rsid w:val="00766AC1"/>
    <w:rsid w:val="00766DEC"/>
    <w:rsid w:val="007670D1"/>
    <w:rsid w:val="0076738D"/>
    <w:rsid w:val="00767773"/>
    <w:rsid w:val="00767DCC"/>
    <w:rsid w:val="007701AD"/>
    <w:rsid w:val="0077026A"/>
    <w:rsid w:val="00770430"/>
    <w:rsid w:val="007704E0"/>
    <w:rsid w:val="00770527"/>
    <w:rsid w:val="0077068F"/>
    <w:rsid w:val="00770D4C"/>
    <w:rsid w:val="007710C5"/>
    <w:rsid w:val="00771501"/>
    <w:rsid w:val="00771D86"/>
    <w:rsid w:val="0077250F"/>
    <w:rsid w:val="0077256C"/>
    <w:rsid w:val="00772668"/>
    <w:rsid w:val="007729A1"/>
    <w:rsid w:val="00772AE9"/>
    <w:rsid w:val="00772CD9"/>
    <w:rsid w:val="00772E94"/>
    <w:rsid w:val="00773153"/>
    <w:rsid w:val="0077346C"/>
    <w:rsid w:val="00774420"/>
    <w:rsid w:val="007744CE"/>
    <w:rsid w:val="00774842"/>
    <w:rsid w:val="00774C8E"/>
    <w:rsid w:val="00774EC3"/>
    <w:rsid w:val="00774EF9"/>
    <w:rsid w:val="0077568E"/>
    <w:rsid w:val="00775716"/>
    <w:rsid w:val="00775D2B"/>
    <w:rsid w:val="00776118"/>
    <w:rsid w:val="007761D8"/>
    <w:rsid w:val="00777454"/>
    <w:rsid w:val="00777717"/>
    <w:rsid w:val="0077799B"/>
    <w:rsid w:val="00777CDB"/>
    <w:rsid w:val="00777FB4"/>
    <w:rsid w:val="00780242"/>
    <w:rsid w:val="00780872"/>
    <w:rsid w:val="00780AAE"/>
    <w:rsid w:val="00781395"/>
    <w:rsid w:val="007814EE"/>
    <w:rsid w:val="00781C78"/>
    <w:rsid w:val="00781F52"/>
    <w:rsid w:val="00782DD4"/>
    <w:rsid w:val="0078313A"/>
    <w:rsid w:val="007831A6"/>
    <w:rsid w:val="007832AB"/>
    <w:rsid w:val="00783347"/>
    <w:rsid w:val="00784244"/>
    <w:rsid w:val="007843EA"/>
    <w:rsid w:val="0078489B"/>
    <w:rsid w:val="0078519F"/>
    <w:rsid w:val="0078533C"/>
    <w:rsid w:val="007854F8"/>
    <w:rsid w:val="00785546"/>
    <w:rsid w:val="007855D0"/>
    <w:rsid w:val="00785B66"/>
    <w:rsid w:val="007860C2"/>
    <w:rsid w:val="007860F8"/>
    <w:rsid w:val="007867F5"/>
    <w:rsid w:val="00786EEB"/>
    <w:rsid w:val="00787159"/>
    <w:rsid w:val="00787160"/>
    <w:rsid w:val="00787E70"/>
    <w:rsid w:val="00790020"/>
    <w:rsid w:val="007902B8"/>
    <w:rsid w:val="00790528"/>
    <w:rsid w:val="00790722"/>
    <w:rsid w:val="00790774"/>
    <w:rsid w:val="00790A20"/>
    <w:rsid w:val="00790FFA"/>
    <w:rsid w:val="007910E5"/>
    <w:rsid w:val="007920D3"/>
    <w:rsid w:val="00792191"/>
    <w:rsid w:val="00792A03"/>
    <w:rsid w:val="00792FA9"/>
    <w:rsid w:val="007933B8"/>
    <w:rsid w:val="00793A52"/>
    <w:rsid w:val="00793E6F"/>
    <w:rsid w:val="00793F6C"/>
    <w:rsid w:val="00794139"/>
    <w:rsid w:val="007946C4"/>
    <w:rsid w:val="00795270"/>
    <w:rsid w:val="0079564C"/>
    <w:rsid w:val="0079619A"/>
    <w:rsid w:val="007961F0"/>
    <w:rsid w:val="00796453"/>
    <w:rsid w:val="00796855"/>
    <w:rsid w:val="0079691D"/>
    <w:rsid w:val="0079762E"/>
    <w:rsid w:val="0079770B"/>
    <w:rsid w:val="00797D2A"/>
    <w:rsid w:val="00797F02"/>
    <w:rsid w:val="007A0157"/>
    <w:rsid w:val="007A016C"/>
    <w:rsid w:val="007A0556"/>
    <w:rsid w:val="007A0688"/>
    <w:rsid w:val="007A097C"/>
    <w:rsid w:val="007A0B6F"/>
    <w:rsid w:val="007A0F2C"/>
    <w:rsid w:val="007A1129"/>
    <w:rsid w:val="007A16C2"/>
    <w:rsid w:val="007A17D1"/>
    <w:rsid w:val="007A1D3A"/>
    <w:rsid w:val="007A257B"/>
    <w:rsid w:val="007A2946"/>
    <w:rsid w:val="007A2BC3"/>
    <w:rsid w:val="007A334D"/>
    <w:rsid w:val="007A3667"/>
    <w:rsid w:val="007A36DA"/>
    <w:rsid w:val="007A38B4"/>
    <w:rsid w:val="007A38F9"/>
    <w:rsid w:val="007A3AB4"/>
    <w:rsid w:val="007A3C96"/>
    <w:rsid w:val="007A4586"/>
    <w:rsid w:val="007A4BB4"/>
    <w:rsid w:val="007A4D21"/>
    <w:rsid w:val="007A5230"/>
    <w:rsid w:val="007A52CA"/>
    <w:rsid w:val="007A53D1"/>
    <w:rsid w:val="007A5F6B"/>
    <w:rsid w:val="007A62CF"/>
    <w:rsid w:val="007A65CD"/>
    <w:rsid w:val="007A6A98"/>
    <w:rsid w:val="007A7118"/>
    <w:rsid w:val="007A71B8"/>
    <w:rsid w:val="007A78EF"/>
    <w:rsid w:val="007A7D1D"/>
    <w:rsid w:val="007B0291"/>
    <w:rsid w:val="007B0E78"/>
    <w:rsid w:val="007B11CD"/>
    <w:rsid w:val="007B1250"/>
    <w:rsid w:val="007B175C"/>
    <w:rsid w:val="007B1B88"/>
    <w:rsid w:val="007B2387"/>
    <w:rsid w:val="007B2543"/>
    <w:rsid w:val="007B2560"/>
    <w:rsid w:val="007B25FD"/>
    <w:rsid w:val="007B281E"/>
    <w:rsid w:val="007B283B"/>
    <w:rsid w:val="007B298C"/>
    <w:rsid w:val="007B2A44"/>
    <w:rsid w:val="007B2D52"/>
    <w:rsid w:val="007B3560"/>
    <w:rsid w:val="007B35A2"/>
    <w:rsid w:val="007B36FF"/>
    <w:rsid w:val="007B3938"/>
    <w:rsid w:val="007B3DFA"/>
    <w:rsid w:val="007B3EA7"/>
    <w:rsid w:val="007B4672"/>
    <w:rsid w:val="007B46CC"/>
    <w:rsid w:val="007B4C08"/>
    <w:rsid w:val="007B5093"/>
    <w:rsid w:val="007B5449"/>
    <w:rsid w:val="007B5714"/>
    <w:rsid w:val="007B5C02"/>
    <w:rsid w:val="007B6656"/>
    <w:rsid w:val="007B6BEC"/>
    <w:rsid w:val="007B6C7D"/>
    <w:rsid w:val="007B6CE8"/>
    <w:rsid w:val="007B6E6B"/>
    <w:rsid w:val="007B7144"/>
    <w:rsid w:val="007B717E"/>
    <w:rsid w:val="007B7670"/>
    <w:rsid w:val="007B7675"/>
    <w:rsid w:val="007B776C"/>
    <w:rsid w:val="007B7807"/>
    <w:rsid w:val="007B7D2B"/>
    <w:rsid w:val="007B7FE8"/>
    <w:rsid w:val="007C050D"/>
    <w:rsid w:val="007C05D0"/>
    <w:rsid w:val="007C095A"/>
    <w:rsid w:val="007C0F97"/>
    <w:rsid w:val="007C127A"/>
    <w:rsid w:val="007C16F4"/>
    <w:rsid w:val="007C1DB6"/>
    <w:rsid w:val="007C2261"/>
    <w:rsid w:val="007C2745"/>
    <w:rsid w:val="007C3F99"/>
    <w:rsid w:val="007C4163"/>
    <w:rsid w:val="007C4431"/>
    <w:rsid w:val="007C4733"/>
    <w:rsid w:val="007C473D"/>
    <w:rsid w:val="007C4746"/>
    <w:rsid w:val="007C4B77"/>
    <w:rsid w:val="007C5D81"/>
    <w:rsid w:val="007C63BC"/>
    <w:rsid w:val="007C71E2"/>
    <w:rsid w:val="007C764E"/>
    <w:rsid w:val="007C76F5"/>
    <w:rsid w:val="007C79BC"/>
    <w:rsid w:val="007C7AA1"/>
    <w:rsid w:val="007C7CE3"/>
    <w:rsid w:val="007D0045"/>
    <w:rsid w:val="007D01F2"/>
    <w:rsid w:val="007D02BE"/>
    <w:rsid w:val="007D05D0"/>
    <w:rsid w:val="007D0F52"/>
    <w:rsid w:val="007D10BF"/>
    <w:rsid w:val="007D1C06"/>
    <w:rsid w:val="007D1D2C"/>
    <w:rsid w:val="007D259A"/>
    <w:rsid w:val="007D26F8"/>
    <w:rsid w:val="007D2948"/>
    <w:rsid w:val="007D29A1"/>
    <w:rsid w:val="007D2C20"/>
    <w:rsid w:val="007D3498"/>
    <w:rsid w:val="007D368D"/>
    <w:rsid w:val="007D3A86"/>
    <w:rsid w:val="007D45FE"/>
    <w:rsid w:val="007D4B29"/>
    <w:rsid w:val="007D5120"/>
    <w:rsid w:val="007D6F90"/>
    <w:rsid w:val="007D700C"/>
    <w:rsid w:val="007D735A"/>
    <w:rsid w:val="007D7CE2"/>
    <w:rsid w:val="007D7EC7"/>
    <w:rsid w:val="007E0911"/>
    <w:rsid w:val="007E0A01"/>
    <w:rsid w:val="007E1A1A"/>
    <w:rsid w:val="007E21B5"/>
    <w:rsid w:val="007E23CA"/>
    <w:rsid w:val="007E3820"/>
    <w:rsid w:val="007E3C4C"/>
    <w:rsid w:val="007E3DDA"/>
    <w:rsid w:val="007E3FA7"/>
    <w:rsid w:val="007E4EBC"/>
    <w:rsid w:val="007E51F4"/>
    <w:rsid w:val="007E59CC"/>
    <w:rsid w:val="007E5B4A"/>
    <w:rsid w:val="007E5B89"/>
    <w:rsid w:val="007E63F3"/>
    <w:rsid w:val="007E66AD"/>
    <w:rsid w:val="007E6931"/>
    <w:rsid w:val="007E6B1C"/>
    <w:rsid w:val="007E6B7F"/>
    <w:rsid w:val="007E6BC6"/>
    <w:rsid w:val="007E6C79"/>
    <w:rsid w:val="007E6DC2"/>
    <w:rsid w:val="007E7BA1"/>
    <w:rsid w:val="007E7DAB"/>
    <w:rsid w:val="007E7F7E"/>
    <w:rsid w:val="007E7FE5"/>
    <w:rsid w:val="007F0382"/>
    <w:rsid w:val="007F079D"/>
    <w:rsid w:val="007F09FA"/>
    <w:rsid w:val="007F0CF6"/>
    <w:rsid w:val="007F18AE"/>
    <w:rsid w:val="007F1AB9"/>
    <w:rsid w:val="007F1BFF"/>
    <w:rsid w:val="007F1D6A"/>
    <w:rsid w:val="007F1E44"/>
    <w:rsid w:val="007F240E"/>
    <w:rsid w:val="007F241F"/>
    <w:rsid w:val="007F2E53"/>
    <w:rsid w:val="007F3B86"/>
    <w:rsid w:val="007F3BAA"/>
    <w:rsid w:val="007F3D80"/>
    <w:rsid w:val="007F457F"/>
    <w:rsid w:val="007F46BD"/>
    <w:rsid w:val="007F4C3B"/>
    <w:rsid w:val="007F4D75"/>
    <w:rsid w:val="007F5376"/>
    <w:rsid w:val="007F5736"/>
    <w:rsid w:val="007F5AB2"/>
    <w:rsid w:val="007F5C4F"/>
    <w:rsid w:val="007F5DF6"/>
    <w:rsid w:val="007F6485"/>
    <w:rsid w:val="007F674F"/>
    <w:rsid w:val="007F7698"/>
    <w:rsid w:val="007F79EF"/>
    <w:rsid w:val="007F7D34"/>
    <w:rsid w:val="008004E3"/>
    <w:rsid w:val="008008EF"/>
    <w:rsid w:val="00800942"/>
    <w:rsid w:val="00800DC4"/>
    <w:rsid w:val="00800E15"/>
    <w:rsid w:val="00800FEE"/>
    <w:rsid w:val="008010E4"/>
    <w:rsid w:val="0080119C"/>
    <w:rsid w:val="00801979"/>
    <w:rsid w:val="008025B8"/>
    <w:rsid w:val="00802E45"/>
    <w:rsid w:val="00803193"/>
    <w:rsid w:val="008033AD"/>
    <w:rsid w:val="00803A88"/>
    <w:rsid w:val="00803AB6"/>
    <w:rsid w:val="00803E5C"/>
    <w:rsid w:val="00804B17"/>
    <w:rsid w:val="008050BC"/>
    <w:rsid w:val="00805BE9"/>
    <w:rsid w:val="00805F27"/>
    <w:rsid w:val="00805FFE"/>
    <w:rsid w:val="008069EC"/>
    <w:rsid w:val="00807002"/>
    <w:rsid w:val="008070A5"/>
    <w:rsid w:val="00807379"/>
    <w:rsid w:val="008079FD"/>
    <w:rsid w:val="00807C1B"/>
    <w:rsid w:val="0081093D"/>
    <w:rsid w:val="00810DF2"/>
    <w:rsid w:val="008112B1"/>
    <w:rsid w:val="008112D4"/>
    <w:rsid w:val="0081157E"/>
    <w:rsid w:val="008117AF"/>
    <w:rsid w:val="0081181E"/>
    <w:rsid w:val="00811CAA"/>
    <w:rsid w:val="00812118"/>
    <w:rsid w:val="008121D6"/>
    <w:rsid w:val="0081321D"/>
    <w:rsid w:val="0081330C"/>
    <w:rsid w:val="00813FF5"/>
    <w:rsid w:val="00814311"/>
    <w:rsid w:val="0081492B"/>
    <w:rsid w:val="00816572"/>
    <w:rsid w:val="00816803"/>
    <w:rsid w:val="0081693E"/>
    <w:rsid w:val="00816B84"/>
    <w:rsid w:val="008179FB"/>
    <w:rsid w:val="00817B7C"/>
    <w:rsid w:val="00817D80"/>
    <w:rsid w:val="0082021C"/>
    <w:rsid w:val="0082083E"/>
    <w:rsid w:val="00821418"/>
    <w:rsid w:val="008216B5"/>
    <w:rsid w:val="00821B80"/>
    <w:rsid w:val="00821BD1"/>
    <w:rsid w:val="00821DD9"/>
    <w:rsid w:val="00822163"/>
    <w:rsid w:val="0082241F"/>
    <w:rsid w:val="00822E0A"/>
    <w:rsid w:val="0082309C"/>
    <w:rsid w:val="00823145"/>
    <w:rsid w:val="00823894"/>
    <w:rsid w:val="0082499F"/>
    <w:rsid w:val="008249F0"/>
    <w:rsid w:val="008249F5"/>
    <w:rsid w:val="00824BCC"/>
    <w:rsid w:val="0082537E"/>
    <w:rsid w:val="0082556D"/>
    <w:rsid w:val="00825BAD"/>
    <w:rsid w:val="00825C6B"/>
    <w:rsid w:val="00825ED8"/>
    <w:rsid w:val="00825F65"/>
    <w:rsid w:val="00826370"/>
    <w:rsid w:val="0082671B"/>
    <w:rsid w:val="0082672B"/>
    <w:rsid w:val="00826936"/>
    <w:rsid w:val="00826AE8"/>
    <w:rsid w:val="00826B1C"/>
    <w:rsid w:val="00827209"/>
    <w:rsid w:val="0082739F"/>
    <w:rsid w:val="00827C0C"/>
    <w:rsid w:val="008301AC"/>
    <w:rsid w:val="00830229"/>
    <w:rsid w:val="00830462"/>
    <w:rsid w:val="00830496"/>
    <w:rsid w:val="00830596"/>
    <w:rsid w:val="00830FEF"/>
    <w:rsid w:val="00832246"/>
    <w:rsid w:val="0083295B"/>
    <w:rsid w:val="00832C66"/>
    <w:rsid w:val="00832CDF"/>
    <w:rsid w:val="00832D66"/>
    <w:rsid w:val="00832F4E"/>
    <w:rsid w:val="00833148"/>
    <w:rsid w:val="00833539"/>
    <w:rsid w:val="00833BB4"/>
    <w:rsid w:val="00833C2A"/>
    <w:rsid w:val="00833F0B"/>
    <w:rsid w:val="0083407B"/>
    <w:rsid w:val="0083428D"/>
    <w:rsid w:val="008347BF"/>
    <w:rsid w:val="00834C81"/>
    <w:rsid w:val="00834D54"/>
    <w:rsid w:val="00834DE3"/>
    <w:rsid w:val="00834E67"/>
    <w:rsid w:val="00834F6E"/>
    <w:rsid w:val="008356AB"/>
    <w:rsid w:val="00835857"/>
    <w:rsid w:val="0083588A"/>
    <w:rsid w:val="00835EE2"/>
    <w:rsid w:val="008360D5"/>
    <w:rsid w:val="008361CD"/>
    <w:rsid w:val="008364CA"/>
    <w:rsid w:val="0083667E"/>
    <w:rsid w:val="0083670C"/>
    <w:rsid w:val="00836BA4"/>
    <w:rsid w:val="00836DF2"/>
    <w:rsid w:val="008371AF"/>
    <w:rsid w:val="00837428"/>
    <w:rsid w:val="00837687"/>
    <w:rsid w:val="00837B30"/>
    <w:rsid w:val="00840426"/>
    <w:rsid w:val="008404DC"/>
    <w:rsid w:val="0084094F"/>
    <w:rsid w:val="00840BC6"/>
    <w:rsid w:val="00840D77"/>
    <w:rsid w:val="00840F6B"/>
    <w:rsid w:val="00841260"/>
    <w:rsid w:val="008414C4"/>
    <w:rsid w:val="008414FA"/>
    <w:rsid w:val="00841A7C"/>
    <w:rsid w:val="00841DA9"/>
    <w:rsid w:val="00841E4C"/>
    <w:rsid w:val="00841E5F"/>
    <w:rsid w:val="008422CC"/>
    <w:rsid w:val="0084249A"/>
    <w:rsid w:val="00842961"/>
    <w:rsid w:val="00842B0E"/>
    <w:rsid w:val="008432A5"/>
    <w:rsid w:val="00843506"/>
    <w:rsid w:val="0084379C"/>
    <w:rsid w:val="00843B65"/>
    <w:rsid w:val="00843BD2"/>
    <w:rsid w:val="008440A3"/>
    <w:rsid w:val="00844522"/>
    <w:rsid w:val="0084481B"/>
    <w:rsid w:val="00844A77"/>
    <w:rsid w:val="00844D2A"/>
    <w:rsid w:val="0084504D"/>
    <w:rsid w:val="00845555"/>
    <w:rsid w:val="00845EA9"/>
    <w:rsid w:val="00846390"/>
    <w:rsid w:val="00846A3F"/>
    <w:rsid w:val="00846FA7"/>
    <w:rsid w:val="00847A42"/>
    <w:rsid w:val="00847CB3"/>
    <w:rsid w:val="008502B1"/>
    <w:rsid w:val="00850519"/>
    <w:rsid w:val="008508F9"/>
    <w:rsid w:val="008509A0"/>
    <w:rsid w:val="00850C90"/>
    <w:rsid w:val="008514C8"/>
    <w:rsid w:val="00851982"/>
    <w:rsid w:val="0085216E"/>
    <w:rsid w:val="00852421"/>
    <w:rsid w:val="00852F8E"/>
    <w:rsid w:val="00853140"/>
    <w:rsid w:val="0085338F"/>
    <w:rsid w:val="00853B69"/>
    <w:rsid w:val="00853EEF"/>
    <w:rsid w:val="00854139"/>
    <w:rsid w:val="008541CF"/>
    <w:rsid w:val="00854D7A"/>
    <w:rsid w:val="00855037"/>
    <w:rsid w:val="00855083"/>
    <w:rsid w:val="00855407"/>
    <w:rsid w:val="00856328"/>
    <w:rsid w:val="0085699C"/>
    <w:rsid w:val="0085740B"/>
    <w:rsid w:val="00857412"/>
    <w:rsid w:val="008610A2"/>
    <w:rsid w:val="00861A58"/>
    <w:rsid w:val="00861CE1"/>
    <w:rsid w:val="00861EAF"/>
    <w:rsid w:val="00861F16"/>
    <w:rsid w:val="008620A7"/>
    <w:rsid w:val="00862A42"/>
    <w:rsid w:val="00863091"/>
    <w:rsid w:val="0086314A"/>
    <w:rsid w:val="008635E7"/>
    <w:rsid w:val="00863809"/>
    <w:rsid w:val="00863950"/>
    <w:rsid w:val="008641E5"/>
    <w:rsid w:val="008646D9"/>
    <w:rsid w:val="0086486E"/>
    <w:rsid w:val="00864F16"/>
    <w:rsid w:val="00865969"/>
    <w:rsid w:val="00866337"/>
    <w:rsid w:val="00866EA6"/>
    <w:rsid w:val="00867047"/>
    <w:rsid w:val="008676AD"/>
    <w:rsid w:val="00867A7C"/>
    <w:rsid w:val="0087069E"/>
    <w:rsid w:val="00870CA6"/>
    <w:rsid w:val="00870D98"/>
    <w:rsid w:val="00870E70"/>
    <w:rsid w:val="00870EE5"/>
    <w:rsid w:val="00871264"/>
    <w:rsid w:val="00871443"/>
    <w:rsid w:val="00871AF6"/>
    <w:rsid w:val="0087205A"/>
    <w:rsid w:val="00872351"/>
    <w:rsid w:val="0087282E"/>
    <w:rsid w:val="00872A5F"/>
    <w:rsid w:val="00872C68"/>
    <w:rsid w:val="00872F3D"/>
    <w:rsid w:val="00873592"/>
    <w:rsid w:val="008745FD"/>
    <w:rsid w:val="00874BDB"/>
    <w:rsid w:val="00874D75"/>
    <w:rsid w:val="00874DD3"/>
    <w:rsid w:val="00875093"/>
    <w:rsid w:val="00875616"/>
    <w:rsid w:val="00875C08"/>
    <w:rsid w:val="00876005"/>
    <w:rsid w:val="00876028"/>
    <w:rsid w:val="00876F5B"/>
    <w:rsid w:val="00877363"/>
    <w:rsid w:val="00877376"/>
    <w:rsid w:val="00877622"/>
    <w:rsid w:val="00880AEA"/>
    <w:rsid w:val="00880C1B"/>
    <w:rsid w:val="00881C17"/>
    <w:rsid w:val="0088217D"/>
    <w:rsid w:val="00882410"/>
    <w:rsid w:val="00882491"/>
    <w:rsid w:val="00882838"/>
    <w:rsid w:val="008834D0"/>
    <w:rsid w:val="00883640"/>
    <w:rsid w:val="008837DB"/>
    <w:rsid w:val="00883907"/>
    <w:rsid w:val="00884160"/>
    <w:rsid w:val="00884630"/>
    <w:rsid w:val="00884AAD"/>
    <w:rsid w:val="00884ADF"/>
    <w:rsid w:val="00884B02"/>
    <w:rsid w:val="00884F02"/>
    <w:rsid w:val="00885E33"/>
    <w:rsid w:val="0088630C"/>
    <w:rsid w:val="008863DD"/>
    <w:rsid w:val="00886A16"/>
    <w:rsid w:val="00886B63"/>
    <w:rsid w:val="00886D13"/>
    <w:rsid w:val="00887092"/>
    <w:rsid w:val="008872ED"/>
    <w:rsid w:val="0088741B"/>
    <w:rsid w:val="00887981"/>
    <w:rsid w:val="00887C32"/>
    <w:rsid w:val="0089030F"/>
    <w:rsid w:val="008903DA"/>
    <w:rsid w:val="0089058A"/>
    <w:rsid w:val="00891366"/>
    <w:rsid w:val="0089141B"/>
    <w:rsid w:val="0089151C"/>
    <w:rsid w:val="00891610"/>
    <w:rsid w:val="00891ABD"/>
    <w:rsid w:val="008925D2"/>
    <w:rsid w:val="00893621"/>
    <w:rsid w:val="00893BC3"/>
    <w:rsid w:val="00894491"/>
    <w:rsid w:val="00894878"/>
    <w:rsid w:val="00894E56"/>
    <w:rsid w:val="0089510D"/>
    <w:rsid w:val="0089591F"/>
    <w:rsid w:val="008963A6"/>
    <w:rsid w:val="008964FE"/>
    <w:rsid w:val="0089676A"/>
    <w:rsid w:val="00896974"/>
    <w:rsid w:val="008969C7"/>
    <w:rsid w:val="00896D70"/>
    <w:rsid w:val="00897844"/>
    <w:rsid w:val="00897B67"/>
    <w:rsid w:val="00897BDC"/>
    <w:rsid w:val="00897C36"/>
    <w:rsid w:val="008A0450"/>
    <w:rsid w:val="008A0883"/>
    <w:rsid w:val="008A0944"/>
    <w:rsid w:val="008A12C4"/>
    <w:rsid w:val="008A2290"/>
    <w:rsid w:val="008A263D"/>
    <w:rsid w:val="008A2798"/>
    <w:rsid w:val="008A27E6"/>
    <w:rsid w:val="008A2E67"/>
    <w:rsid w:val="008A30E7"/>
    <w:rsid w:val="008A314A"/>
    <w:rsid w:val="008A31F6"/>
    <w:rsid w:val="008A38D5"/>
    <w:rsid w:val="008A4169"/>
    <w:rsid w:val="008A4379"/>
    <w:rsid w:val="008A43A7"/>
    <w:rsid w:val="008A43CE"/>
    <w:rsid w:val="008A44BA"/>
    <w:rsid w:val="008A4AF5"/>
    <w:rsid w:val="008A4D0A"/>
    <w:rsid w:val="008A523F"/>
    <w:rsid w:val="008A55E9"/>
    <w:rsid w:val="008A5DD7"/>
    <w:rsid w:val="008A5E7B"/>
    <w:rsid w:val="008A610D"/>
    <w:rsid w:val="008A6123"/>
    <w:rsid w:val="008A646C"/>
    <w:rsid w:val="008A684B"/>
    <w:rsid w:val="008A69F5"/>
    <w:rsid w:val="008A6ED4"/>
    <w:rsid w:val="008A74ED"/>
    <w:rsid w:val="008A7679"/>
    <w:rsid w:val="008A7EF7"/>
    <w:rsid w:val="008B0046"/>
    <w:rsid w:val="008B06C1"/>
    <w:rsid w:val="008B0F98"/>
    <w:rsid w:val="008B191F"/>
    <w:rsid w:val="008B1B26"/>
    <w:rsid w:val="008B1B47"/>
    <w:rsid w:val="008B1E55"/>
    <w:rsid w:val="008B22A3"/>
    <w:rsid w:val="008B2472"/>
    <w:rsid w:val="008B248A"/>
    <w:rsid w:val="008B25F2"/>
    <w:rsid w:val="008B2A4F"/>
    <w:rsid w:val="008B302E"/>
    <w:rsid w:val="008B36DC"/>
    <w:rsid w:val="008B387A"/>
    <w:rsid w:val="008B39F7"/>
    <w:rsid w:val="008B3CA0"/>
    <w:rsid w:val="008B3D48"/>
    <w:rsid w:val="008B433B"/>
    <w:rsid w:val="008B43F1"/>
    <w:rsid w:val="008B463A"/>
    <w:rsid w:val="008B4669"/>
    <w:rsid w:val="008B4C3A"/>
    <w:rsid w:val="008B6201"/>
    <w:rsid w:val="008B63CE"/>
    <w:rsid w:val="008B78C7"/>
    <w:rsid w:val="008B7DDC"/>
    <w:rsid w:val="008B7EE5"/>
    <w:rsid w:val="008C0048"/>
    <w:rsid w:val="008C05E8"/>
    <w:rsid w:val="008C0781"/>
    <w:rsid w:val="008C0922"/>
    <w:rsid w:val="008C0B61"/>
    <w:rsid w:val="008C12D7"/>
    <w:rsid w:val="008C1677"/>
    <w:rsid w:val="008C17B1"/>
    <w:rsid w:val="008C17C0"/>
    <w:rsid w:val="008C1A45"/>
    <w:rsid w:val="008C1C6B"/>
    <w:rsid w:val="008C1E68"/>
    <w:rsid w:val="008C2A6F"/>
    <w:rsid w:val="008C2FC3"/>
    <w:rsid w:val="008C3652"/>
    <w:rsid w:val="008C3829"/>
    <w:rsid w:val="008C3D6D"/>
    <w:rsid w:val="008C45BC"/>
    <w:rsid w:val="008C46BC"/>
    <w:rsid w:val="008C5893"/>
    <w:rsid w:val="008C5ABC"/>
    <w:rsid w:val="008C5E2A"/>
    <w:rsid w:val="008C6B2A"/>
    <w:rsid w:val="008C6DE8"/>
    <w:rsid w:val="008C6E35"/>
    <w:rsid w:val="008C7197"/>
    <w:rsid w:val="008D009F"/>
    <w:rsid w:val="008D0795"/>
    <w:rsid w:val="008D0BDC"/>
    <w:rsid w:val="008D0E47"/>
    <w:rsid w:val="008D1059"/>
    <w:rsid w:val="008D19C5"/>
    <w:rsid w:val="008D1D76"/>
    <w:rsid w:val="008D1EFF"/>
    <w:rsid w:val="008D20CA"/>
    <w:rsid w:val="008D2223"/>
    <w:rsid w:val="008D22C0"/>
    <w:rsid w:val="008D23AB"/>
    <w:rsid w:val="008D2445"/>
    <w:rsid w:val="008D24A7"/>
    <w:rsid w:val="008D27B4"/>
    <w:rsid w:val="008D2B5C"/>
    <w:rsid w:val="008D2EED"/>
    <w:rsid w:val="008D2FC8"/>
    <w:rsid w:val="008D3193"/>
    <w:rsid w:val="008D3367"/>
    <w:rsid w:val="008D46FD"/>
    <w:rsid w:val="008D4D5C"/>
    <w:rsid w:val="008D5FF8"/>
    <w:rsid w:val="008D606D"/>
    <w:rsid w:val="008D738E"/>
    <w:rsid w:val="008D7EAE"/>
    <w:rsid w:val="008E0333"/>
    <w:rsid w:val="008E091A"/>
    <w:rsid w:val="008E0949"/>
    <w:rsid w:val="008E0DAE"/>
    <w:rsid w:val="008E1902"/>
    <w:rsid w:val="008E191A"/>
    <w:rsid w:val="008E1A4A"/>
    <w:rsid w:val="008E1CC0"/>
    <w:rsid w:val="008E1F30"/>
    <w:rsid w:val="008E2AB6"/>
    <w:rsid w:val="008E2CA1"/>
    <w:rsid w:val="008E3093"/>
    <w:rsid w:val="008E3224"/>
    <w:rsid w:val="008E3902"/>
    <w:rsid w:val="008E3E47"/>
    <w:rsid w:val="008E405F"/>
    <w:rsid w:val="008E4431"/>
    <w:rsid w:val="008E4E5B"/>
    <w:rsid w:val="008E4FA3"/>
    <w:rsid w:val="008E51C0"/>
    <w:rsid w:val="008E5365"/>
    <w:rsid w:val="008E56B8"/>
    <w:rsid w:val="008E5732"/>
    <w:rsid w:val="008E5D24"/>
    <w:rsid w:val="008E5E7B"/>
    <w:rsid w:val="008E6176"/>
    <w:rsid w:val="008E6228"/>
    <w:rsid w:val="008E649E"/>
    <w:rsid w:val="008E6AD2"/>
    <w:rsid w:val="008E7AA5"/>
    <w:rsid w:val="008E7AF9"/>
    <w:rsid w:val="008F017A"/>
    <w:rsid w:val="008F0388"/>
    <w:rsid w:val="008F0ABD"/>
    <w:rsid w:val="008F17E8"/>
    <w:rsid w:val="008F1BB4"/>
    <w:rsid w:val="008F207A"/>
    <w:rsid w:val="008F232C"/>
    <w:rsid w:val="008F25EC"/>
    <w:rsid w:val="008F2820"/>
    <w:rsid w:val="008F28D3"/>
    <w:rsid w:val="008F2D39"/>
    <w:rsid w:val="008F30C0"/>
    <w:rsid w:val="008F331A"/>
    <w:rsid w:val="008F3356"/>
    <w:rsid w:val="008F361B"/>
    <w:rsid w:val="008F3868"/>
    <w:rsid w:val="008F3ACD"/>
    <w:rsid w:val="008F3E11"/>
    <w:rsid w:val="008F43CB"/>
    <w:rsid w:val="008F4F8C"/>
    <w:rsid w:val="008F5169"/>
    <w:rsid w:val="008F51F1"/>
    <w:rsid w:val="008F5347"/>
    <w:rsid w:val="008F5783"/>
    <w:rsid w:val="008F58B6"/>
    <w:rsid w:val="008F629F"/>
    <w:rsid w:val="008F6324"/>
    <w:rsid w:val="008F697C"/>
    <w:rsid w:val="008F72BE"/>
    <w:rsid w:val="008F7772"/>
    <w:rsid w:val="008F77D2"/>
    <w:rsid w:val="008F77D8"/>
    <w:rsid w:val="008F7842"/>
    <w:rsid w:val="008F7A23"/>
    <w:rsid w:val="008F7C19"/>
    <w:rsid w:val="00900AB0"/>
    <w:rsid w:val="00900B01"/>
    <w:rsid w:val="00900B1D"/>
    <w:rsid w:val="00900ED3"/>
    <w:rsid w:val="009029A7"/>
    <w:rsid w:val="00902A9D"/>
    <w:rsid w:val="00903015"/>
    <w:rsid w:val="00903396"/>
    <w:rsid w:val="0090357C"/>
    <w:rsid w:val="009035D6"/>
    <w:rsid w:val="00903A02"/>
    <w:rsid w:val="00903A3C"/>
    <w:rsid w:val="00903ABB"/>
    <w:rsid w:val="00903F1A"/>
    <w:rsid w:val="00903F38"/>
    <w:rsid w:val="009044F1"/>
    <w:rsid w:val="009048CA"/>
    <w:rsid w:val="00905202"/>
    <w:rsid w:val="00905320"/>
    <w:rsid w:val="00905703"/>
    <w:rsid w:val="0090572A"/>
    <w:rsid w:val="0090577B"/>
    <w:rsid w:val="0090581F"/>
    <w:rsid w:val="00906D86"/>
    <w:rsid w:val="00907131"/>
    <w:rsid w:val="0090779D"/>
    <w:rsid w:val="00907A3F"/>
    <w:rsid w:val="00910004"/>
    <w:rsid w:val="00910100"/>
    <w:rsid w:val="00910171"/>
    <w:rsid w:val="00910378"/>
    <w:rsid w:val="00910408"/>
    <w:rsid w:val="00910878"/>
    <w:rsid w:val="00911047"/>
    <w:rsid w:val="00911228"/>
    <w:rsid w:val="009114FC"/>
    <w:rsid w:val="00911ACE"/>
    <w:rsid w:val="00912CE1"/>
    <w:rsid w:val="00913533"/>
    <w:rsid w:val="009135B2"/>
    <w:rsid w:val="0091382E"/>
    <w:rsid w:val="00913CD0"/>
    <w:rsid w:val="0091468B"/>
    <w:rsid w:val="009146EB"/>
    <w:rsid w:val="00914710"/>
    <w:rsid w:val="00914874"/>
    <w:rsid w:val="00914ED8"/>
    <w:rsid w:val="00915033"/>
    <w:rsid w:val="009152BC"/>
    <w:rsid w:val="009155FD"/>
    <w:rsid w:val="00915D7F"/>
    <w:rsid w:val="00916374"/>
    <w:rsid w:val="00916940"/>
    <w:rsid w:val="00916F4A"/>
    <w:rsid w:val="00917387"/>
    <w:rsid w:val="009174B9"/>
    <w:rsid w:val="00917527"/>
    <w:rsid w:val="00917FC6"/>
    <w:rsid w:val="00920B05"/>
    <w:rsid w:val="009212F4"/>
    <w:rsid w:val="00921346"/>
    <w:rsid w:val="00921571"/>
    <w:rsid w:val="009218D2"/>
    <w:rsid w:val="009219B2"/>
    <w:rsid w:val="00921CE7"/>
    <w:rsid w:val="00921EA4"/>
    <w:rsid w:val="00922724"/>
    <w:rsid w:val="00922964"/>
    <w:rsid w:val="009231E3"/>
    <w:rsid w:val="00923BB4"/>
    <w:rsid w:val="00924183"/>
    <w:rsid w:val="0092426F"/>
    <w:rsid w:val="00924356"/>
    <w:rsid w:val="00924564"/>
    <w:rsid w:val="009248B7"/>
    <w:rsid w:val="00924931"/>
    <w:rsid w:val="00924C9E"/>
    <w:rsid w:val="00924F3A"/>
    <w:rsid w:val="00924FFE"/>
    <w:rsid w:val="00925148"/>
    <w:rsid w:val="0092520D"/>
    <w:rsid w:val="00925B45"/>
    <w:rsid w:val="00925FF1"/>
    <w:rsid w:val="009263A9"/>
    <w:rsid w:val="00926648"/>
    <w:rsid w:val="00926972"/>
    <w:rsid w:val="00926EDD"/>
    <w:rsid w:val="00927932"/>
    <w:rsid w:val="00927A7A"/>
    <w:rsid w:val="00927BF7"/>
    <w:rsid w:val="00927D80"/>
    <w:rsid w:val="00927F6A"/>
    <w:rsid w:val="00930161"/>
    <w:rsid w:val="0093055F"/>
    <w:rsid w:val="009305C4"/>
    <w:rsid w:val="00930914"/>
    <w:rsid w:val="00930CFC"/>
    <w:rsid w:val="00931465"/>
    <w:rsid w:val="00931725"/>
    <w:rsid w:val="009317F4"/>
    <w:rsid w:val="0093184D"/>
    <w:rsid w:val="00931946"/>
    <w:rsid w:val="00931E8B"/>
    <w:rsid w:val="009323B8"/>
    <w:rsid w:val="009323E3"/>
    <w:rsid w:val="00932456"/>
    <w:rsid w:val="00932712"/>
    <w:rsid w:val="00932C66"/>
    <w:rsid w:val="00932D20"/>
    <w:rsid w:val="00932E3C"/>
    <w:rsid w:val="00932FC6"/>
    <w:rsid w:val="00933043"/>
    <w:rsid w:val="0093362C"/>
    <w:rsid w:val="00933800"/>
    <w:rsid w:val="00933A71"/>
    <w:rsid w:val="00933F69"/>
    <w:rsid w:val="009348F8"/>
    <w:rsid w:val="00934D34"/>
    <w:rsid w:val="009355A5"/>
    <w:rsid w:val="009357C9"/>
    <w:rsid w:val="009358AE"/>
    <w:rsid w:val="00935A76"/>
    <w:rsid w:val="00935C50"/>
    <w:rsid w:val="00935D25"/>
    <w:rsid w:val="009360D2"/>
    <w:rsid w:val="0093613E"/>
    <w:rsid w:val="00936F8B"/>
    <w:rsid w:val="009373BB"/>
    <w:rsid w:val="00937697"/>
    <w:rsid w:val="009378A8"/>
    <w:rsid w:val="00937B3A"/>
    <w:rsid w:val="009402C9"/>
    <w:rsid w:val="00940C1D"/>
    <w:rsid w:val="00941578"/>
    <w:rsid w:val="009415F1"/>
    <w:rsid w:val="00941C5E"/>
    <w:rsid w:val="00941EDA"/>
    <w:rsid w:val="00942024"/>
    <w:rsid w:val="00942470"/>
    <w:rsid w:val="009426C9"/>
    <w:rsid w:val="00942721"/>
    <w:rsid w:val="00942C9F"/>
    <w:rsid w:val="00943777"/>
    <w:rsid w:val="0094398B"/>
    <w:rsid w:val="00943B84"/>
    <w:rsid w:val="00943C4F"/>
    <w:rsid w:val="00943E93"/>
    <w:rsid w:val="00944372"/>
    <w:rsid w:val="0094478F"/>
    <w:rsid w:val="00944A8C"/>
    <w:rsid w:val="00944E2C"/>
    <w:rsid w:val="009453B1"/>
    <w:rsid w:val="00945454"/>
    <w:rsid w:val="00945A5C"/>
    <w:rsid w:val="00945E56"/>
    <w:rsid w:val="00945F46"/>
    <w:rsid w:val="00946AD9"/>
    <w:rsid w:val="00947121"/>
    <w:rsid w:val="0094786A"/>
    <w:rsid w:val="009479FB"/>
    <w:rsid w:val="009502DF"/>
    <w:rsid w:val="00950434"/>
    <w:rsid w:val="00951BF8"/>
    <w:rsid w:val="00951CA8"/>
    <w:rsid w:val="0095236E"/>
    <w:rsid w:val="009529FB"/>
    <w:rsid w:val="00952ACB"/>
    <w:rsid w:val="00952B45"/>
    <w:rsid w:val="00952D79"/>
    <w:rsid w:val="00953958"/>
    <w:rsid w:val="00954170"/>
    <w:rsid w:val="00954DAC"/>
    <w:rsid w:val="00954EFB"/>
    <w:rsid w:val="00955190"/>
    <w:rsid w:val="00955243"/>
    <w:rsid w:val="009553DF"/>
    <w:rsid w:val="00955923"/>
    <w:rsid w:val="00955AA3"/>
    <w:rsid w:val="00955CB6"/>
    <w:rsid w:val="00956514"/>
    <w:rsid w:val="00957149"/>
    <w:rsid w:val="009571A4"/>
    <w:rsid w:val="009575A2"/>
    <w:rsid w:val="00957724"/>
    <w:rsid w:val="00957C27"/>
    <w:rsid w:val="009608FA"/>
    <w:rsid w:val="0096119F"/>
    <w:rsid w:val="00961735"/>
    <w:rsid w:val="00962169"/>
    <w:rsid w:val="00962715"/>
    <w:rsid w:val="009637D2"/>
    <w:rsid w:val="009638C2"/>
    <w:rsid w:val="009640F3"/>
    <w:rsid w:val="00964113"/>
    <w:rsid w:val="0096462A"/>
    <w:rsid w:val="0096497B"/>
    <w:rsid w:val="00964E64"/>
    <w:rsid w:val="009655D3"/>
    <w:rsid w:val="00965A95"/>
    <w:rsid w:val="00965D77"/>
    <w:rsid w:val="00966238"/>
    <w:rsid w:val="00966603"/>
    <w:rsid w:val="00966801"/>
    <w:rsid w:val="00966ECA"/>
    <w:rsid w:val="009673E1"/>
    <w:rsid w:val="00967696"/>
    <w:rsid w:val="00967B4D"/>
    <w:rsid w:val="00970D9C"/>
    <w:rsid w:val="00970EDC"/>
    <w:rsid w:val="009712D9"/>
    <w:rsid w:val="00971F30"/>
    <w:rsid w:val="009720A4"/>
    <w:rsid w:val="00972C6B"/>
    <w:rsid w:val="00972E18"/>
    <w:rsid w:val="00972E40"/>
    <w:rsid w:val="009731A8"/>
    <w:rsid w:val="0097324E"/>
    <w:rsid w:val="009737AA"/>
    <w:rsid w:val="0097386A"/>
    <w:rsid w:val="00973970"/>
    <w:rsid w:val="009739E6"/>
    <w:rsid w:val="009742D2"/>
    <w:rsid w:val="009748A1"/>
    <w:rsid w:val="00974F07"/>
    <w:rsid w:val="00974FDD"/>
    <w:rsid w:val="00975017"/>
    <w:rsid w:val="0097502B"/>
    <w:rsid w:val="0097512D"/>
    <w:rsid w:val="0097534E"/>
    <w:rsid w:val="00975D5E"/>
    <w:rsid w:val="00975F2D"/>
    <w:rsid w:val="009764E7"/>
    <w:rsid w:val="0097669A"/>
    <w:rsid w:val="0097681E"/>
    <w:rsid w:val="00976C4B"/>
    <w:rsid w:val="00976D76"/>
    <w:rsid w:val="00977972"/>
    <w:rsid w:val="00980434"/>
    <w:rsid w:val="0098053B"/>
    <w:rsid w:val="0098068F"/>
    <w:rsid w:val="009810BB"/>
    <w:rsid w:val="00982027"/>
    <w:rsid w:val="00982327"/>
    <w:rsid w:val="009825AA"/>
    <w:rsid w:val="00982860"/>
    <w:rsid w:val="00982E59"/>
    <w:rsid w:val="009832DF"/>
    <w:rsid w:val="009834C4"/>
    <w:rsid w:val="0098380B"/>
    <w:rsid w:val="00983C5F"/>
    <w:rsid w:val="00983EF7"/>
    <w:rsid w:val="0098400E"/>
    <w:rsid w:val="00984423"/>
    <w:rsid w:val="009849BE"/>
    <w:rsid w:val="00984D2B"/>
    <w:rsid w:val="00984EE7"/>
    <w:rsid w:val="0098542D"/>
    <w:rsid w:val="0098555A"/>
    <w:rsid w:val="009856E8"/>
    <w:rsid w:val="00985E71"/>
    <w:rsid w:val="00986003"/>
    <w:rsid w:val="00986728"/>
    <w:rsid w:val="00986AB7"/>
    <w:rsid w:val="00986EDB"/>
    <w:rsid w:val="00986FCA"/>
    <w:rsid w:val="009874E2"/>
    <w:rsid w:val="00987841"/>
    <w:rsid w:val="00987B9C"/>
    <w:rsid w:val="00987EB4"/>
    <w:rsid w:val="00990571"/>
    <w:rsid w:val="00990767"/>
    <w:rsid w:val="009913D1"/>
    <w:rsid w:val="009916D3"/>
    <w:rsid w:val="0099175D"/>
    <w:rsid w:val="00991AC7"/>
    <w:rsid w:val="00991B56"/>
    <w:rsid w:val="00992BE4"/>
    <w:rsid w:val="00992F5A"/>
    <w:rsid w:val="00993040"/>
    <w:rsid w:val="00993B0B"/>
    <w:rsid w:val="00993F1B"/>
    <w:rsid w:val="00994183"/>
    <w:rsid w:val="009947D2"/>
    <w:rsid w:val="00994FE8"/>
    <w:rsid w:val="00995094"/>
    <w:rsid w:val="0099510E"/>
    <w:rsid w:val="00995399"/>
    <w:rsid w:val="00995615"/>
    <w:rsid w:val="00995FD7"/>
    <w:rsid w:val="009968CA"/>
    <w:rsid w:val="00996A6F"/>
    <w:rsid w:val="00996D97"/>
    <w:rsid w:val="00996E1A"/>
    <w:rsid w:val="0099709A"/>
    <w:rsid w:val="009977A2"/>
    <w:rsid w:val="009979A0"/>
    <w:rsid w:val="00997CCC"/>
    <w:rsid w:val="00997DAC"/>
    <w:rsid w:val="00997FFC"/>
    <w:rsid w:val="009A0107"/>
    <w:rsid w:val="009A03C7"/>
    <w:rsid w:val="009A19D7"/>
    <w:rsid w:val="009A2193"/>
    <w:rsid w:val="009A2232"/>
    <w:rsid w:val="009A3326"/>
    <w:rsid w:val="009A377B"/>
    <w:rsid w:val="009A37CD"/>
    <w:rsid w:val="009A3E8A"/>
    <w:rsid w:val="009A3FB1"/>
    <w:rsid w:val="009A4845"/>
    <w:rsid w:val="009A4926"/>
    <w:rsid w:val="009A4DE0"/>
    <w:rsid w:val="009A4E76"/>
    <w:rsid w:val="009A4EC8"/>
    <w:rsid w:val="009A514B"/>
    <w:rsid w:val="009A5A6D"/>
    <w:rsid w:val="009A5D1B"/>
    <w:rsid w:val="009A6730"/>
    <w:rsid w:val="009A7100"/>
    <w:rsid w:val="009A7167"/>
    <w:rsid w:val="009A72F2"/>
    <w:rsid w:val="009A77CD"/>
    <w:rsid w:val="009A7A12"/>
    <w:rsid w:val="009A7B51"/>
    <w:rsid w:val="009A7F4B"/>
    <w:rsid w:val="009B0047"/>
    <w:rsid w:val="009B03C4"/>
    <w:rsid w:val="009B0F8C"/>
    <w:rsid w:val="009B11F3"/>
    <w:rsid w:val="009B16A5"/>
    <w:rsid w:val="009B1A57"/>
    <w:rsid w:val="009B1B86"/>
    <w:rsid w:val="009B1C62"/>
    <w:rsid w:val="009B2104"/>
    <w:rsid w:val="009B26EC"/>
    <w:rsid w:val="009B2B2D"/>
    <w:rsid w:val="009B2EC9"/>
    <w:rsid w:val="009B3E19"/>
    <w:rsid w:val="009B4028"/>
    <w:rsid w:val="009B45DA"/>
    <w:rsid w:val="009B491F"/>
    <w:rsid w:val="009B50A8"/>
    <w:rsid w:val="009B6549"/>
    <w:rsid w:val="009B65EE"/>
    <w:rsid w:val="009B670E"/>
    <w:rsid w:val="009B6A3C"/>
    <w:rsid w:val="009B7155"/>
    <w:rsid w:val="009B718A"/>
    <w:rsid w:val="009B71EA"/>
    <w:rsid w:val="009B7538"/>
    <w:rsid w:val="009B7FD4"/>
    <w:rsid w:val="009C02CA"/>
    <w:rsid w:val="009C044D"/>
    <w:rsid w:val="009C07C3"/>
    <w:rsid w:val="009C0817"/>
    <w:rsid w:val="009C0EA2"/>
    <w:rsid w:val="009C1380"/>
    <w:rsid w:val="009C1705"/>
    <w:rsid w:val="009C1943"/>
    <w:rsid w:val="009C1F23"/>
    <w:rsid w:val="009C2009"/>
    <w:rsid w:val="009C2253"/>
    <w:rsid w:val="009C25A4"/>
    <w:rsid w:val="009C27AD"/>
    <w:rsid w:val="009C28E7"/>
    <w:rsid w:val="009C2B78"/>
    <w:rsid w:val="009C328D"/>
    <w:rsid w:val="009C3CEE"/>
    <w:rsid w:val="009C419C"/>
    <w:rsid w:val="009C4228"/>
    <w:rsid w:val="009C45A2"/>
    <w:rsid w:val="009C4C3E"/>
    <w:rsid w:val="009C4E17"/>
    <w:rsid w:val="009C5904"/>
    <w:rsid w:val="009C5C4D"/>
    <w:rsid w:val="009C6600"/>
    <w:rsid w:val="009C68CF"/>
    <w:rsid w:val="009C6ADE"/>
    <w:rsid w:val="009C6C4B"/>
    <w:rsid w:val="009C715A"/>
    <w:rsid w:val="009C72FD"/>
    <w:rsid w:val="009C7312"/>
    <w:rsid w:val="009C7701"/>
    <w:rsid w:val="009C782D"/>
    <w:rsid w:val="009C7C3B"/>
    <w:rsid w:val="009D02C4"/>
    <w:rsid w:val="009D074B"/>
    <w:rsid w:val="009D0B93"/>
    <w:rsid w:val="009D0BE4"/>
    <w:rsid w:val="009D11E6"/>
    <w:rsid w:val="009D15CD"/>
    <w:rsid w:val="009D23F5"/>
    <w:rsid w:val="009D2C6E"/>
    <w:rsid w:val="009D2E63"/>
    <w:rsid w:val="009D35A3"/>
    <w:rsid w:val="009D36CD"/>
    <w:rsid w:val="009D37C0"/>
    <w:rsid w:val="009D392B"/>
    <w:rsid w:val="009D39B9"/>
    <w:rsid w:val="009D39FE"/>
    <w:rsid w:val="009D3ABC"/>
    <w:rsid w:val="009D4155"/>
    <w:rsid w:val="009D47E0"/>
    <w:rsid w:val="009D4A4B"/>
    <w:rsid w:val="009D4DFB"/>
    <w:rsid w:val="009D56BB"/>
    <w:rsid w:val="009D5B40"/>
    <w:rsid w:val="009D5B9C"/>
    <w:rsid w:val="009D5F02"/>
    <w:rsid w:val="009D5FF1"/>
    <w:rsid w:val="009D60E9"/>
    <w:rsid w:val="009D6137"/>
    <w:rsid w:val="009D6F39"/>
    <w:rsid w:val="009D7178"/>
    <w:rsid w:val="009D74EE"/>
    <w:rsid w:val="009D7F09"/>
    <w:rsid w:val="009E07B7"/>
    <w:rsid w:val="009E10B4"/>
    <w:rsid w:val="009E110E"/>
    <w:rsid w:val="009E1237"/>
    <w:rsid w:val="009E1811"/>
    <w:rsid w:val="009E19D4"/>
    <w:rsid w:val="009E1B8E"/>
    <w:rsid w:val="009E20C2"/>
    <w:rsid w:val="009E221E"/>
    <w:rsid w:val="009E25C5"/>
    <w:rsid w:val="009E28B9"/>
    <w:rsid w:val="009E2B05"/>
    <w:rsid w:val="009E2BD3"/>
    <w:rsid w:val="009E3332"/>
    <w:rsid w:val="009E33D8"/>
    <w:rsid w:val="009E34DE"/>
    <w:rsid w:val="009E3F52"/>
    <w:rsid w:val="009E4270"/>
    <w:rsid w:val="009E4BBF"/>
    <w:rsid w:val="009E4DE5"/>
    <w:rsid w:val="009E4EEC"/>
    <w:rsid w:val="009E5C75"/>
    <w:rsid w:val="009E6700"/>
    <w:rsid w:val="009E6755"/>
    <w:rsid w:val="009E6942"/>
    <w:rsid w:val="009E69DA"/>
    <w:rsid w:val="009E6AC5"/>
    <w:rsid w:val="009E6C14"/>
    <w:rsid w:val="009E6C9D"/>
    <w:rsid w:val="009E7B46"/>
    <w:rsid w:val="009E7E3C"/>
    <w:rsid w:val="009E7F4A"/>
    <w:rsid w:val="009E7FA6"/>
    <w:rsid w:val="009F0169"/>
    <w:rsid w:val="009F0648"/>
    <w:rsid w:val="009F07AC"/>
    <w:rsid w:val="009F09F7"/>
    <w:rsid w:val="009F0AB0"/>
    <w:rsid w:val="009F0EF7"/>
    <w:rsid w:val="009F1F84"/>
    <w:rsid w:val="009F2058"/>
    <w:rsid w:val="009F20FD"/>
    <w:rsid w:val="009F2A23"/>
    <w:rsid w:val="009F32FA"/>
    <w:rsid w:val="009F336E"/>
    <w:rsid w:val="009F3494"/>
    <w:rsid w:val="009F34DD"/>
    <w:rsid w:val="009F36E4"/>
    <w:rsid w:val="009F3840"/>
    <w:rsid w:val="009F417A"/>
    <w:rsid w:val="009F43F5"/>
    <w:rsid w:val="009F4665"/>
    <w:rsid w:val="009F4ACF"/>
    <w:rsid w:val="009F59ED"/>
    <w:rsid w:val="009F5B50"/>
    <w:rsid w:val="009F5EFB"/>
    <w:rsid w:val="009F600B"/>
    <w:rsid w:val="009F628D"/>
    <w:rsid w:val="009F6BB4"/>
    <w:rsid w:val="009F6E2B"/>
    <w:rsid w:val="009F6EB3"/>
    <w:rsid w:val="009F71AB"/>
    <w:rsid w:val="009F7ABF"/>
    <w:rsid w:val="00A0010B"/>
    <w:rsid w:val="00A0069A"/>
    <w:rsid w:val="00A01262"/>
    <w:rsid w:val="00A014C6"/>
    <w:rsid w:val="00A018B2"/>
    <w:rsid w:val="00A01D49"/>
    <w:rsid w:val="00A01F1C"/>
    <w:rsid w:val="00A02076"/>
    <w:rsid w:val="00A0207F"/>
    <w:rsid w:val="00A026AA"/>
    <w:rsid w:val="00A027C0"/>
    <w:rsid w:val="00A027CE"/>
    <w:rsid w:val="00A033DB"/>
    <w:rsid w:val="00A03E20"/>
    <w:rsid w:val="00A0440D"/>
    <w:rsid w:val="00A04F5F"/>
    <w:rsid w:val="00A0509D"/>
    <w:rsid w:val="00A05490"/>
    <w:rsid w:val="00A0572D"/>
    <w:rsid w:val="00A058FF"/>
    <w:rsid w:val="00A05C5A"/>
    <w:rsid w:val="00A05F1C"/>
    <w:rsid w:val="00A0662C"/>
    <w:rsid w:val="00A06DF6"/>
    <w:rsid w:val="00A075FB"/>
    <w:rsid w:val="00A07E5B"/>
    <w:rsid w:val="00A1055B"/>
    <w:rsid w:val="00A10AC2"/>
    <w:rsid w:val="00A11643"/>
    <w:rsid w:val="00A11AB4"/>
    <w:rsid w:val="00A1237E"/>
    <w:rsid w:val="00A1359C"/>
    <w:rsid w:val="00A13BDD"/>
    <w:rsid w:val="00A13E35"/>
    <w:rsid w:val="00A140A1"/>
    <w:rsid w:val="00A14387"/>
    <w:rsid w:val="00A14942"/>
    <w:rsid w:val="00A14B8A"/>
    <w:rsid w:val="00A14DC6"/>
    <w:rsid w:val="00A14F11"/>
    <w:rsid w:val="00A150D6"/>
    <w:rsid w:val="00A154F6"/>
    <w:rsid w:val="00A15610"/>
    <w:rsid w:val="00A15B51"/>
    <w:rsid w:val="00A16A50"/>
    <w:rsid w:val="00A16AAA"/>
    <w:rsid w:val="00A16AE8"/>
    <w:rsid w:val="00A17490"/>
    <w:rsid w:val="00A179A7"/>
    <w:rsid w:val="00A17F7C"/>
    <w:rsid w:val="00A20F26"/>
    <w:rsid w:val="00A21A6F"/>
    <w:rsid w:val="00A22508"/>
    <w:rsid w:val="00A22C29"/>
    <w:rsid w:val="00A233DA"/>
    <w:rsid w:val="00A2383C"/>
    <w:rsid w:val="00A23A49"/>
    <w:rsid w:val="00A23E67"/>
    <w:rsid w:val="00A247C4"/>
    <w:rsid w:val="00A247CC"/>
    <w:rsid w:val="00A24A56"/>
    <w:rsid w:val="00A24E80"/>
    <w:rsid w:val="00A25624"/>
    <w:rsid w:val="00A26165"/>
    <w:rsid w:val="00A2634F"/>
    <w:rsid w:val="00A266FD"/>
    <w:rsid w:val="00A27CFE"/>
    <w:rsid w:val="00A30189"/>
    <w:rsid w:val="00A30574"/>
    <w:rsid w:val="00A30662"/>
    <w:rsid w:val="00A3080D"/>
    <w:rsid w:val="00A30A4E"/>
    <w:rsid w:val="00A30ADF"/>
    <w:rsid w:val="00A314AD"/>
    <w:rsid w:val="00A31D69"/>
    <w:rsid w:val="00A321E7"/>
    <w:rsid w:val="00A321E9"/>
    <w:rsid w:val="00A32202"/>
    <w:rsid w:val="00A32265"/>
    <w:rsid w:val="00A32BFF"/>
    <w:rsid w:val="00A33DA6"/>
    <w:rsid w:val="00A3448F"/>
    <w:rsid w:val="00A34687"/>
    <w:rsid w:val="00A34EC4"/>
    <w:rsid w:val="00A356B8"/>
    <w:rsid w:val="00A35994"/>
    <w:rsid w:val="00A3648C"/>
    <w:rsid w:val="00A366C5"/>
    <w:rsid w:val="00A370B0"/>
    <w:rsid w:val="00A37738"/>
    <w:rsid w:val="00A378D2"/>
    <w:rsid w:val="00A37C69"/>
    <w:rsid w:val="00A40166"/>
    <w:rsid w:val="00A402A0"/>
    <w:rsid w:val="00A40386"/>
    <w:rsid w:val="00A4100E"/>
    <w:rsid w:val="00A41A0C"/>
    <w:rsid w:val="00A42878"/>
    <w:rsid w:val="00A42997"/>
    <w:rsid w:val="00A42C90"/>
    <w:rsid w:val="00A430E5"/>
    <w:rsid w:val="00A43BEF"/>
    <w:rsid w:val="00A43CE3"/>
    <w:rsid w:val="00A44459"/>
    <w:rsid w:val="00A44693"/>
    <w:rsid w:val="00A4501E"/>
    <w:rsid w:val="00A450EA"/>
    <w:rsid w:val="00A45137"/>
    <w:rsid w:val="00A452E9"/>
    <w:rsid w:val="00A45578"/>
    <w:rsid w:val="00A45CD2"/>
    <w:rsid w:val="00A45E83"/>
    <w:rsid w:val="00A463FD"/>
    <w:rsid w:val="00A4658A"/>
    <w:rsid w:val="00A469FE"/>
    <w:rsid w:val="00A46E7E"/>
    <w:rsid w:val="00A4712E"/>
    <w:rsid w:val="00A475B0"/>
    <w:rsid w:val="00A4781C"/>
    <w:rsid w:val="00A47C39"/>
    <w:rsid w:val="00A47F56"/>
    <w:rsid w:val="00A5013D"/>
    <w:rsid w:val="00A50156"/>
    <w:rsid w:val="00A50978"/>
    <w:rsid w:val="00A509F0"/>
    <w:rsid w:val="00A519C5"/>
    <w:rsid w:val="00A51E8D"/>
    <w:rsid w:val="00A52148"/>
    <w:rsid w:val="00A52290"/>
    <w:rsid w:val="00A5242E"/>
    <w:rsid w:val="00A532AE"/>
    <w:rsid w:val="00A53486"/>
    <w:rsid w:val="00A534F9"/>
    <w:rsid w:val="00A53762"/>
    <w:rsid w:val="00A540FC"/>
    <w:rsid w:val="00A54293"/>
    <w:rsid w:val="00A54AC2"/>
    <w:rsid w:val="00A54C0A"/>
    <w:rsid w:val="00A54FCA"/>
    <w:rsid w:val="00A5540B"/>
    <w:rsid w:val="00A55C3D"/>
    <w:rsid w:val="00A55E24"/>
    <w:rsid w:val="00A5619E"/>
    <w:rsid w:val="00A564FA"/>
    <w:rsid w:val="00A5661F"/>
    <w:rsid w:val="00A56C3C"/>
    <w:rsid w:val="00A56F1F"/>
    <w:rsid w:val="00A577CE"/>
    <w:rsid w:val="00A578AB"/>
    <w:rsid w:val="00A57953"/>
    <w:rsid w:val="00A57CA2"/>
    <w:rsid w:val="00A60575"/>
    <w:rsid w:val="00A60F11"/>
    <w:rsid w:val="00A616D8"/>
    <w:rsid w:val="00A618D7"/>
    <w:rsid w:val="00A61B3C"/>
    <w:rsid w:val="00A61C25"/>
    <w:rsid w:val="00A620AF"/>
    <w:rsid w:val="00A62518"/>
    <w:rsid w:val="00A62CA6"/>
    <w:rsid w:val="00A64045"/>
    <w:rsid w:val="00A642B7"/>
    <w:rsid w:val="00A64DC1"/>
    <w:rsid w:val="00A64E64"/>
    <w:rsid w:val="00A64F29"/>
    <w:rsid w:val="00A65088"/>
    <w:rsid w:val="00A652A9"/>
    <w:rsid w:val="00A655EF"/>
    <w:rsid w:val="00A66264"/>
    <w:rsid w:val="00A66C2D"/>
    <w:rsid w:val="00A67600"/>
    <w:rsid w:val="00A67A30"/>
    <w:rsid w:val="00A67F5D"/>
    <w:rsid w:val="00A70863"/>
    <w:rsid w:val="00A70DF3"/>
    <w:rsid w:val="00A711BB"/>
    <w:rsid w:val="00A71402"/>
    <w:rsid w:val="00A71D00"/>
    <w:rsid w:val="00A71D46"/>
    <w:rsid w:val="00A71F23"/>
    <w:rsid w:val="00A7262D"/>
    <w:rsid w:val="00A7265B"/>
    <w:rsid w:val="00A72AD5"/>
    <w:rsid w:val="00A72D37"/>
    <w:rsid w:val="00A735EF"/>
    <w:rsid w:val="00A753C2"/>
    <w:rsid w:val="00A75F9B"/>
    <w:rsid w:val="00A76017"/>
    <w:rsid w:val="00A762D8"/>
    <w:rsid w:val="00A765B2"/>
    <w:rsid w:val="00A76C52"/>
    <w:rsid w:val="00A7728C"/>
    <w:rsid w:val="00A77DE1"/>
    <w:rsid w:val="00A77E4E"/>
    <w:rsid w:val="00A77F03"/>
    <w:rsid w:val="00A8047E"/>
    <w:rsid w:val="00A804A3"/>
    <w:rsid w:val="00A8095E"/>
    <w:rsid w:val="00A8120F"/>
    <w:rsid w:val="00A81794"/>
    <w:rsid w:val="00A81A4A"/>
    <w:rsid w:val="00A81BE1"/>
    <w:rsid w:val="00A81CCE"/>
    <w:rsid w:val="00A823DB"/>
    <w:rsid w:val="00A823F8"/>
    <w:rsid w:val="00A82DE4"/>
    <w:rsid w:val="00A82FF7"/>
    <w:rsid w:val="00A83560"/>
    <w:rsid w:val="00A837F3"/>
    <w:rsid w:val="00A83D87"/>
    <w:rsid w:val="00A83D8E"/>
    <w:rsid w:val="00A84135"/>
    <w:rsid w:val="00A84288"/>
    <w:rsid w:val="00A8466D"/>
    <w:rsid w:val="00A846EA"/>
    <w:rsid w:val="00A852E2"/>
    <w:rsid w:val="00A85A53"/>
    <w:rsid w:val="00A86005"/>
    <w:rsid w:val="00A862EA"/>
    <w:rsid w:val="00A8643A"/>
    <w:rsid w:val="00A866D8"/>
    <w:rsid w:val="00A86954"/>
    <w:rsid w:val="00A86F71"/>
    <w:rsid w:val="00A870CA"/>
    <w:rsid w:val="00A876D8"/>
    <w:rsid w:val="00A87E45"/>
    <w:rsid w:val="00A90682"/>
    <w:rsid w:val="00A91159"/>
    <w:rsid w:val="00A91375"/>
    <w:rsid w:val="00A9165E"/>
    <w:rsid w:val="00A91976"/>
    <w:rsid w:val="00A91992"/>
    <w:rsid w:val="00A91A51"/>
    <w:rsid w:val="00A920F4"/>
    <w:rsid w:val="00A92DE0"/>
    <w:rsid w:val="00A92F40"/>
    <w:rsid w:val="00A93012"/>
    <w:rsid w:val="00A9344B"/>
    <w:rsid w:val="00A9370F"/>
    <w:rsid w:val="00A93C98"/>
    <w:rsid w:val="00A94A9A"/>
    <w:rsid w:val="00A94B95"/>
    <w:rsid w:val="00A94DF3"/>
    <w:rsid w:val="00A95B1A"/>
    <w:rsid w:val="00A96271"/>
    <w:rsid w:val="00A97727"/>
    <w:rsid w:val="00A97B5C"/>
    <w:rsid w:val="00AA0657"/>
    <w:rsid w:val="00AA095C"/>
    <w:rsid w:val="00AA0D06"/>
    <w:rsid w:val="00AA0D9E"/>
    <w:rsid w:val="00AA0F15"/>
    <w:rsid w:val="00AA1099"/>
    <w:rsid w:val="00AA13A1"/>
    <w:rsid w:val="00AA19AC"/>
    <w:rsid w:val="00AA1A26"/>
    <w:rsid w:val="00AA2797"/>
    <w:rsid w:val="00AA27DD"/>
    <w:rsid w:val="00AA2B52"/>
    <w:rsid w:val="00AA2C33"/>
    <w:rsid w:val="00AA365A"/>
    <w:rsid w:val="00AA3B4D"/>
    <w:rsid w:val="00AA3C31"/>
    <w:rsid w:val="00AA418A"/>
    <w:rsid w:val="00AA436D"/>
    <w:rsid w:val="00AA45A3"/>
    <w:rsid w:val="00AA4DDA"/>
    <w:rsid w:val="00AA4E08"/>
    <w:rsid w:val="00AA4E8B"/>
    <w:rsid w:val="00AA52BD"/>
    <w:rsid w:val="00AA5438"/>
    <w:rsid w:val="00AA54E6"/>
    <w:rsid w:val="00AA564F"/>
    <w:rsid w:val="00AA5D88"/>
    <w:rsid w:val="00AA6795"/>
    <w:rsid w:val="00AA6859"/>
    <w:rsid w:val="00AA70EB"/>
    <w:rsid w:val="00AA7742"/>
    <w:rsid w:val="00AA7C1B"/>
    <w:rsid w:val="00AA7D4A"/>
    <w:rsid w:val="00AB0338"/>
    <w:rsid w:val="00AB0C52"/>
    <w:rsid w:val="00AB16EB"/>
    <w:rsid w:val="00AB1780"/>
    <w:rsid w:val="00AB18E2"/>
    <w:rsid w:val="00AB1E4C"/>
    <w:rsid w:val="00AB2028"/>
    <w:rsid w:val="00AB2163"/>
    <w:rsid w:val="00AB21AF"/>
    <w:rsid w:val="00AB27EA"/>
    <w:rsid w:val="00AB2824"/>
    <w:rsid w:val="00AB2A8D"/>
    <w:rsid w:val="00AB3167"/>
    <w:rsid w:val="00AB3204"/>
    <w:rsid w:val="00AB3982"/>
    <w:rsid w:val="00AB3E78"/>
    <w:rsid w:val="00AB47AB"/>
    <w:rsid w:val="00AB4819"/>
    <w:rsid w:val="00AB499F"/>
    <w:rsid w:val="00AB4EE7"/>
    <w:rsid w:val="00AB59A8"/>
    <w:rsid w:val="00AB5D6A"/>
    <w:rsid w:val="00AB5DAF"/>
    <w:rsid w:val="00AB626E"/>
    <w:rsid w:val="00AB6B8B"/>
    <w:rsid w:val="00AB6D96"/>
    <w:rsid w:val="00AB7D5D"/>
    <w:rsid w:val="00AC0319"/>
    <w:rsid w:val="00AC0765"/>
    <w:rsid w:val="00AC078A"/>
    <w:rsid w:val="00AC0899"/>
    <w:rsid w:val="00AC12A6"/>
    <w:rsid w:val="00AC1613"/>
    <w:rsid w:val="00AC1625"/>
    <w:rsid w:val="00AC1A82"/>
    <w:rsid w:val="00AC1D53"/>
    <w:rsid w:val="00AC215D"/>
    <w:rsid w:val="00AC2B4A"/>
    <w:rsid w:val="00AC2F5B"/>
    <w:rsid w:val="00AC312E"/>
    <w:rsid w:val="00AC3D43"/>
    <w:rsid w:val="00AC405A"/>
    <w:rsid w:val="00AC4890"/>
    <w:rsid w:val="00AC4C44"/>
    <w:rsid w:val="00AC4CE7"/>
    <w:rsid w:val="00AC532C"/>
    <w:rsid w:val="00AC5500"/>
    <w:rsid w:val="00AC5630"/>
    <w:rsid w:val="00AC5830"/>
    <w:rsid w:val="00AC5C33"/>
    <w:rsid w:val="00AC5E93"/>
    <w:rsid w:val="00AC61B7"/>
    <w:rsid w:val="00AC6595"/>
    <w:rsid w:val="00AC6768"/>
    <w:rsid w:val="00AC6CA5"/>
    <w:rsid w:val="00AC6F6F"/>
    <w:rsid w:val="00AC741E"/>
    <w:rsid w:val="00AC752D"/>
    <w:rsid w:val="00AC76CF"/>
    <w:rsid w:val="00AC774E"/>
    <w:rsid w:val="00AC7841"/>
    <w:rsid w:val="00AC7B6A"/>
    <w:rsid w:val="00AC7F19"/>
    <w:rsid w:val="00AD056D"/>
    <w:rsid w:val="00AD0A4B"/>
    <w:rsid w:val="00AD0BC5"/>
    <w:rsid w:val="00AD0CDE"/>
    <w:rsid w:val="00AD1002"/>
    <w:rsid w:val="00AD1235"/>
    <w:rsid w:val="00AD13C1"/>
    <w:rsid w:val="00AD2183"/>
    <w:rsid w:val="00AD224D"/>
    <w:rsid w:val="00AD2869"/>
    <w:rsid w:val="00AD2A9B"/>
    <w:rsid w:val="00AD2BE1"/>
    <w:rsid w:val="00AD3657"/>
    <w:rsid w:val="00AD467C"/>
    <w:rsid w:val="00AD4878"/>
    <w:rsid w:val="00AD48A7"/>
    <w:rsid w:val="00AD4E18"/>
    <w:rsid w:val="00AD51E9"/>
    <w:rsid w:val="00AD552B"/>
    <w:rsid w:val="00AD617A"/>
    <w:rsid w:val="00AD618B"/>
    <w:rsid w:val="00AD6E64"/>
    <w:rsid w:val="00AD717F"/>
    <w:rsid w:val="00AD718E"/>
    <w:rsid w:val="00AD71CA"/>
    <w:rsid w:val="00AD7675"/>
    <w:rsid w:val="00AD79BC"/>
    <w:rsid w:val="00AD7D10"/>
    <w:rsid w:val="00AD7E01"/>
    <w:rsid w:val="00AD7E72"/>
    <w:rsid w:val="00AE1660"/>
    <w:rsid w:val="00AE192C"/>
    <w:rsid w:val="00AE1CE2"/>
    <w:rsid w:val="00AE1E01"/>
    <w:rsid w:val="00AE1E5F"/>
    <w:rsid w:val="00AE21A3"/>
    <w:rsid w:val="00AE24CC"/>
    <w:rsid w:val="00AE25FF"/>
    <w:rsid w:val="00AE272C"/>
    <w:rsid w:val="00AE2BA1"/>
    <w:rsid w:val="00AE2E95"/>
    <w:rsid w:val="00AE32DF"/>
    <w:rsid w:val="00AE345E"/>
    <w:rsid w:val="00AE41FD"/>
    <w:rsid w:val="00AE425F"/>
    <w:rsid w:val="00AE44DE"/>
    <w:rsid w:val="00AE454F"/>
    <w:rsid w:val="00AE46D1"/>
    <w:rsid w:val="00AE485F"/>
    <w:rsid w:val="00AE4AF1"/>
    <w:rsid w:val="00AE4BA1"/>
    <w:rsid w:val="00AE4CCD"/>
    <w:rsid w:val="00AE4EC3"/>
    <w:rsid w:val="00AE5237"/>
    <w:rsid w:val="00AE523A"/>
    <w:rsid w:val="00AE5B9D"/>
    <w:rsid w:val="00AE67BB"/>
    <w:rsid w:val="00AE6F42"/>
    <w:rsid w:val="00AE779A"/>
    <w:rsid w:val="00AE7E52"/>
    <w:rsid w:val="00AF0841"/>
    <w:rsid w:val="00AF1011"/>
    <w:rsid w:val="00AF19B5"/>
    <w:rsid w:val="00AF1E81"/>
    <w:rsid w:val="00AF1FC8"/>
    <w:rsid w:val="00AF2273"/>
    <w:rsid w:val="00AF297D"/>
    <w:rsid w:val="00AF2CED"/>
    <w:rsid w:val="00AF2D3F"/>
    <w:rsid w:val="00AF314B"/>
    <w:rsid w:val="00AF33D8"/>
    <w:rsid w:val="00AF3B4C"/>
    <w:rsid w:val="00AF4509"/>
    <w:rsid w:val="00AF47EE"/>
    <w:rsid w:val="00AF4A01"/>
    <w:rsid w:val="00AF4AC9"/>
    <w:rsid w:val="00AF4C4F"/>
    <w:rsid w:val="00AF549D"/>
    <w:rsid w:val="00AF5647"/>
    <w:rsid w:val="00AF5A7E"/>
    <w:rsid w:val="00AF61BE"/>
    <w:rsid w:val="00AF63CD"/>
    <w:rsid w:val="00AF700D"/>
    <w:rsid w:val="00AF7644"/>
    <w:rsid w:val="00AF7ED6"/>
    <w:rsid w:val="00AFC448"/>
    <w:rsid w:val="00B0037F"/>
    <w:rsid w:val="00B00D09"/>
    <w:rsid w:val="00B0157B"/>
    <w:rsid w:val="00B015CE"/>
    <w:rsid w:val="00B01853"/>
    <w:rsid w:val="00B019A9"/>
    <w:rsid w:val="00B02083"/>
    <w:rsid w:val="00B02218"/>
    <w:rsid w:val="00B02F1E"/>
    <w:rsid w:val="00B02FC0"/>
    <w:rsid w:val="00B031C6"/>
    <w:rsid w:val="00B03257"/>
    <w:rsid w:val="00B034CE"/>
    <w:rsid w:val="00B038B3"/>
    <w:rsid w:val="00B03B57"/>
    <w:rsid w:val="00B03C00"/>
    <w:rsid w:val="00B03F0C"/>
    <w:rsid w:val="00B052CA"/>
    <w:rsid w:val="00B05609"/>
    <w:rsid w:val="00B05661"/>
    <w:rsid w:val="00B0566D"/>
    <w:rsid w:val="00B05B5B"/>
    <w:rsid w:val="00B05FB9"/>
    <w:rsid w:val="00B062D1"/>
    <w:rsid w:val="00B06819"/>
    <w:rsid w:val="00B07383"/>
    <w:rsid w:val="00B07A78"/>
    <w:rsid w:val="00B07B5F"/>
    <w:rsid w:val="00B100EB"/>
    <w:rsid w:val="00B1041F"/>
    <w:rsid w:val="00B1070E"/>
    <w:rsid w:val="00B11026"/>
    <w:rsid w:val="00B110AA"/>
    <w:rsid w:val="00B11178"/>
    <w:rsid w:val="00B113BC"/>
    <w:rsid w:val="00B115D2"/>
    <w:rsid w:val="00B118BF"/>
    <w:rsid w:val="00B11F76"/>
    <w:rsid w:val="00B12231"/>
    <w:rsid w:val="00B12277"/>
    <w:rsid w:val="00B13201"/>
    <w:rsid w:val="00B13271"/>
    <w:rsid w:val="00B14BA1"/>
    <w:rsid w:val="00B14C9D"/>
    <w:rsid w:val="00B14EFC"/>
    <w:rsid w:val="00B150AA"/>
    <w:rsid w:val="00B158B6"/>
    <w:rsid w:val="00B158FE"/>
    <w:rsid w:val="00B15E95"/>
    <w:rsid w:val="00B15F6F"/>
    <w:rsid w:val="00B161BB"/>
    <w:rsid w:val="00B161E6"/>
    <w:rsid w:val="00B16A59"/>
    <w:rsid w:val="00B17579"/>
    <w:rsid w:val="00B17A4D"/>
    <w:rsid w:val="00B202FC"/>
    <w:rsid w:val="00B2061A"/>
    <w:rsid w:val="00B207CB"/>
    <w:rsid w:val="00B20AE3"/>
    <w:rsid w:val="00B20C1F"/>
    <w:rsid w:val="00B20E0D"/>
    <w:rsid w:val="00B217D7"/>
    <w:rsid w:val="00B21881"/>
    <w:rsid w:val="00B21EB1"/>
    <w:rsid w:val="00B21FA9"/>
    <w:rsid w:val="00B222C8"/>
    <w:rsid w:val="00B24A66"/>
    <w:rsid w:val="00B24ACA"/>
    <w:rsid w:val="00B24BAE"/>
    <w:rsid w:val="00B24CF3"/>
    <w:rsid w:val="00B24D72"/>
    <w:rsid w:val="00B24DD2"/>
    <w:rsid w:val="00B24F39"/>
    <w:rsid w:val="00B25058"/>
    <w:rsid w:val="00B251A6"/>
    <w:rsid w:val="00B2531D"/>
    <w:rsid w:val="00B2589F"/>
    <w:rsid w:val="00B258F6"/>
    <w:rsid w:val="00B25C3E"/>
    <w:rsid w:val="00B2615C"/>
    <w:rsid w:val="00B269FB"/>
    <w:rsid w:val="00B273B7"/>
    <w:rsid w:val="00B27B93"/>
    <w:rsid w:val="00B27EAE"/>
    <w:rsid w:val="00B30540"/>
    <w:rsid w:val="00B30B91"/>
    <w:rsid w:val="00B30D33"/>
    <w:rsid w:val="00B30D6A"/>
    <w:rsid w:val="00B31683"/>
    <w:rsid w:val="00B316A0"/>
    <w:rsid w:val="00B3194C"/>
    <w:rsid w:val="00B32043"/>
    <w:rsid w:val="00B32055"/>
    <w:rsid w:val="00B32ADE"/>
    <w:rsid w:val="00B32D73"/>
    <w:rsid w:val="00B32D92"/>
    <w:rsid w:val="00B330B8"/>
    <w:rsid w:val="00B3320F"/>
    <w:rsid w:val="00B33265"/>
    <w:rsid w:val="00B3353E"/>
    <w:rsid w:val="00B33FDB"/>
    <w:rsid w:val="00B3417F"/>
    <w:rsid w:val="00B34976"/>
    <w:rsid w:val="00B34B13"/>
    <w:rsid w:val="00B34BA3"/>
    <w:rsid w:val="00B34FBA"/>
    <w:rsid w:val="00B351CE"/>
    <w:rsid w:val="00B3527B"/>
    <w:rsid w:val="00B3532F"/>
    <w:rsid w:val="00B357EB"/>
    <w:rsid w:val="00B35970"/>
    <w:rsid w:val="00B35E83"/>
    <w:rsid w:val="00B360F4"/>
    <w:rsid w:val="00B361AA"/>
    <w:rsid w:val="00B361D3"/>
    <w:rsid w:val="00B36451"/>
    <w:rsid w:val="00B3681D"/>
    <w:rsid w:val="00B371EF"/>
    <w:rsid w:val="00B376AD"/>
    <w:rsid w:val="00B3772F"/>
    <w:rsid w:val="00B37A65"/>
    <w:rsid w:val="00B4025C"/>
    <w:rsid w:val="00B407DB"/>
    <w:rsid w:val="00B408C4"/>
    <w:rsid w:val="00B40CF5"/>
    <w:rsid w:val="00B41039"/>
    <w:rsid w:val="00B419DC"/>
    <w:rsid w:val="00B4219E"/>
    <w:rsid w:val="00B42513"/>
    <w:rsid w:val="00B42D0F"/>
    <w:rsid w:val="00B42D6B"/>
    <w:rsid w:val="00B42D87"/>
    <w:rsid w:val="00B43563"/>
    <w:rsid w:val="00B43A9E"/>
    <w:rsid w:val="00B43CEC"/>
    <w:rsid w:val="00B43EB1"/>
    <w:rsid w:val="00B443AF"/>
    <w:rsid w:val="00B4492C"/>
    <w:rsid w:val="00B451CC"/>
    <w:rsid w:val="00B456D8"/>
    <w:rsid w:val="00B45801"/>
    <w:rsid w:val="00B45A8A"/>
    <w:rsid w:val="00B45DA1"/>
    <w:rsid w:val="00B45F8D"/>
    <w:rsid w:val="00B4629B"/>
    <w:rsid w:val="00B46871"/>
    <w:rsid w:val="00B46D0D"/>
    <w:rsid w:val="00B47133"/>
    <w:rsid w:val="00B471A1"/>
    <w:rsid w:val="00B47279"/>
    <w:rsid w:val="00B47AF3"/>
    <w:rsid w:val="00B47BA5"/>
    <w:rsid w:val="00B47CA1"/>
    <w:rsid w:val="00B47CF3"/>
    <w:rsid w:val="00B47D31"/>
    <w:rsid w:val="00B5053B"/>
    <w:rsid w:val="00B508DD"/>
    <w:rsid w:val="00B50A17"/>
    <w:rsid w:val="00B50DBF"/>
    <w:rsid w:val="00B50E32"/>
    <w:rsid w:val="00B50EF0"/>
    <w:rsid w:val="00B51058"/>
    <w:rsid w:val="00B51159"/>
    <w:rsid w:val="00B515AE"/>
    <w:rsid w:val="00B521B4"/>
    <w:rsid w:val="00B5265F"/>
    <w:rsid w:val="00B5271E"/>
    <w:rsid w:val="00B529F1"/>
    <w:rsid w:val="00B53AB0"/>
    <w:rsid w:val="00B53BD9"/>
    <w:rsid w:val="00B53DB0"/>
    <w:rsid w:val="00B540AD"/>
    <w:rsid w:val="00B5412F"/>
    <w:rsid w:val="00B542F6"/>
    <w:rsid w:val="00B5436F"/>
    <w:rsid w:val="00B54407"/>
    <w:rsid w:val="00B54DD6"/>
    <w:rsid w:val="00B55167"/>
    <w:rsid w:val="00B5572D"/>
    <w:rsid w:val="00B5575B"/>
    <w:rsid w:val="00B559DB"/>
    <w:rsid w:val="00B55E4D"/>
    <w:rsid w:val="00B56356"/>
    <w:rsid w:val="00B56F56"/>
    <w:rsid w:val="00B56FC8"/>
    <w:rsid w:val="00B5701C"/>
    <w:rsid w:val="00B57026"/>
    <w:rsid w:val="00B57179"/>
    <w:rsid w:val="00B57256"/>
    <w:rsid w:val="00B5768D"/>
    <w:rsid w:val="00B577A5"/>
    <w:rsid w:val="00B6012A"/>
    <w:rsid w:val="00B60152"/>
    <w:rsid w:val="00B60226"/>
    <w:rsid w:val="00B602DE"/>
    <w:rsid w:val="00B61328"/>
    <w:rsid w:val="00B615B3"/>
    <w:rsid w:val="00B61EEB"/>
    <w:rsid w:val="00B62342"/>
    <w:rsid w:val="00B6275D"/>
    <w:rsid w:val="00B629E9"/>
    <w:rsid w:val="00B631C6"/>
    <w:rsid w:val="00B63419"/>
    <w:rsid w:val="00B6391C"/>
    <w:rsid w:val="00B63BE1"/>
    <w:rsid w:val="00B643A6"/>
    <w:rsid w:val="00B64663"/>
    <w:rsid w:val="00B64678"/>
    <w:rsid w:val="00B649A1"/>
    <w:rsid w:val="00B65153"/>
    <w:rsid w:val="00B6570B"/>
    <w:rsid w:val="00B659DF"/>
    <w:rsid w:val="00B66048"/>
    <w:rsid w:val="00B662BB"/>
    <w:rsid w:val="00B664A6"/>
    <w:rsid w:val="00B666AE"/>
    <w:rsid w:val="00B6671B"/>
    <w:rsid w:val="00B66970"/>
    <w:rsid w:val="00B66CF8"/>
    <w:rsid w:val="00B66E98"/>
    <w:rsid w:val="00B66EF0"/>
    <w:rsid w:val="00B6774A"/>
    <w:rsid w:val="00B67C36"/>
    <w:rsid w:val="00B70336"/>
    <w:rsid w:val="00B70443"/>
    <w:rsid w:val="00B705BE"/>
    <w:rsid w:val="00B70A93"/>
    <w:rsid w:val="00B70C35"/>
    <w:rsid w:val="00B7109A"/>
    <w:rsid w:val="00B7180B"/>
    <w:rsid w:val="00B7194B"/>
    <w:rsid w:val="00B71B9F"/>
    <w:rsid w:val="00B71D3B"/>
    <w:rsid w:val="00B71E52"/>
    <w:rsid w:val="00B71EAC"/>
    <w:rsid w:val="00B7212E"/>
    <w:rsid w:val="00B72B17"/>
    <w:rsid w:val="00B72EB1"/>
    <w:rsid w:val="00B7372E"/>
    <w:rsid w:val="00B737D4"/>
    <w:rsid w:val="00B73A91"/>
    <w:rsid w:val="00B742CF"/>
    <w:rsid w:val="00B74468"/>
    <w:rsid w:val="00B74C7C"/>
    <w:rsid w:val="00B7548E"/>
    <w:rsid w:val="00B75687"/>
    <w:rsid w:val="00B75FA9"/>
    <w:rsid w:val="00B76138"/>
    <w:rsid w:val="00B76290"/>
    <w:rsid w:val="00B76D73"/>
    <w:rsid w:val="00B778ED"/>
    <w:rsid w:val="00B77F70"/>
    <w:rsid w:val="00B80416"/>
    <w:rsid w:val="00B8058B"/>
    <w:rsid w:val="00B808B2"/>
    <w:rsid w:val="00B80996"/>
    <w:rsid w:val="00B80B9B"/>
    <w:rsid w:val="00B80D3A"/>
    <w:rsid w:val="00B80E71"/>
    <w:rsid w:val="00B81A2E"/>
    <w:rsid w:val="00B8215E"/>
    <w:rsid w:val="00B823F9"/>
    <w:rsid w:val="00B8246A"/>
    <w:rsid w:val="00B8268C"/>
    <w:rsid w:val="00B82948"/>
    <w:rsid w:val="00B82968"/>
    <w:rsid w:val="00B83333"/>
    <w:rsid w:val="00B83B35"/>
    <w:rsid w:val="00B85065"/>
    <w:rsid w:val="00B85616"/>
    <w:rsid w:val="00B85A13"/>
    <w:rsid w:val="00B85A4F"/>
    <w:rsid w:val="00B86733"/>
    <w:rsid w:val="00B86834"/>
    <w:rsid w:val="00B87E35"/>
    <w:rsid w:val="00B90521"/>
    <w:rsid w:val="00B90716"/>
    <w:rsid w:val="00B90B2E"/>
    <w:rsid w:val="00B90D67"/>
    <w:rsid w:val="00B911EA"/>
    <w:rsid w:val="00B91620"/>
    <w:rsid w:val="00B92072"/>
    <w:rsid w:val="00B92528"/>
    <w:rsid w:val="00B92624"/>
    <w:rsid w:val="00B92AA2"/>
    <w:rsid w:val="00B92DC5"/>
    <w:rsid w:val="00B92EBC"/>
    <w:rsid w:val="00B936A5"/>
    <w:rsid w:val="00B937D0"/>
    <w:rsid w:val="00B93F3A"/>
    <w:rsid w:val="00B93FD4"/>
    <w:rsid w:val="00B94017"/>
    <w:rsid w:val="00B94321"/>
    <w:rsid w:val="00B94427"/>
    <w:rsid w:val="00B94661"/>
    <w:rsid w:val="00B9466A"/>
    <w:rsid w:val="00B94A50"/>
    <w:rsid w:val="00B94A75"/>
    <w:rsid w:val="00B94A7D"/>
    <w:rsid w:val="00B950AD"/>
    <w:rsid w:val="00B952BB"/>
    <w:rsid w:val="00B953D8"/>
    <w:rsid w:val="00B965C2"/>
    <w:rsid w:val="00B97536"/>
    <w:rsid w:val="00B97864"/>
    <w:rsid w:val="00B97879"/>
    <w:rsid w:val="00B97D63"/>
    <w:rsid w:val="00B97F98"/>
    <w:rsid w:val="00BA017C"/>
    <w:rsid w:val="00BA042F"/>
    <w:rsid w:val="00BA0885"/>
    <w:rsid w:val="00BA0B18"/>
    <w:rsid w:val="00BA0D89"/>
    <w:rsid w:val="00BA0DE2"/>
    <w:rsid w:val="00BA0FE9"/>
    <w:rsid w:val="00BA1189"/>
    <w:rsid w:val="00BA15A3"/>
    <w:rsid w:val="00BA1779"/>
    <w:rsid w:val="00BA19D2"/>
    <w:rsid w:val="00BA1CFE"/>
    <w:rsid w:val="00BA1F84"/>
    <w:rsid w:val="00BA25A8"/>
    <w:rsid w:val="00BA26BC"/>
    <w:rsid w:val="00BA2771"/>
    <w:rsid w:val="00BA2918"/>
    <w:rsid w:val="00BA2945"/>
    <w:rsid w:val="00BA304E"/>
    <w:rsid w:val="00BA46F6"/>
    <w:rsid w:val="00BA50AB"/>
    <w:rsid w:val="00BA5145"/>
    <w:rsid w:val="00BA5623"/>
    <w:rsid w:val="00BA5917"/>
    <w:rsid w:val="00BA5BBA"/>
    <w:rsid w:val="00BA650C"/>
    <w:rsid w:val="00BA68AE"/>
    <w:rsid w:val="00BA7172"/>
    <w:rsid w:val="00BA771D"/>
    <w:rsid w:val="00BA7AEA"/>
    <w:rsid w:val="00BA7DF1"/>
    <w:rsid w:val="00BB067B"/>
    <w:rsid w:val="00BB0989"/>
    <w:rsid w:val="00BB11FE"/>
    <w:rsid w:val="00BB16A0"/>
    <w:rsid w:val="00BB17A2"/>
    <w:rsid w:val="00BB1A0D"/>
    <w:rsid w:val="00BB1C57"/>
    <w:rsid w:val="00BB1FD4"/>
    <w:rsid w:val="00BB22C3"/>
    <w:rsid w:val="00BB293F"/>
    <w:rsid w:val="00BB2BFE"/>
    <w:rsid w:val="00BB2E82"/>
    <w:rsid w:val="00BB2E87"/>
    <w:rsid w:val="00BB2F3D"/>
    <w:rsid w:val="00BB3BE8"/>
    <w:rsid w:val="00BB4321"/>
    <w:rsid w:val="00BB4704"/>
    <w:rsid w:val="00BB470D"/>
    <w:rsid w:val="00BB48D9"/>
    <w:rsid w:val="00BB4E30"/>
    <w:rsid w:val="00BB5206"/>
    <w:rsid w:val="00BB5448"/>
    <w:rsid w:val="00BB550C"/>
    <w:rsid w:val="00BB60B9"/>
    <w:rsid w:val="00BB65F2"/>
    <w:rsid w:val="00BB6698"/>
    <w:rsid w:val="00BB6749"/>
    <w:rsid w:val="00BB69FF"/>
    <w:rsid w:val="00BB7495"/>
    <w:rsid w:val="00BB79A2"/>
    <w:rsid w:val="00BB7D68"/>
    <w:rsid w:val="00BC0697"/>
    <w:rsid w:val="00BC073F"/>
    <w:rsid w:val="00BC0954"/>
    <w:rsid w:val="00BC0965"/>
    <w:rsid w:val="00BC12A8"/>
    <w:rsid w:val="00BC14AC"/>
    <w:rsid w:val="00BC1507"/>
    <w:rsid w:val="00BC17AD"/>
    <w:rsid w:val="00BC18B9"/>
    <w:rsid w:val="00BC1ACE"/>
    <w:rsid w:val="00BC1D4C"/>
    <w:rsid w:val="00BC219C"/>
    <w:rsid w:val="00BC2913"/>
    <w:rsid w:val="00BC2DF2"/>
    <w:rsid w:val="00BC2E82"/>
    <w:rsid w:val="00BC2F71"/>
    <w:rsid w:val="00BC38A2"/>
    <w:rsid w:val="00BC46D7"/>
    <w:rsid w:val="00BC47BD"/>
    <w:rsid w:val="00BC481C"/>
    <w:rsid w:val="00BC4D8A"/>
    <w:rsid w:val="00BC5427"/>
    <w:rsid w:val="00BC5DE2"/>
    <w:rsid w:val="00BC61F8"/>
    <w:rsid w:val="00BC6425"/>
    <w:rsid w:val="00BC6773"/>
    <w:rsid w:val="00BC696D"/>
    <w:rsid w:val="00BC6DB7"/>
    <w:rsid w:val="00BC72A5"/>
    <w:rsid w:val="00BC7302"/>
    <w:rsid w:val="00BC738D"/>
    <w:rsid w:val="00BC75B0"/>
    <w:rsid w:val="00BC75DA"/>
    <w:rsid w:val="00BC7D67"/>
    <w:rsid w:val="00BD02A1"/>
    <w:rsid w:val="00BD0973"/>
    <w:rsid w:val="00BD09BF"/>
    <w:rsid w:val="00BD0DBC"/>
    <w:rsid w:val="00BD0E02"/>
    <w:rsid w:val="00BD0E33"/>
    <w:rsid w:val="00BD1819"/>
    <w:rsid w:val="00BD1835"/>
    <w:rsid w:val="00BD1A34"/>
    <w:rsid w:val="00BD1A95"/>
    <w:rsid w:val="00BD211A"/>
    <w:rsid w:val="00BD216E"/>
    <w:rsid w:val="00BD246B"/>
    <w:rsid w:val="00BD25B5"/>
    <w:rsid w:val="00BD2627"/>
    <w:rsid w:val="00BD2BED"/>
    <w:rsid w:val="00BD3705"/>
    <w:rsid w:val="00BD370B"/>
    <w:rsid w:val="00BD3E2A"/>
    <w:rsid w:val="00BD3EFC"/>
    <w:rsid w:val="00BD4464"/>
    <w:rsid w:val="00BD46C4"/>
    <w:rsid w:val="00BD4B9C"/>
    <w:rsid w:val="00BD4C0A"/>
    <w:rsid w:val="00BD50DE"/>
    <w:rsid w:val="00BD6274"/>
    <w:rsid w:val="00BD62E6"/>
    <w:rsid w:val="00BD656F"/>
    <w:rsid w:val="00BD673A"/>
    <w:rsid w:val="00BD6FDB"/>
    <w:rsid w:val="00BD7CE5"/>
    <w:rsid w:val="00BE0952"/>
    <w:rsid w:val="00BE0B88"/>
    <w:rsid w:val="00BE1C11"/>
    <w:rsid w:val="00BE1FB7"/>
    <w:rsid w:val="00BE27B9"/>
    <w:rsid w:val="00BE28EC"/>
    <w:rsid w:val="00BE2BD4"/>
    <w:rsid w:val="00BE3E1A"/>
    <w:rsid w:val="00BE4681"/>
    <w:rsid w:val="00BE5157"/>
    <w:rsid w:val="00BE51A8"/>
    <w:rsid w:val="00BE548A"/>
    <w:rsid w:val="00BE5D78"/>
    <w:rsid w:val="00BE5E35"/>
    <w:rsid w:val="00BE634F"/>
    <w:rsid w:val="00BE6A7F"/>
    <w:rsid w:val="00BE6B67"/>
    <w:rsid w:val="00BE705F"/>
    <w:rsid w:val="00BE76DA"/>
    <w:rsid w:val="00BE7A07"/>
    <w:rsid w:val="00BF0085"/>
    <w:rsid w:val="00BF0628"/>
    <w:rsid w:val="00BF0BCE"/>
    <w:rsid w:val="00BF0DE6"/>
    <w:rsid w:val="00BF1474"/>
    <w:rsid w:val="00BF15E8"/>
    <w:rsid w:val="00BF1D65"/>
    <w:rsid w:val="00BF2DFC"/>
    <w:rsid w:val="00BF2F17"/>
    <w:rsid w:val="00BF37A2"/>
    <w:rsid w:val="00BF4398"/>
    <w:rsid w:val="00BF500C"/>
    <w:rsid w:val="00BF6567"/>
    <w:rsid w:val="00BF6FD5"/>
    <w:rsid w:val="00BF7821"/>
    <w:rsid w:val="00C0084A"/>
    <w:rsid w:val="00C00C91"/>
    <w:rsid w:val="00C00E5B"/>
    <w:rsid w:val="00C01472"/>
    <w:rsid w:val="00C01694"/>
    <w:rsid w:val="00C01FBC"/>
    <w:rsid w:val="00C02860"/>
    <w:rsid w:val="00C03049"/>
    <w:rsid w:val="00C03C6F"/>
    <w:rsid w:val="00C03CD3"/>
    <w:rsid w:val="00C03DFB"/>
    <w:rsid w:val="00C04A5F"/>
    <w:rsid w:val="00C04B6D"/>
    <w:rsid w:val="00C052A5"/>
    <w:rsid w:val="00C057DD"/>
    <w:rsid w:val="00C061AA"/>
    <w:rsid w:val="00C066A4"/>
    <w:rsid w:val="00C06A7E"/>
    <w:rsid w:val="00C07033"/>
    <w:rsid w:val="00C0736C"/>
    <w:rsid w:val="00C076C8"/>
    <w:rsid w:val="00C07CA9"/>
    <w:rsid w:val="00C10550"/>
    <w:rsid w:val="00C109BD"/>
    <w:rsid w:val="00C109C7"/>
    <w:rsid w:val="00C10CFE"/>
    <w:rsid w:val="00C10F83"/>
    <w:rsid w:val="00C11354"/>
    <w:rsid w:val="00C117B8"/>
    <w:rsid w:val="00C117DD"/>
    <w:rsid w:val="00C11E33"/>
    <w:rsid w:val="00C11E81"/>
    <w:rsid w:val="00C12346"/>
    <w:rsid w:val="00C1281B"/>
    <w:rsid w:val="00C12B3F"/>
    <w:rsid w:val="00C131CF"/>
    <w:rsid w:val="00C135BB"/>
    <w:rsid w:val="00C135D1"/>
    <w:rsid w:val="00C13628"/>
    <w:rsid w:val="00C137B2"/>
    <w:rsid w:val="00C13AC0"/>
    <w:rsid w:val="00C13B77"/>
    <w:rsid w:val="00C146FB"/>
    <w:rsid w:val="00C14AA7"/>
    <w:rsid w:val="00C1527D"/>
    <w:rsid w:val="00C15978"/>
    <w:rsid w:val="00C15CDC"/>
    <w:rsid w:val="00C161BD"/>
    <w:rsid w:val="00C17336"/>
    <w:rsid w:val="00C17468"/>
    <w:rsid w:val="00C17A29"/>
    <w:rsid w:val="00C203A5"/>
    <w:rsid w:val="00C20771"/>
    <w:rsid w:val="00C20A35"/>
    <w:rsid w:val="00C20A6B"/>
    <w:rsid w:val="00C20CF5"/>
    <w:rsid w:val="00C212EC"/>
    <w:rsid w:val="00C213BB"/>
    <w:rsid w:val="00C21721"/>
    <w:rsid w:val="00C218A1"/>
    <w:rsid w:val="00C21957"/>
    <w:rsid w:val="00C21B60"/>
    <w:rsid w:val="00C21E45"/>
    <w:rsid w:val="00C2212E"/>
    <w:rsid w:val="00C22302"/>
    <w:rsid w:val="00C2276A"/>
    <w:rsid w:val="00C22BBE"/>
    <w:rsid w:val="00C22C3A"/>
    <w:rsid w:val="00C2316A"/>
    <w:rsid w:val="00C233AF"/>
    <w:rsid w:val="00C237F5"/>
    <w:rsid w:val="00C23CB5"/>
    <w:rsid w:val="00C24171"/>
    <w:rsid w:val="00C243C6"/>
    <w:rsid w:val="00C2562D"/>
    <w:rsid w:val="00C25729"/>
    <w:rsid w:val="00C259BB"/>
    <w:rsid w:val="00C268D1"/>
    <w:rsid w:val="00C26ACA"/>
    <w:rsid w:val="00C26E7B"/>
    <w:rsid w:val="00C270FA"/>
    <w:rsid w:val="00C27216"/>
    <w:rsid w:val="00C27242"/>
    <w:rsid w:val="00C27531"/>
    <w:rsid w:val="00C27A46"/>
    <w:rsid w:val="00C27B6D"/>
    <w:rsid w:val="00C3027B"/>
    <w:rsid w:val="00C310CD"/>
    <w:rsid w:val="00C3174D"/>
    <w:rsid w:val="00C319CD"/>
    <w:rsid w:val="00C31C81"/>
    <w:rsid w:val="00C321D5"/>
    <w:rsid w:val="00C32307"/>
    <w:rsid w:val="00C3262C"/>
    <w:rsid w:val="00C3273F"/>
    <w:rsid w:val="00C327BF"/>
    <w:rsid w:val="00C32E1C"/>
    <w:rsid w:val="00C332EE"/>
    <w:rsid w:val="00C333FC"/>
    <w:rsid w:val="00C337B7"/>
    <w:rsid w:val="00C33B98"/>
    <w:rsid w:val="00C34114"/>
    <w:rsid w:val="00C3426A"/>
    <w:rsid w:val="00C344C6"/>
    <w:rsid w:val="00C346BF"/>
    <w:rsid w:val="00C34732"/>
    <w:rsid w:val="00C348B0"/>
    <w:rsid w:val="00C34DAF"/>
    <w:rsid w:val="00C35327"/>
    <w:rsid w:val="00C35783"/>
    <w:rsid w:val="00C37652"/>
    <w:rsid w:val="00C3766B"/>
    <w:rsid w:val="00C379B7"/>
    <w:rsid w:val="00C37D4E"/>
    <w:rsid w:val="00C40091"/>
    <w:rsid w:val="00C40638"/>
    <w:rsid w:val="00C40C39"/>
    <w:rsid w:val="00C40C41"/>
    <w:rsid w:val="00C40FB7"/>
    <w:rsid w:val="00C412C9"/>
    <w:rsid w:val="00C42228"/>
    <w:rsid w:val="00C42380"/>
    <w:rsid w:val="00C42BA1"/>
    <w:rsid w:val="00C42C18"/>
    <w:rsid w:val="00C42D3F"/>
    <w:rsid w:val="00C42EFD"/>
    <w:rsid w:val="00C42FF8"/>
    <w:rsid w:val="00C4350B"/>
    <w:rsid w:val="00C44417"/>
    <w:rsid w:val="00C4498E"/>
    <w:rsid w:val="00C4510B"/>
    <w:rsid w:val="00C45584"/>
    <w:rsid w:val="00C45723"/>
    <w:rsid w:val="00C457BC"/>
    <w:rsid w:val="00C4597A"/>
    <w:rsid w:val="00C461D9"/>
    <w:rsid w:val="00C46BD7"/>
    <w:rsid w:val="00C47020"/>
    <w:rsid w:val="00C47294"/>
    <w:rsid w:val="00C47470"/>
    <w:rsid w:val="00C47A2F"/>
    <w:rsid w:val="00C47A8C"/>
    <w:rsid w:val="00C5023C"/>
    <w:rsid w:val="00C503A4"/>
    <w:rsid w:val="00C50856"/>
    <w:rsid w:val="00C50B94"/>
    <w:rsid w:val="00C50E53"/>
    <w:rsid w:val="00C510B2"/>
    <w:rsid w:val="00C5112D"/>
    <w:rsid w:val="00C512FA"/>
    <w:rsid w:val="00C5187E"/>
    <w:rsid w:val="00C51938"/>
    <w:rsid w:val="00C51B9F"/>
    <w:rsid w:val="00C51CD2"/>
    <w:rsid w:val="00C51DE0"/>
    <w:rsid w:val="00C51E06"/>
    <w:rsid w:val="00C51EBF"/>
    <w:rsid w:val="00C51F15"/>
    <w:rsid w:val="00C51F55"/>
    <w:rsid w:val="00C52451"/>
    <w:rsid w:val="00C525D5"/>
    <w:rsid w:val="00C52ABF"/>
    <w:rsid w:val="00C53212"/>
    <w:rsid w:val="00C5408F"/>
    <w:rsid w:val="00C54A8F"/>
    <w:rsid w:val="00C5555C"/>
    <w:rsid w:val="00C55DC6"/>
    <w:rsid w:val="00C55EBA"/>
    <w:rsid w:val="00C564B8"/>
    <w:rsid w:val="00C56511"/>
    <w:rsid w:val="00C5700B"/>
    <w:rsid w:val="00C57CF1"/>
    <w:rsid w:val="00C6033C"/>
    <w:rsid w:val="00C6033F"/>
    <w:rsid w:val="00C60DB7"/>
    <w:rsid w:val="00C60E75"/>
    <w:rsid w:val="00C60EAA"/>
    <w:rsid w:val="00C61148"/>
    <w:rsid w:val="00C616EA"/>
    <w:rsid w:val="00C6188D"/>
    <w:rsid w:val="00C6256E"/>
    <w:rsid w:val="00C62AE2"/>
    <w:rsid w:val="00C62CAD"/>
    <w:rsid w:val="00C632F0"/>
    <w:rsid w:val="00C63424"/>
    <w:rsid w:val="00C6365F"/>
    <w:rsid w:val="00C637BC"/>
    <w:rsid w:val="00C637E8"/>
    <w:rsid w:val="00C63BA0"/>
    <w:rsid w:val="00C63F0C"/>
    <w:rsid w:val="00C64017"/>
    <w:rsid w:val="00C64085"/>
    <w:rsid w:val="00C645ED"/>
    <w:rsid w:val="00C64CA5"/>
    <w:rsid w:val="00C656A4"/>
    <w:rsid w:val="00C659C7"/>
    <w:rsid w:val="00C65C3B"/>
    <w:rsid w:val="00C65F08"/>
    <w:rsid w:val="00C663A4"/>
    <w:rsid w:val="00C663E1"/>
    <w:rsid w:val="00C67092"/>
    <w:rsid w:val="00C670C2"/>
    <w:rsid w:val="00C67741"/>
    <w:rsid w:val="00C67C0C"/>
    <w:rsid w:val="00C67F40"/>
    <w:rsid w:val="00C70685"/>
    <w:rsid w:val="00C706E0"/>
    <w:rsid w:val="00C7074D"/>
    <w:rsid w:val="00C70D94"/>
    <w:rsid w:val="00C70E9B"/>
    <w:rsid w:val="00C71307"/>
    <w:rsid w:val="00C715F0"/>
    <w:rsid w:val="00C71B87"/>
    <w:rsid w:val="00C71C4F"/>
    <w:rsid w:val="00C71D48"/>
    <w:rsid w:val="00C72155"/>
    <w:rsid w:val="00C7237B"/>
    <w:rsid w:val="00C72448"/>
    <w:rsid w:val="00C72AA6"/>
    <w:rsid w:val="00C72ADC"/>
    <w:rsid w:val="00C73108"/>
    <w:rsid w:val="00C734B8"/>
    <w:rsid w:val="00C74555"/>
    <w:rsid w:val="00C746ED"/>
    <w:rsid w:val="00C74CB3"/>
    <w:rsid w:val="00C75034"/>
    <w:rsid w:val="00C7605F"/>
    <w:rsid w:val="00C762BF"/>
    <w:rsid w:val="00C773A7"/>
    <w:rsid w:val="00C7756D"/>
    <w:rsid w:val="00C80225"/>
    <w:rsid w:val="00C80262"/>
    <w:rsid w:val="00C8047F"/>
    <w:rsid w:val="00C80748"/>
    <w:rsid w:val="00C810A6"/>
    <w:rsid w:val="00C8162E"/>
    <w:rsid w:val="00C81B75"/>
    <w:rsid w:val="00C81C88"/>
    <w:rsid w:val="00C82081"/>
    <w:rsid w:val="00C82407"/>
    <w:rsid w:val="00C82528"/>
    <w:rsid w:val="00C82649"/>
    <w:rsid w:val="00C83116"/>
    <w:rsid w:val="00C833EA"/>
    <w:rsid w:val="00C836A7"/>
    <w:rsid w:val="00C83E28"/>
    <w:rsid w:val="00C84210"/>
    <w:rsid w:val="00C8449A"/>
    <w:rsid w:val="00C84E0C"/>
    <w:rsid w:val="00C85074"/>
    <w:rsid w:val="00C85433"/>
    <w:rsid w:val="00C854BB"/>
    <w:rsid w:val="00C86471"/>
    <w:rsid w:val="00C866A1"/>
    <w:rsid w:val="00C872A4"/>
    <w:rsid w:val="00C8735D"/>
    <w:rsid w:val="00C87E73"/>
    <w:rsid w:val="00C90147"/>
    <w:rsid w:val="00C9015D"/>
    <w:rsid w:val="00C90322"/>
    <w:rsid w:val="00C90C17"/>
    <w:rsid w:val="00C90D47"/>
    <w:rsid w:val="00C90E64"/>
    <w:rsid w:val="00C90EF1"/>
    <w:rsid w:val="00C91107"/>
    <w:rsid w:val="00C91414"/>
    <w:rsid w:val="00C914DC"/>
    <w:rsid w:val="00C91A70"/>
    <w:rsid w:val="00C9206B"/>
    <w:rsid w:val="00C92150"/>
    <w:rsid w:val="00C92381"/>
    <w:rsid w:val="00C92438"/>
    <w:rsid w:val="00C9255A"/>
    <w:rsid w:val="00C92826"/>
    <w:rsid w:val="00C92F31"/>
    <w:rsid w:val="00C92FA1"/>
    <w:rsid w:val="00C93103"/>
    <w:rsid w:val="00C9366B"/>
    <w:rsid w:val="00C93A1D"/>
    <w:rsid w:val="00C93AEB"/>
    <w:rsid w:val="00C93B6D"/>
    <w:rsid w:val="00C93E4E"/>
    <w:rsid w:val="00C93FB0"/>
    <w:rsid w:val="00C94DA5"/>
    <w:rsid w:val="00C954FB"/>
    <w:rsid w:val="00C955B8"/>
    <w:rsid w:val="00C95805"/>
    <w:rsid w:val="00C96015"/>
    <w:rsid w:val="00C96232"/>
    <w:rsid w:val="00C965A6"/>
    <w:rsid w:val="00C9735C"/>
    <w:rsid w:val="00C9751F"/>
    <w:rsid w:val="00C975A4"/>
    <w:rsid w:val="00C975E5"/>
    <w:rsid w:val="00C9769A"/>
    <w:rsid w:val="00C979F8"/>
    <w:rsid w:val="00C97ACB"/>
    <w:rsid w:val="00C97B86"/>
    <w:rsid w:val="00C97C3D"/>
    <w:rsid w:val="00CA071D"/>
    <w:rsid w:val="00CA07FE"/>
    <w:rsid w:val="00CA08C0"/>
    <w:rsid w:val="00CA0A25"/>
    <w:rsid w:val="00CA0C24"/>
    <w:rsid w:val="00CA0D61"/>
    <w:rsid w:val="00CA0F18"/>
    <w:rsid w:val="00CA10E3"/>
    <w:rsid w:val="00CA12D6"/>
    <w:rsid w:val="00CA12FF"/>
    <w:rsid w:val="00CA13D4"/>
    <w:rsid w:val="00CA16CB"/>
    <w:rsid w:val="00CA176B"/>
    <w:rsid w:val="00CA1944"/>
    <w:rsid w:val="00CA1A91"/>
    <w:rsid w:val="00CA1E92"/>
    <w:rsid w:val="00CA201E"/>
    <w:rsid w:val="00CA2B19"/>
    <w:rsid w:val="00CA2DA0"/>
    <w:rsid w:val="00CA305C"/>
    <w:rsid w:val="00CA31F0"/>
    <w:rsid w:val="00CA353B"/>
    <w:rsid w:val="00CA35B3"/>
    <w:rsid w:val="00CA3602"/>
    <w:rsid w:val="00CA3999"/>
    <w:rsid w:val="00CA450F"/>
    <w:rsid w:val="00CA45C6"/>
    <w:rsid w:val="00CA4FE7"/>
    <w:rsid w:val="00CA5960"/>
    <w:rsid w:val="00CA5B0F"/>
    <w:rsid w:val="00CA6270"/>
    <w:rsid w:val="00CA6768"/>
    <w:rsid w:val="00CA6977"/>
    <w:rsid w:val="00CA6A57"/>
    <w:rsid w:val="00CA6C1F"/>
    <w:rsid w:val="00CA780A"/>
    <w:rsid w:val="00CB04E9"/>
    <w:rsid w:val="00CB0D29"/>
    <w:rsid w:val="00CB100A"/>
    <w:rsid w:val="00CB14D4"/>
    <w:rsid w:val="00CB14E6"/>
    <w:rsid w:val="00CB1524"/>
    <w:rsid w:val="00CB1994"/>
    <w:rsid w:val="00CB2099"/>
    <w:rsid w:val="00CB20FB"/>
    <w:rsid w:val="00CB24D8"/>
    <w:rsid w:val="00CB2949"/>
    <w:rsid w:val="00CB30B9"/>
    <w:rsid w:val="00CB31C4"/>
    <w:rsid w:val="00CB31DE"/>
    <w:rsid w:val="00CB344A"/>
    <w:rsid w:val="00CB375B"/>
    <w:rsid w:val="00CB3CF4"/>
    <w:rsid w:val="00CB4613"/>
    <w:rsid w:val="00CB5637"/>
    <w:rsid w:val="00CB58E9"/>
    <w:rsid w:val="00CB5980"/>
    <w:rsid w:val="00CB5A17"/>
    <w:rsid w:val="00CB618E"/>
    <w:rsid w:val="00CB61E7"/>
    <w:rsid w:val="00CB66D8"/>
    <w:rsid w:val="00CB6911"/>
    <w:rsid w:val="00CB6A46"/>
    <w:rsid w:val="00CB78EB"/>
    <w:rsid w:val="00CB7957"/>
    <w:rsid w:val="00CB7E19"/>
    <w:rsid w:val="00CC0048"/>
    <w:rsid w:val="00CC0843"/>
    <w:rsid w:val="00CC0864"/>
    <w:rsid w:val="00CC18E3"/>
    <w:rsid w:val="00CC1B36"/>
    <w:rsid w:val="00CC1DCD"/>
    <w:rsid w:val="00CC26A2"/>
    <w:rsid w:val="00CC2874"/>
    <w:rsid w:val="00CC3672"/>
    <w:rsid w:val="00CC3A08"/>
    <w:rsid w:val="00CC4233"/>
    <w:rsid w:val="00CC4382"/>
    <w:rsid w:val="00CC474D"/>
    <w:rsid w:val="00CC4CFD"/>
    <w:rsid w:val="00CC5246"/>
    <w:rsid w:val="00CC5AC6"/>
    <w:rsid w:val="00CC6BEB"/>
    <w:rsid w:val="00CC6F73"/>
    <w:rsid w:val="00CC74E3"/>
    <w:rsid w:val="00CC771B"/>
    <w:rsid w:val="00CC7A6D"/>
    <w:rsid w:val="00CC7B8D"/>
    <w:rsid w:val="00CCDC4E"/>
    <w:rsid w:val="00CD06B0"/>
    <w:rsid w:val="00CD07CC"/>
    <w:rsid w:val="00CD0A65"/>
    <w:rsid w:val="00CD0ADD"/>
    <w:rsid w:val="00CD0D64"/>
    <w:rsid w:val="00CD0FC8"/>
    <w:rsid w:val="00CD1DFC"/>
    <w:rsid w:val="00CD22F3"/>
    <w:rsid w:val="00CD2498"/>
    <w:rsid w:val="00CD26EB"/>
    <w:rsid w:val="00CD2A97"/>
    <w:rsid w:val="00CD311D"/>
    <w:rsid w:val="00CD33FB"/>
    <w:rsid w:val="00CD399F"/>
    <w:rsid w:val="00CD42CF"/>
    <w:rsid w:val="00CD4C5C"/>
    <w:rsid w:val="00CD4E9D"/>
    <w:rsid w:val="00CD5043"/>
    <w:rsid w:val="00CD510A"/>
    <w:rsid w:val="00CD51AA"/>
    <w:rsid w:val="00CD54AA"/>
    <w:rsid w:val="00CD563D"/>
    <w:rsid w:val="00CD565D"/>
    <w:rsid w:val="00CD589F"/>
    <w:rsid w:val="00CD5BE7"/>
    <w:rsid w:val="00CD5D48"/>
    <w:rsid w:val="00CD6061"/>
    <w:rsid w:val="00CD65F4"/>
    <w:rsid w:val="00CD6E22"/>
    <w:rsid w:val="00CD6F4C"/>
    <w:rsid w:val="00CD747D"/>
    <w:rsid w:val="00CD7575"/>
    <w:rsid w:val="00CD7DFE"/>
    <w:rsid w:val="00CE04FF"/>
    <w:rsid w:val="00CE0609"/>
    <w:rsid w:val="00CE099E"/>
    <w:rsid w:val="00CE13A3"/>
    <w:rsid w:val="00CE160D"/>
    <w:rsid w:val="00CE1E41"/>
    <w:rsid w:val="00CE2018"/>
    <w:rsid w:val="00CE2172"/>
    <w:rsid w:val="00CE229F"/>
    <w:rsid w:val="00CE2826"/>
    <w:rsid w:val="00CE2909"/>
    <w:rsid w:val="00CE2D2C"/>
    <w:rsid w:val="00CE357E"/>
    <w:rsid w:val="00CE364F"/>
    <w:rsid w:val="00CE3B46"/>
    <w:rsid w:val="00CE3E43"/>
    <w:rsid w:val="00CE3FB2"/>
    <w:rsid w:val="00CE44ED"/>
    <w:rsid w:val="00CE46C5"/>
    <w:rsid w:val="00CE4976"/>
    <w:rsid w:val="00CE4B56"/>
    <w:rsid w:val="00CE52F3"/>
    <w:rsid w:val="00CE54FE"/>
    <w:rsid w:val="00CE5678"/>
    <w:rsid w:val="00CE5750"/>
    <w:rsid w:val="00CE5B28"/>
    <w:rsid w:val="00CE5EC6"/>
    <w:rsid w:val="00CE6031"/>
    <w:rsid w:val="00CE6270"/>
    <w:rsid w:val="00CE645A"/>
    <w:rsid w:val="00CE6481"/>
    <w:rsid w:val="00CE68C8"/>
    <w:rsid w:val="00CE6A0F"/>
    <w:rsid w:val="00CE6F08"/>
    <w:rsid w:val="00CE70ED"/>
    <w:rsid w:val="00CE73E9"/>
    <w:rsid w:val="00CE788B"/>
    <w:rsid w:val="00CE7A5A"/>
    <w:rsid w:val="00CE7F9A"/>
    <w:rsid w:val="00CF0F51"/>
    <w:rsid w:val="00CF1668"/>
    <w:rsid w:val="00CF1E32"/>
    <w:rsid w:val="00CF1EED"/>
    <w:rsid w:val="00CF21F9"/>
    <w:rsid w:val="00CF22E4"/>
    <w:rsid w:val="00CF2364"/>
    <w:rsid w:val="00CF25A3"/>
    <w:rsid w:val="00CF2F4A"/>
    <w:rsid w:val="00CF3187"/>
    <w:rsid w:val="00CF32EA"/>
    <w:rsid w:val="00CF334F"/>
    <w:rsid w:val="00CF336F"/>
    <w:rsid w:val="00CF3444"/>
    <w:rsid w:val="00CF3537"/>
    <w:rsid w:val="00CF3A09"/>
    <w:rsid w:val="00CF3DE6"/>
    <w:rsid w:val="00CF3FEA"/>
    <w:rsid w:val="00CF4DBD"/>
    <w:rsid w:val="00CF54D0"/>
    <w:rsid w:val="00CF54E2"/>
    <w:rsid w:val="00CF5735"/>
    <w:rsid w:val="00CF5EF6"/>
    <w:rsid w:val="00CF6540"/>
    <w:rsid w:val="00CF6A34"/>
    <w:rsid w:val="00CF7044"/>
    <w:rsid w:val="00D00777"/>
    <w:rsid w:val="00D007D4"/>
    <w:rsid w:val="00D00FC2"/>
    <w:rsid w:val="00D00FE0"/>
    <w:rsid w:val="00D01AF7"/>
    <w:rsid w:val="00D032E4"/>
    <w:rsid w:val="00D042D3"/>
    <w:rsid w:val="00D0430B"/>
    <w:rsid w:val="00D04ECD"/>
    <w:rsid w:val="00D0507F"/>
    <w:rsid w:val="00D0515E"/>
    <w:rsid w:val="00D053EE"/>
    <w:rsid w:val="00D05E78"/>
    <w:rsid w:val="00D0606A"/>
    <w:rsid w:val="00D064EB"/>
    <w:rsid w:val="00D069F8"/>
    <w:rsid w:val="00D06F5A"/>
    <w:rsid w:val="00D0756E"/>
    <w:rsid w:val="00D0795C"/>
    <w:rsid w:val="00D07C52"/>
    <w:rsid w:val="00D10CB9"/>
    <w:rsid w:val="00D10DD4"/>
    <w:rsid w:val="00D10EF9"/>
    <w:rsid w:val="00D11057"/>
    <w:rsid w:val="00D114AB"/>
    <w:rsid w:val="00D119B4"/>
    <w:rsid w:val="00D11B29"/>
    <w:rsid w:val="00D12579"/>
    <w:rsid w:val="00D12AC0"/>
    <w:rsid w:val="00D12D93"/>
    <w:rsid w:val="00D130C0"/>
    <w:rsid w:val="00D135C8"/>
    <w:rsid w:val="00D13EEE"/>
    <w:rsid w:val="00D13FDD"/>
    <w:rsid w:val="00D1421D"/>
    <w:rsid w:val="00D14681"/>
    <w:rsid w:val="00D1475D"/>
    <w:rsid w:val="00D14EDD"/>
    <w:rsid w:val="00D152EE"/>
    <w:rsid w:val="00D153FF"/>
    <w:rsid w:val="00D15B09"/>
    <w:rsid w:val="00D15B6A"/>
    <w:rsid w:val="00D15CE5"/>
    <w:rsid w:val="00D15EC8"/>
    <w:rsid w:val="00D15FAC"/>
    <w:rsid w:val="00D16662"/>
    <w:rsid w:val="00D16DA2"/>
    <w:rsid w:val="00D16E5C"/>
    <w:rsid w:val="00D1714F"/>
    <w:rsid w:val="00D1727F"/>
    <w:rsid w:val="00D174D9"/>
    <w:rsid w:val="00D17503"/>
    <w:rsid w:val="00D178F5"/>
    <w:rsid w:val="00D17AE9"/>
    <w:rsid w:val="00D17F5B"/>
    <w:rsid w:val="00D202B6"/>
    <w:rsid w:val="00D2057E"/>
    <w:rsid w:val="00D205C0"/>
    <w:rsid w:val="00D20921"/>
    <w:rsid w:val="00D21034"/>
    <w:rsid w:val="00D21090"/>
    <w:rsid w:val="00D213F6"/>
    <w:rsid w:val="00D21B83"/>
    <w:rsid w:val="00D21C6E"/>
    <w:rsid w:val="00D21D6A"/>
    <w:rsid w:val="00D222C6"/>
    <w:rsid w:val="00D2286F"/>
    <w:rsid w:val="00D228A5"/>
    <w:rsid w:val="00D22AA2"/>
    <w:rsid w:val="00D22FDA"/>
    <w:rsid w:val="00D2315A"/>
    <w:rsid w:val="00D232EC"/>
    <w:rsid w:val="00D238CC"/>
    <w:rsid w:val="00D24325"/>
    <w:rsid w:val="00D24EDB"/>
    <w:rsid w:val="00D26274"/>
    <w:rsid w:val="00D263F1"/>
    <w:rsid w:val="00D2673F"/>
    <w:rsid w:val="00D2674D"/>
    <w:rsid w:val="00D26888"/>
    <w:rsid w:val="00D26C9D"/>
    <w:rsid w:val="00D26D2A"/>
    <w:rsid w:val="00D2761F"/>
    <w:rsid w:val="00D276E7"/>
    <w:rsid w:val="00D279BD"/>
    <w:rsid w:val="00D27BE5"/>
    <w:rsid w:val="00D27D84"/>
    <w:rsid w:val="00D27F6E"/>
    <w:rsid w:val="00D30757"/>
    <w:rsid w:val="00D309CB"/>
    <w:rsid w:val="00D30B6E"/>
    <w:rsid w:val="00D31127"/>
    <w:rsid w:val="00D31380"/>
    <w:rsid w:val="00D324C4"/>
    <w:rsid w:val="00D3273E"/>
    <w:rsid w:val="00D32DFF"/>
    <w:rsid w:val="00D32F0E"/>
    <w:rsid w:val="00D33309"/>
    <w:rsid w:val="00D338B1"/>
    <w:rsid w:val="00D33D1F"/>
    <w:rsid w:val="00D3452F"/>
    <w:rsid w:val="00D35175"/>
    <w:rsid w:val="00D35346"/>
    <w:rsid w:val="00D3534A"/>
    <w:rsid w:val="00D359AF"/>
    <w:rsid w:val="00D36A6A"/>
    <w:rsid w:val="00D36D7F"/>
    <w:rsid w:val="00D37185"/>
    <w:rsid w:val="00D37688"/>
    <w:rsid w:val="00D379EC"/>
    <w:rsid w:val="00D40789"/>
    <w:rsid w:val="00D409E9"/>
    <w:rsid w:val="00D40C64"/>
    <w:rsid w:val="00D40CD6"/>
    <w:rsid w:val="00D40D53"/>
    <w:rsid w:val="00D40DFD"/>
    <w:rsid w:val="00D40F8B"/>
    <w:rsid w:val="00D41281"/>
    <w:rsid w:val="00D41352"/>
    <w:rsid w:val="00D41524"/>
    <w:rsid w:val="00D415F6"/>
    <w:rsid w:val="00D41F67"/>
    <w:rsid w:val="00D42A0B"/>
    <w:rsid w:val="00D42D79"/>
    <w:rsid w:val="00D4307D"/>
    <w:rsid w:val="00D43246"/>
    <w:rsid w:val="00D4335C"/>
    <w:rsid w:val="00D437CA"/>
    <w:rsid w:val="00D43D74"/>
    <w:rsid w:val="00D447C8"/>
    <w:rsid w:val="00D448AD"/>
    <w:rsid w:val="00D44947"/>
    <w:rsid w:val="00D44C54"/>
    <w:rsid w:val="00D44CA4"/>
    <w:rsid w:val="00D44E44"/>
    <w:rsid w:val="00D44EA5"/>
    <w:rsid w:val="00D4515C"/>
    <w:rsid w:val="00D452E5"/>
    <w:rsid w:val="00D453CA"/>
    <w:rsid w:val="00D455AB"/>
    <w:rsid w:val="00D45A91"/>
    <w:rsid w:val="00D45B0A"/>
    <w:rsid w:val="00D46179"/>
    <w:rsid w:val="00D4684A"/>
    <w:rsid w:val="00D469F3"/>
    <w:rsid w:val="00D46AC9"/>
    <w:rsid w:val="00D46E56"/>
    <w:rsid w:val="00D470D0"/>
    <w:rsid w:val="00D47214"/>
    <w:rsid w:val="00D47728"/>
    <w:rsid w:val="00D47C93"/>
    <w:rsid w:val="00D50586"/>
    <w:rsid w:val="00D50F90"/>
    <w:rsid w:val="00D51067"/>
    <w:rsid w:val="00D5154A"/>
    <w:rsid w:val="00D51601"/>
    <w:rsid w:val="00D52768"/>
    <w:rsid w:val="00D52BC9"/>
    <w:rsid w:val="00D52C4D"/>
    <w:rsid w:val="00D52ECF"/>
    <w:rsid w:val="00D53591"/>
    <w:rsid w:val="00D535E0"/>
    <w:rsid w:val="00D5376E"/>
    <w:rsid w:val="00D53905"/>
    <w:rsid w:val="00D54828"/>
    <w:rsid w:val="00D548D2"/>
    <w:rsid w:val="00D54E0C"/>
    <w:rsid w:val="00D550CD"/>
    <w:rsid w:val="00D551F2"/>
    <w:rsid w:val="00D55A45"/>
    <w:rsid w:val="00D55CAC"/>
    <w:rsid w:val="00D562E7"/>
    <w:rsid w:val="00D564C9"/>
    <w:rsid w:val="00D5749D"/>
    <w:rsid w:val="00D578EE"/>
    <w:rsid w:val="00D600FB"/>
    <w:rsid w:val="00D601DA"/>
    <w:rsid w:val="00D602D5"/>
    <w:rsid w:val="00D61141"/>
    <w:rsid w:val="00D61A98"/>
    <w:rsid w:val="00D61AE2"/>
    <w:rsid w:val="00D61F54"/>
    <w:rsid w:val="00D628C4"/>
    <w:rsid w:val="00D63509"/>
    <w:rsid w:val="00D638D8"/>
    <w:rsid w:val="00D64163"/>
    <w:rsid w:val="00D6488D"/>
    <w:rsid w:val="00D64948"/>
    <w:rsid w:val="00D64A06"/>
    <w:rsid w:val="00D64DBA"/>
    <w:rsid w:val="00D65569"/>
    <w:rsid w:val="00D65793"/>
    <w:rsid w:val="00D6607B"/>
    <w:rsid w:val="00D66096"/>
    <w:rsid w:val="00D67647"/>
    <w:rsid w:val="00D67C9F"/>
    <w:rsid w:val="00D701B8"/>
    <w:rsid w:val="00D702BD"/>
    <w:rsid w:val="00D70A93"/>
    <w:rsid w:val="00D70B46"/>
    <w:rsid w:val="00D70FBB"/>
    <w:rsid w:val="00D714EF"/>
    <w:rsid w:val="00D71651"/>
    <w:rsid w:val="00D71725"/>
    <w:rsid w:val="00D71C3B"/>
    <w:rsid w:val="00D71F3F"/>
    <w:rsid w:val="00D72084"/>
    <w:rsid w:val="00D72FB4"/>
    <w:rsid w:val="00D736A5"/>
    <w:rsid w:val="00D738BE"/>
    <w:rsid w:val="00D73C9E"/>
    <w:rsid w:val="00D7515C"/>
    <w:rsid w:val="00D751B8"/>
    <w:rsid w:val="00D75256"/>
    <w:rsid w:val="00D75274"/>
    <w:rsid w:val="00D75379"/>
    <w:rsid w:val="00D75470"/>
    <w:rsid w:val="00D756A5"/>
    <w:rsid w:val="00D759BB"/>
    <w:rsid w:val="00D76123"/>
    <w:rsid w:val="00D762A2"/>
    <w:rsid w:val="00D762F3"/>
    <w:rsid w:val="00D76505"/>
    <w:rsid w:val="00D76B92"/>
    <w:rsid w:val="00D77546"/>
    <w:rsid w:val="00D77980"/>
    <w:rsid w:val="00D8034A"/>
    <w:rsid w:val="00D80526"/>
    <w:rsid w:val="00D80674"/>
    <w:rsid w:val="00D80938"/>
    <w:rsid w:val="00D80F82"/>
    <w:rsid w:val="00D81765"/>
    <w:rsid w:val="00D81849"/>
    <w:rsid w:val="00D81AD3"/>
    <w:rsid w:val="00D82A23"/>
    <w:rsid w:val="00D82A57"/>
    <w:rsid w:val="00D82F1C"/>
    <w:rsid w:val="00D839DB"/>
    <w:rsid w:val="00D839EC"/>
    <w:rsid w:val="00D83A51"/>
    <w:rsid w:val="00D83D86"/>
    <w:rsid w:val="00D843AB"/>
    <w:rsid w:val="00D845BC"/>
    <w:rsid w:val="00D8478C"/>
    <w:rsid w:val="00D847BD"/>
    <w:rsid w:val="00D84E9B"/>
    <w:rsid w:val="00D852E1"/>
    <w:rsid w:val="00D855EA"/>
    <w:rsid w:val="00D85866"/>
    <w:rsid w:val="00D85FAE"/>
    <w:rsid w:val="00D8684B"/>
    <w:rsid w:val="00D86C59"/>
    <w:rsid w:val="00D86D5E"/>
    <w:rsid w:val="00D86FF7"/>
    <w:rsid w:val="00D87046"/>
    <w:rsid w:val="00D87A19"/>
    <w:rsid w:val="00D90DF7"/>
    <w:rsid w:val="00D90E4B"/>
    <w:rsid w:val="00D90EC6"/>
    <w:rsid w:val="00D91013"/>
    <w:rsid w:val="00D9140C"/>
    <w:rsid w:val="00D91C0B"/>
    <w:rsid w:val="00D922CC"/>
    <w:rsid w:val="00D9246B"/>
    <w:rsid w:val="00D9302B"/>
    <w:rsid w:val="00D93CAC"/>
    <w:rsid w:val="00D942A5"/>
    <w:rsid w:val="00D942AF"/>
    <w:rsid w:val="00D95334"/>
    <w:rsid w:val="00D95391"/>
    <w:rsid w:val="00D9570A"/>
    <w:rsid w:val="00D95A18"/>
    <w:rsid w:val="00D96495"/>
    <w:rsid w:val="00D96574"/>
    <w:rsid w:val="00D9676B"/>
    <w:rsid w:val="00D96836"/>
    <w:rsid w:val="00D968BD"/>
    <w:rsid w:val="00D968D0"/>
    <w:rsid w:val="00D968D5"/>
    <w:rsid w:val="00D96B17"/>
    <w:rsid w:val="00D970DA"/>
    <w:rsid w:val="00D97122"/>
    <w:rsid w:val="00D977AB"/>
    <w:rsid w:val="00D97A36"/>
    <w:rsid w:val="00D97DE6"/>
    <w:rsid w:val="00DA0EF8"/>
    <w:rsid w:val="00DA112C"/>
    <w:rsid w:val="00DA143B"/>
    <w:rsid w:val="00DA172E"/>
    <w:rsid w:val="00DA1AA4"/>
    <w:rsid w:val="00DA263F"/>
    <w:rsid w:val="00DA2BB8"/>
    <w:rsid w:val="00DA3141"/>
    <w:rsid w:val="00DA329D"/>
    <w:rsid w:val="00DA34DB"/>
    <w:rsid w:val="00DA3CDA"/>
    <w:rsid w:val="00DA4179"/>
    <w:rsid w:val="00DA43F9"/>
    <w:rsid w:val="00DA4ADF"/>
    <w:rsid w:val="00DA53DC"/>
    <w:rsid w:val="00DA5735"/>
    <w:rsid w:val="00DA5E97"/>
    <w:rsid w:val="00DA6147"/>
    <w:rsid w:val="00DA68DF"/>
    <w:rsid w:val="00DA6AA0"/>
    <w:rsid w:val="00DA6C7E"/>
    <w:rsid w:val="00DA73D0"/>
    <w:rsid w:val="00DA79DF"/>
    <w:rsid w:val="00DA7D14"/>
    <w:rsid w:val="00DB005E"/>
    <w:rsid w:val="00DB00CE"/>
    <w:rsid w:val="00DB03B0"/>
    <w:rsid w:val="00DB05F9"/>
    <w:rsid w:val="00DB08F6"/>
    <w:rsid w:val="00DB0C37"/>
    <w:rsid w:val="00DB0F27"/>
    <w:rsid w:val="00DB16B7"/>
    <w:rsid w:val="00DB1951"/>
    <w:rsid w:val="00DB22CD"/>
    <w:rsid w:val="00DB29B6"/>
    <w:rsid w:val="00DB2AF2"/>
    <w:rsid w:val="00DB34F0"/>
    <w:rsid w:val="00DB3869"/>
    <w:rsid w:val="00DB38C5"/>
    <w:rsid w:val="00DB3ACF"/>
    <w:rsid w:val="00DB4BF5"/>
    <w:rsid w:val="00DB56A0"/>
    <w:rsid w:val="00DB57DC"/>
    <w:rsid w:val="00DB5D03"/>
    <w:rsid w:val="00DB6579"/>
    <w:rsid w:val="00DB68B5"/>
    <w:rsid w:val="00DB6D06"/>
    <w:rsid w:val="00DB7238"/>
    <w:rsid w:val="00DB7300"/>
    <w:rsid w:val="00DB774A"/>
    <w:rsid w:val="00DC0099"/>
    <w:rsid w:val="00DC047D"/>
    <w:rsid w:val="00DC04AA"/>
    <w:rsid w:val="00DC08BE"/>
    <w:rsid w:val="00DC0BD3"/>
    <w:rsid w:val="00DC0CA7"/>
    <w:rsid w:val="00DC1576"/>
    <w:rsid w:val="00DC1999"/>
    <w:rsid w:val="00DC19A4"/>
    <w:rsid w:val="00DC2CB8"/>
    <w:rsid w:val="00DC2DD4"/>
    <w:rsid w:val="00DC2DEF"/>
    <w:rsid w:val="00DC3E69"/>
    <w:rsid w:val="00DC4469"/>
    <w:rsid w:val="00DC4BA5"/>
    <w:rsid w:val="00DC4D0E"/>
    <w:rsid w:val="00DC4E0F"/>
    <w:rsid w:val="00DC4E92"/>
    <w:rsid w:val="00DC5F57"/>
    <w:rsid w:val="00DC61A8"/>
    <w:rsid w:val="00DC624E"/>
    <w:rsid w:val="00DC658E"/>
    <w:rsid w:val="00DC7B47"/>
    <w:rsid w:val="00DD01F6"/>
    <w:rsid w:val="00DD05B8"/>
    <w:rsid w:val="00DD06B2"/>
    <w:rsid w:val="00DD08A2"/>
    <w:rsid w:val="00DD0D95"/>
    <w:rsid w:val="00DD174F"/>
    <w:rsid w:val="00DD22D5"/>
    <w:rsid w:val="00DD246E"/>
    <w:rsid w:val="00DD2BD6"/>
    <w:rsid w:val="00DD3595"/>
    <w:rsid w:val="00DD3E96"/>
    <w:rsid w:val="00DD47C0"/>
    <w:rsid w:val="00DD4B02"/>
    <w:rsid w:val="00DD4CB2"/>
    <w:rsid w:val="00DD4E84"/>
    <w:rsid w:val="00DD53E8"/>
    <w:rsid w:val="00DD5C7D"/>
    <w:rsid w:val="00DD5F8E"/>
    <w:rsid w:val="00DD61D7"/>
    <w:rsid w:val="00DD6772"/>
    <w:rsid w:val="00DD70D4"/>
    <w:rsid w:val="00DD7C44"/>
    <w:rsid w:val="00DE0359"/>
    <w:rsid w:val="00DE079F"/>
    <w:rsid w:val="00DE1339"/>
    <w:rsid w:val="00DE1529"/>
    <w:rsid w:val="00DE212A"/>
    <w:rsid w:val="00DE2237"/>
    <w:rsid w:val="00DE27EE"/>
    <w:rsid w:val="00DE2A3A"/>
    <w:rsid w:val="00DE2EB2"/>
    <w:rsid w:val="00DE33E4"/>
    <w:rsid w:val="00DE34CD"/>
    <w:rsid w:val="00DE3986"/>
    <w:rsid w:val="00DE3A23"/>
    <w:rsid w:val="00DE3D70"/>
    <w:rsid w:val="00DE3FF1"/>
    <w:rsid w:val="00DE40D0"/>
    <w:rsid w:val="00DE4564"/>
    <w:rsid w:val="00DE4B24"/>
    <w:rsid w:val="00DE511C"/>
    <w:rsid w:val="00DE53D9"/>
    <w:rsid w:val="00DE5419"/>
    <w:rsid w:val="00DE5EEC"/>
    <w:rsid w:val="00DE6430"/>
    <w:rsid w:val="00DE65FB"/>
    <w:rsid w:val="00DE70EA"/>
    <w:rsid w:val="00DE7442"/>
    <w:rsid w:val="00DE7A88"/>
    <w:rsid w:val="00DF016D"/>
    <w:rsid w:val="00DF0426"/>
    <w:rsid w:val="00DF0A46"/>
    <w:rsid w:val="00DF0A61"/>
    <w:rsid w:val="00DF0C47"/>
    <w:rsid w:val="00DF0D66"/>
    <w:rsid w:val="00DF128A"/>
    <w:rsid w:val="00DF19F6"/>
    <w:rsid w:val="00DF1CF9"/>
    <w:rsid w:val="00DF1D7F"/>
    <w:rsid w:val="00DF20A3"/>
    <w:rsid w:val="00DF20B6"/>
    <w:rsid w:val="00DF2B3B"/>
    <w:rsid w:val="00DF2D87"/>
    <w:rsid w:val="00DF304C"/>
    <w:rsid w:val="00DF331D"/>
    <w:rsid w:val="00DF35FF"/>
    <w:rsid w:val="00DF3EB4"/>
    <w:rsid w:val="00DF44AE"/>
    <w:rsid w:val="00DF48D1"/>
    <w:rsid w:val="00DF4ACE"/>
    <w:rsid w:val="00DF4E10"/>
    <w:rsid w:val="00DF5068"/>
    <w:rsid w:val="00DF5203"/>
    <w:rsid w:val="00DF63D6"/>
    <w:rsid w:val="00DF676A"/>
    <w:rsid w:val="00DF6998"/>
    <w:rsid w:val="00DF6A1F"/>
    <w:rsid w:val="00DF6D02"/>
    <w:rsid w:val="00DF73FC"/>
    <w:rsid w:val="00DF75F4"/>
    <w:rsid w:val="00DF7A24"/>
    <w:rsid w:val="00DF7D8E"/>
    <w:rsid w:val="00DF7FD6"/>
    <w:rsid w:val="00E0009A"/>
    <w:rsid w:val="00E00755"/>
    <w:rsid w:val="00E00979"/>
    <w:rsid w:val="00E00C6B"/>
    <w:rsid w:val="00E01A81"/>
    <w:rsid w:val="00E02713"/>
    <w:rsid w:val="00E029D8"/>
    <w:rsid w:val="00E02D99"/>
    <w:rsid w:val="00E0335D"/>
    <w:rsid w:val="00E0376A"/>
    <w:rsid w:val="00E03779"/>
    <w:rsid w:val="00E03C0B"/>
    <w:rsid w:val="00E03CC9"/>
    <w:rsid w:val="00E03CD5"/>
    <w:rsid w:val="00E04297"/>
    <w:rsid w:val="00E047A4"/>
    <w:rsid w:val="00E04D3C"/>
    <w:rsid w:val="00E04F59"/>
    <w:rsid w:val="00E05207"/>
    <w:rsid w:val="00E052BE"/>
    <w:rsid w:val="00E05542"/>
    <w:rsid w:val="00E058FC"/>
    <w:rsid w:val="00E059BF"/>
    <w:rsid w:val="00E05ED6"/>
    <w:rsid w:val="00E06774"/>
    <w:rsid w:val="00E06A15"/>
    <w:rsid w:val="00E075A5"/>
    <w:rsid w:val="00E076D3"/>
    <w:rsid w:val="00E07A9B"/>
    <w:rsid w:val="00E07DD4"/>
    <w:rsid w:val="00E07F1A"/>
    <w:rsid w:val="00E07FA4"/>
    <w:rsid w:val="00E10577"/>
    <w:rsid w:val="00E1083A"/>
    <w:rsid w:val="00E1092F"/>
    <w:rsid w:val="00E10BB4"/>
    <w:rsid w:val="00E10C4E"/>
    <w:rsid w:val="00E1182D"/>
    <w:rsid w:val="00E126BD"/>
    <w:rsid w:val="00E128A7"/>
    <w:rsid w:val="00E129A3"/>
    <w:rsid w:val="00E13472"/>
    <w:rsid w:val="00E1372B"/>
    <w:rsid w:val="00E13AD2"/>
    <w:rsid w:val="00E13DB1"/>
    <w:rsid w:val="00E141A9"/>
    <w:rsid w:val="00E1429F"/>
    <w:rsid w:val="00E14878"/>
    <w:rsid w:val="00E14900"/>
    <w:rsid w:val="00E14F97"/>
    <w:rsid w:val="00E1555C"/>
    <w:rsid w:val="00E15920"/>
    <w:rsid w:val="00E15DB5"/>
    <w:rsid w:val="00E15DDA"/>
    <w:rsid w:val="00E16AF9"/>
    <w:rsid w:val="00E16EBC"/>
    <w:rsid w:val="00E1745A"/>
    <w:rsid w:val="00E17543"/>
    <w:rsid w:val="00E1799A"/>
    <w:rsid w:val="00E17CF4"/>
    <w:rsid w:val="00E20100"/>
    <w:rsid w:val="00E2050F"/>
    <w:rsid w:val="00E20627"/>
    <w:rsid w:val="00E207B1"/>
    <w:rsid w:val="00E2093F"/>
    <w:rsid w:val="00E2122C"/>
    <w:rsid w:val="00E21369"/>
    <w:rsid w:val="00E213C2"/>
    <w:rsid w:val="00E219F5"/>
    <w:rsid w:val="00E21AF7"/>
    <w:rsid w:val="00E21EE0"/>
    <w:rsid w:val="00E21F7C"/>
    <w:rsid w:val="00E22317"/>
    <w:rsid w:val="00E22D74"/>
    <w:rsid w:val="00E23238"/>
    <w:rsid w:val="00E23443"/>
    <w:rsid w:val="00E236AF"/>
    <w:rsid w:val="00E23B60"/>
    <w:rsid w:val="00E23D64"/>
    <w:rsid w:val="00E23EBF"/>
    <w:rsid w:val="00E24000"/>
    <w:rsid w:val="00E24B7C"/>
    <w:rsid w:val="00E24FFB"/>
    <w:rsid w:val="00E2539F"/>
    <w:rsid w:val="00E25624"/>
    <w:rsid w:val="00E25680"/>
    <w:rsid w:val="00E2599B"/>
    <w:rsid w:val="00E25DA4"/>
    <w:rsid w:val="00E25F6D"/>
    <w:rsid w:val="00E265A3"/>
    <w:rsid w:val="00E268DF"/>
    <w:rsid w:val="00E270A7"/>
    <w:rsid w:val="00E27614"/>
    <w:rsid w:val="00E27BCB"/>
    <w:rsid w:val="00E27D75"/>
    <w:rsid w:val="00E27F78"/>
    <w:rsid w:val="00E3052D"/>
    <w:rsid w:val="00E30B59"/>
    <w:rsid w:val="00E30C9C"/>
    <w:rsid w:val="00E31025"/>
    <w:rsid w:val="00E314C7"/>
    <w:rsid w:val="00E317FB"/>
    <w:rsid w:val="00E321FB"/>
    <w:rsid w:val="00E324D3"/>
    <w:rsid w:val="00E324DE"/>
    <w:rsid w:val="00E33883"/>
    <w:rsid w:val="00E3390D"/>
    <w:rsid w:val="00E339B3"/>
    <w:rsid w:val="00E33EA7"/>
    <w:rsid w:val="00E345F1"/>
    <w:rsid w:val="00E35432"/>
    <w:rsid w:val="00E35480"/>
    <w:rsid w:val="00E35E36"/>
    <w:rsid w:val="00E3630A"/>
    <w:rsid w:val="00E3647B"/>
    <w:rsid w:val="00E366B1"/>
    <w:rsid w:val="00E36847"/>
    <w:rsid w:val="00E369C6"/>
    <w:rsid w:val="00E369FE"/>
    <w:rsid w:val="00E36BC6"/>
    <w:rsid w:val="00E36E7C"/>
    <w:rsid w:val="00E36FE7"/>
    <w:rsid w:val="00E3754A"/>
    <w:rsid w:val="00E37AB3"/>
    <w:rsid w:val="00E37BC7"/>
    <w:rsid w:val="00E40DA2"/>
    <w:rsid w:val="00E415DA"/>
    <w:rsid w:val="00E4163D"/>
    <w:rsid w:val="00E416C6"/>
    <w:rsid w:val="00E416D2"/>
    <w:rsid w:val="00E419CF"/>
    <w:rsid w:val="00E41BF3"/>
    <w:rsid w:val="00E41EE3"/>
    <w:rsid w:val="00E420B9"/>
    <w:rsid w:val="00E43021"/>
    <w:rsid w:val="00E43A7F"/>
    <w:rsid w:val="00E44C35"/>
    <w:rsid w:val="00E45253"/>
    <w:rsid w:val="00E45460"/>
    <w:rsid w:val="00E4551D"/>
    <w:rsid w:val="00E4581D"/>
    <w:rsid w:val="00E45E02"/>
    <w:rsid w:val="00E45E43"/>
    <w:rsid w:val="00E460E3"/>
    <w:rsid w:val="00E46199"/>
    <w:rsid w:val="00E4624B"/>
    <w:rsid w:val="00E462A4"/>
    <w:rsid w:val="00E465EA"/>
    <w:rsid w:val="00E46895"/>
    <w:rsid w:val="00E46CB6"/>
    <w:rsid w:val="00E47107"/>
    <w:rsid w:val="00E47256"/>
    <w:rsid w:val="00E473A2"/>
    <w:rsid w:val="00E47760"/>
    <w:rsid w:val="00E50923"/>
    <w:rsid w:val="00E50EB4"/>
    <w:rsid w:val="00E514EB"/>
    <w:rsid w:val="00E5168D"/>
    <w:rsid w:val="00E51DEB"/>
    <w:rsid w:val="00E523C5"/>
    <w:rsid w:val="00E5248B"/>
    <w:rsid w:val="00E52AB5"/>
    <w:rsid w:val="00E5343F"/>
    <w:rsid w:val="00E53598"/>
    <w:rsid w:val="00E53667"/>
    <w:rsid w:val="00E5391C"/>
    <w:rsid w:val="00E53FE0"/>
    <w:rsid w:val="00E54042"/>
    <w:rsid w:val="00E542F3"/>
    <w:rsid w:val="00E5590F"/>
    <w:rsid w:val="00E55A78"/>
    <w:rsid w:val="00E55D1B"/>
    <w:rsid w:val="00E55D66"/>
    <w:rsid w:val="00E56022"/>
    <w:rsid w:val="00E56300"/>
    <w:rsid w:val="00E5658B"/>
    <w:rsid w:val="00E56727"/>
    <w:rsid w:val="00E56E79"/>
    <w:rsid w:val="00E56F86"/>
    <w:rsid w:val="00E5740D"/>
    <w:rsid w:val="00E57740"/>
    <w:rsid w:val="00E57821"/>
    <w:rsid w:val="00E57CFE"/>
    <w:rsid w:val="00E57D33"/>
    <w:rsid w:val="00E57DC9"/>
    <w:rsid w:val="00E605E3"/>
    <w:rsid w:val="00E6097A"/>
    <w:rsid w:val="00E60ACD"/>
    <w:rsid w:val="00E60B6E"/>
    <w:rsid w:val="00E60E79"/>
    <w:rsid w:val="00E6155E"/>
    <w:rsid w:val="00E61FFE"/>
    <w:rsid w:val="00E6260E"/>
    <w:rsid w:val="00E626B9"/>
    <w:rsid w:val="00E629C5"/>
    <w:rsid w:val="00E629EC"/>
    <w:rsid w:val="00E62DF0"/>
    <w:rsid w:val="00E632D0"/>
    <w:rsid w:val="00E63DC1"/>
    <w:rsid w:val="00E641D7"/>
    <w:rsid w:val="00E644E5"/>
    <w:rsid w:val="00E647B8"/>
    <w:rsid w:val="00E65150"/>
    <w:rsid w:val="00E655DE"/>
    <w:rsid w:val="00E655FD"/>
    <w:rsid w:val="00E676A4"/>
    <w:rsid w:val="00E67856"/>
    <w:rsid w:val="00E67918"/>
    <w:rsid w:val="00E67B96"/>
    <w:rsid w:val="00E70065"/>
    <w:rsid w:val="00E70238"/>
    <w:rsid w:val="00E7027A"/>
    <w:rsid w:val="00E70D25"/>
    <w:rsid w:val="00E70F47"/>
    <w:rsid w:val="00E710D7"/>
    <w:rsid w:val="00E7114F"/>
    <w:rsid w:val="00E71536"/>
    <w:rsid w:val="00E71C1D"/>
    <w:rsid w:val="00E71E63"/>
    <w:rsid w:val="00E720BD"/>
    <w:rsid w:val="00E72133"/>
    <w:rsid w:val="00E72147"/>
    <w:rsid w:val="00E727E2"/>
    <w:rsid w:val="00E72B25"/>
    <w:rsid w:val="00E72D79"/>
    <w:rsid w:val="00E73457"/>
    <w:rsid w:val="00E73931"/>
    <w:rsid w:val="00E745E3"/>
    <w:rsid w:val="00E74A50"/>
    <w:rsid w:val="00E74C12"/>
    <w:rsid w:val="00E750A1"/>
    <w:rsid w:val="00E7514E"/>
    <w:rsid w:val="00E751CB"/>
    <w:rsid w:val="00E7540B"/>
    <w:rsid w:val="00E75732"/>
    <w:rsid w:val="00E75943"/>
    <w:rsid w:val="00E75F44"/>
    <w:rsid w:val="00E76153"/>
    <w:rsid w:val="00E7621C"/>
    <w:rsid w:val="00E76C3A"/>
    <w:rsid w:val="00E76D05"/>
    <w:rsid w:val="00E76EF9"/>
    <w:rsid w:val="00E76F31"/>
    <w:rsid w:val="00E77021"/>
    <w:rsid w:val="00E77500"/>
    <w:rsid w:val="00E776A5"/>
    <w:rsid w:val="00E8038D"/>
    <w:rsid w:val="00E804C5"/>
    <w:rsid w:val="00E80534"/>
    <w:rsid w:val="00E80F89"/>
    <w:rsid w:val="00E810C4"/>
    <w:rsid w:val="00E819FF"/>
    <w:rsid w:val="00E8204D"/>
    <w:rsid w:val="00E82692"/>
    <w:rsid w:val="00E826A0"/>
    <w:rsid w:val="00E8284D"/>
    <w:rsid w:val="00E828A2"/>
    <w:rsid w:val="00E8378B"/>
    <w:rsid w:val="00E83AAE"/>
    <w:rsid w:val="00E83C2C"/>
    <w:rsid w:val="00E83FCE"/>
    <w:rsid w:val="00E84479"/>
    <w:rsid w:val="00E845B0"/>
    <w:rsid w:val="00E8468D"/>
    <w:rsid w:val="00E84690"/>
    <w:rsid w:val="00E84FE4"/>
    <w:rsid w:val="00E85056"/>
    <w:rsid w:val="00E851AF"/>
    <w:rsid w:val="00E8543F"/>
    <w:rsid w:val="00E856BC"/>
    <w:rsid w:val="00E8573E"/>
    <w:rsid w:val="00E859D4"/>
    <w:rsid w:val="00E903AD"/>
    <w:rsid w:val="00E908D6"/>
    <w:rsid w:val="00E90C0B"/>
    <w:rsid w:val="00E90D9B"/>
    <w:rsid w:val="00E91017"/>
    <w:rsid w:val="00E91048"/>
    <w:rsid w:val="00E9124A"/>
    <w:rsid w:val="00E916D4"/>
    <w:rsid w:val="00E9196F"/>
    <w:rsid w:val="00E91C69"/>
    <w:rsid w:val="00E91CBF"/>
    <w:rsid w:val="00E91F7F"/>
    <w:rsid w:val="00E92466"/>
    <w:rsid w:val="00E924E7"/>
    <w:rsid w:val="00E92655"/>
    <w:rsid w:val="00E92851"/>
    <w:rsid w:val="00E92868"/>
    <w:rsid w:val="00E92982"/>
    <w:rsid w:val="00E93115"/>
    <w:rsid w:val="00E93200"/>
    <w:rsid w:val="00E932F0"/>
    <w:rsid w:val="00E939EF"/>
    <w:rsid w:val="00E93C99"/>
    <w:rsid w:val="00E93E8A"/>
    <w:rsid w:val="00E94401"/>
    <w:rsid w:val="00E9451B"/>
    <w:rsid w:val="00E94AD3"/>
    <w:rsid w:val="00E9529C"/>
    <w:rsid w:val="00E952DF"/>
    <w:rsid w:val="00E9564C"/>
    <w:rsid w:val="00E95E51"/>
    <w:rsid w:val="00E95F55"/>
    <w:rsid w:val="00E96513"/>
    <w:rsid w:val="00E96603"/>
    <w:rsid w:val="00E96BF3"/>
    <w:rsid w:val="00E96C26"/>
    <w:rsid w:val="00E97035"/>
    <w:rsid w:val="00E97585"/>
    <w:rsid w:val="00E975B7"/>
    <w:rsid w:val="00EA0209"/>
    <w:rsid w:val="00EA0400"/>
    <w:rsid w:val="00EA057A"/>
    <w:rsid w:val="00EA0B23"/>
    <w:rsid w:val="00EA22B2"/>
    <w:rsid w:val="00EA26A7"/>
    <w:rsid w:val="00EA2BC3"/>
    <w:rsid w:val="00EA2DA8"/>
    <w:rsid w:val="00EA33A3"/>
    <w:rsid w:val="00EA39FD"/>
    <w:rsid w:val="00EA3CF5"/>
    <w:rsid w:val="00EA3DCF"/>
    <w:rsid w:val="00EA40E7"/>
    <w:rsid w:val="00EA41AE"/>
    <w:rsid w:val="00EA48A2"/>
    <w:rsid w:val="00EA4B3C"/>
    <w:rsid w:val="00EA4EA5"/>
    <w:rsid w:val="00EA526E"/>
    <w:rsid w:val="00EA5D12"/>
    <w:rsid w:val="00EA63B5"/>
    <w:rsid w:val="00EA6572"/>
    <w:rsid w:val="00EA66DC"/>
    <w:rsid w:val="00EA6AD1"/>
    <w:rsid w:val="00EA71E3"/>
    <w:rsid w:val="00EA7772"/>
    <w:rsid w:val="00EB05F0"/>
    <w:rsid w:val="00EB096C"/>
    <w:rsid w:val="00EB0CE2"/>
    <w:rsid w:val="00EB13E9"/>
    <w:rsid w:val="00EB15ED"/>
    <w:rsid w:val="00EB187D"/>
    <w:rsid w:val="00EB1D99"/>
    <w:rsid w:val="00EB2078"/>
    <w:rsid w:val="00EB23F0"/>
    <w:rsid w:val="00EB27E7"/>
    <w:rsid w:val="00EB2E66"/>
    <w:rsid w:val="00EB3048"/>
    <w:rsid w:val="00EB3506"/>
    <w:rsid w:val="00EB3E18"/>
    <w:rsid w:val="00EB3F9D"/>
    <w:rsid w:val="00EB4064"/>
    <w:rsid w:val="00EB4579"/>
    <w:rsid w:val="00EB49C9"/>
    <w:rsid w:val="00EB4E71"/>
    <w:rsid w:val="00EB516E"/>
    <w:rsid w:val="00EB6DA4"/>
    <w:rsid w:val="00EB7A5E"/>
    <w:rsid w:val="00EB7AE5"/>
    <w:rsid w:val="00EB7ED5"/>
    <w:rsid w:val="00EB7F8F"/>
    <w:rsid w:val="00EC01C2"/>
    <w:rsid w:val="00EC0487"/>
    <w:rsid w:val="00EC0644"/>
    <w:rsid w:val="00EC0ED3"/>
    <w:rsid w:val="00EC10DD"/>
    <w:rsid w:val="00EC12F2"/>
    <w:rsid w:val="00EC1565"/>
    <w:rsid w:val="00EC2605"/>
    <w:rsid w:val="00EC3091"/>
    <w:rsid w:val="00EC46E5"/>
    <w:rsid w:val="00EC46EF"/>
    <w:rsid w:val="00EC4A38"/>
    <w:rsid w:val="00EC4C17"/>
    <w:rsid w:val="00EC50A7"/>
    <w:rsid w:val="00EC618B"/>
    <w:rsid w:val="00EC673D"/>
    <w:rsid w:val="00EC7752"/>
    <w:rsid w:val="00EC79DB"/>
    <w:rsid w:val="00EC7D3E"/>
    <w:rsid w:val="00EC7E03"/>
    <w:rsid w:val="00ED111A"/>
    <w:rsid w:val="00ED142F"/>
    <w:rsid w:val="00ED14A5"/>
    <w:rsid w:val="00ED1779"/>
    <w:rsid w:val="00ED177A"/>
    <w:rsid w:val="00ED21CE"/>
    <w:rsid w:val="00ED2672"/>
    <w:rsid w:val="00ED2691"/>
    <w:rsid w:val="00ED339A"/>
    <w:rsid w:val="00ED429A"/>
    <w:rsid w:val="00ED4369"/>
    <w:rsid w:val="00ED44A1"/>
    <w:rsid w:val="00ED476B"/>
    <w:rsid w:val="00ED4990"/>
    <w:rsid w:val="00ED4C62"/>
    <w:rsid w:val="00ED50F1"/>
    <w:rsid w:val="00ED5A0C"/>
    <w:rsid w:val="00ED5BCA"/>
    <w:rsid w:val="00ED61BC"/>
    <w:rsid w:val="00ED678C"/>
    <w:rsid w:val="00ED6D59"/>
    <w:rsid w:val="00ED6DAA"/>
    <w:rsid w:val="00ED7228"/>
    <w:rsid w:val="00ED7C20"/>
    <w:rsid w:val="00ED7D78"/>
    <w:rsid w:val="00EDC4AC"/>
    <w:rsid w:val="00EE01F3"/>
    <w:rsid w:val="00EE1031"/>
    <w:rsid w:val="00EE136B"/>
    <w:rsid w:val="00EE16EC"/>
    <w:rsid w:val="00EE1A46"/>
    <w:rsid w:val="00EE2D9A"/>
    <w:rsid w:val="00EE304E"/>
    <w:rsid w:val="00EE33EC"/>
    <w:rsid w:val="00EE3854"/>
    <w:rsid w:val="00EE4014"/>
    <w:rsid w:val="00EE42DE"/>
    <w:rsid w:val="00EE43DB"/>
    <w:rsid w:val="00EE4624"/>
    <w:rsid w:val="00EE5008"/>
    <w:rsid w:val="00EE5295"/>
    <w:rsid w:val="00EE56B1"/>
    <w:rsid w:val="00EE59E6"/>
    <w:rsid w:val="00EE5A15"/>
    <w:rsid w:val="00EE5CC7"/>
    <w:rsid w:val="00EE5DDB"/>
    <w:rsid w:val="00EE5DE7"/>
    <w:rsid w:val="00EE5FEF"/>
    <w:rsid w:val="00EE60F2"/>
    <w:rsid w:val="00EE6155"/>
    <w:rsid w:val="00EE64EB"/>
    <w:rsid w:val="00EE688D"/>
    <w:rsid w:val="00EE6F26"/>
    <w:rsid w:val="00EE77D9"/>
    <w:rsid w:val="00EE7AEB"/>
    <w:rsid w:val="00EE7B07"/>
    <w:rsid w:val="00EE7FD6"/>
    <w:rsid w:val="00EF0599"/>
    <w:rsid w:val="00EF09AA"/>
    <w:rsid w:val="00EF10BC"/>
    <w:rsid w:val="00EF166E"/>
    <w:rsid w:val="00EF1821"/>
    <w:rsid w:val="00EF187E"/>
    <w:rsid w:val="00EF1969"/>
    <w:rsid w:val="00EF1C24"/>
    <w:rsid w:val="00EF1CED"/>
    <w:rsid w:val="00EF21BD"/>
    <w:rsid w:val="00EF25A2"/>
    <w:rsid w:val="00EF2DB3"/>
    <w:rsid w:val="00EF2EB9"/>
    <w:rsid w:val="00EF3020"/>
    <w:rsid w:val="00EF342D"/>
    <w:rsid w:val="00EF37CB"/>
    <w:rsid w:val="00EF3DC2"/>
    <w:rsid w:val="00EF4078"/>
    <w:rsid w:val="00EF4602"/>
    <w:rsid w:val="00EF46D8"/>
    <w:rsid w:val="00EF47D7"/>
    <w:rsid w:val="00EF4D0B"/>
    <w:rsid w:val="00EF51D2"/>
    <w:rsid w:val="00EF51D3"/>
    <w:rsid w:val="00EF55E6"/>
    <w:rsid w:val="00EF572D"/>
    <w:rsid w:val="00EF5896"/>
    <w:rsid w:val="00EF6181"/>
    <w:rsid w:val="00EF6634"/>
    <w:rsid w:val="00EF6830"/>
    <w:rsid w:val="00EF6965"/>
    <w:rsid w:val="00EF6BD6"/>
    <w:rsid w:val="00EF6DD3"/>
    <w:rsid w:val="00EF7517"/>
    <w:rsid w:val="00EF76DC"/>
    <w:rsid w:val="00EF775F"/>
    <w:rsid w:val="00F00022"/>
    <w:rsid w:val="00F00741"/>
    <w:rsid w:val="00F0096B"/>
    <w:rsid w:val="00F01367"/>
    <w:rsid w:val="00F01398"/>
    <w:rsid w:val="00F01843"/>
    <w:rsid w:val="00F01CB0"/>
    <w:rsid w:val="00F02036"/>
    <w:rsid w:val="00F02A44"/>
    <w:rsid w:val="00F030FB"/>
    <w:rsid w:val="00F0355B"/>
    <w:rsid w:val="00F0378B"/>
    <w:rsid w:val="00F03A9A"/>
    <w:rsid w:val="00F03BA6"/>
    <w:rsid w:val="00F03E82"/>
    <w:rsid w:val="00F03F57"/>
    <w:rsid w:val="00F041CC"/>
    <w:rsid w:val="00F042A4"/>
    <w:rsid w:val="00F046AD"/>
    <w:rsid w:val="00F04DEB"/>
    <w:rsid w:val="00F04E3E"/>
    <w:rsid w:val="00F050AB"/>
    <w:rsid w:val="00F052D8"/>
    <w:rsid w:val="00F05B7C"/>
    <w:rsid w:val="00F05C42"/>
    <w:rsid w:val="00F05D69"/>
    <w:rsid w:val="00F06445"/>
    <w:rsid w:val="00F06764"/>
    <w:rsid w:val="00F068C6"/>
    <w:rsid w:val="00F06DF8"/>
    <w:rsid w:val="00F06F84"/>
    <w:rsid w:val="00F071E5"/>
    <w:rsid w:val="00F07358"/>
    <w:rsid w:val="00F073B1"/>
    <w:rsid w:val="00F07ADB"/>
    <w:rsid w:val="00F07B6D"/>
    <w:rsid w:val="00F10044"/>
    <w:rsid w:val="00F10517"/>
    <w:rsid w:val="00F110E3"/>
    <w:rsid w:val="00F111DE"/>
    <w:rsid w:val="00F118A4"/>
    <w:rsid w:val="00F11C4B"/>
    <w:rsid w:val="00F11D7F"/>
    <w:rsid w:val="00F11E4A"/>
    <w:rsid w:val="00F126F0"/>
    <w:rsid w:val="00F12BBF"/>
    <w:rsid w:val="00F12BDE"/>
    <w:rsid w:val="00F134A8"/>
    <w:rsid w:val="00F1369F"/>
    <w:rsid w:val="00F1379D"/>
    <w:rsid w:val="00F13BCD"/>
    <w:rsid w:val="00F142D2"/>
    <w:rsid w:val="00F1462A"/>
    <w:rsid w:val="00F146F2"/>
    <w:rsid w:val="00F14A5E"/>
    <w:rsid w:val="00F14B64"/>
    <w:rsid w:val="00F14F04"/>
    <w:rsid w:val="00F1539A"/>
    <w:rsid w:val="00F1542B"/>
    <w:rsid w:val="00F1587B"/>
    <w:rsid w:val="00F15AB7"/>
    <w:rsid w:val="00F15D21"/>
    <w:rsid w:val="00F15E01"/>
    <w:rsid w:val="00F16081"/>
    <w:rsid w:val="00F160B4"/>
    <w:rsid w:val="00F161D7"/>
    <w:rsid w:val="00F16211"/>
    <w:rsid w:val="00F16739"/>
    <w:rsid w:val="00F16B15"/>
    <w:rsid w:val="00F16C7A"/>
    <w:rsid w:val="00F170A3"/>
    <w:rsid w:val="00F17528"/>
    <w:rsid w:val="00F175E5"/>
    <w:rsid w:val="00F17724"/>
    <w:rsid w:val="00F17D83"/>
    <w:rsid w:val="00F17E0A"/>
    <w:rsid w:val="00F17E7D"/>
    <w:rsid w:val="00F202BC"/>
    <w:rsid w:val="00F2103B"/>
    <w:rsid w:val="00F21441"/>
    <w:rsid w:val="00F21621"/>
    <w:rsid w:val="00F21855"/>
    <w:rsid w:val="00F21962"/>
    <w:rsid w:val="00F21B06"/>
    <w:rsid w:val="00F21C6B"/>
    <w:rsid w:val="00F21D4E"/>
    <w:rsid w:val="00F2228D"/>
    <w:rsid w:val="00F226AE"/>
    <w:rsid w:val="00F22820"/>
    <w:rsid w:val="00F22919"/>
    <w:rsid w:val="00F22D14"/>
    <w:rsid w:val="00F230CD"/>
    <w:rsid w:val="00F230F8"/>
    <w:rsid w:val="00F23447"/>
    <w:rsid w:val="00F2451E"/>
    <w:rsid w:val="00F248D2"/>
    <w:rsid w:val="00F24F32"/>
    <w:rsid w:val="00F2522E"/>
    <w:rsid w:val="00F2532D"/>
    <w:rsid w:val="00F2565B"/>
    <w:rsid w:val="00F25898"/>
    <w:rsid w:val="00F25B95"/>
    <w:rsid w:val="00F25C2D"/>
    <w:rsid w:val="00F25D7A"/>
    <w:rsid w:val="00F26BEC"/>
    <w:rsid w:val="00F27021"/>
    <w:rsid w:val="00F27650"/>
    <w:rsid w:val="00F27A8C"/>
    <w:rsid w:val="00F27AEF"/>
    <w:rsid w:val="00F30462"/>
    <w:rsid w:val="00F306BC"/>
    <w:rsid w:val="00F30E4E"/>
    <w:rsid w:val="00F314C9"/>
    <w:rsid w:val="00F316C3"/>
    <w:rsid w:val="00F31F00"/>
    <w:rsid w:val="00F325A3"/>
    <w:rsid w:val="00F327EC"/>
    <w:rsid w:val="00F32A8D"/>
    <w:rsid w:val="00F32E32"/>
    <w:rsid w:val="00F32E56"/>
    <w:rsid w:val="00F33274"/>
    <w:rsid w:val="00F33663"/>
    <w:rsid w:val="00F336D7"/>
    <w:rsid w:val="00F33776"/>
    <w:rsid w:val="00F33DD9"/>
    <w:rsid w:val="00F33E6C"/>
    <w:rsid w:val="00F342DC"/>
    <w:rsid w:val="00F3489D"/>
    <w:rsid w:val="00F35C9D"/>
    <w:rsid w:val="00F35D71"/>
    <w:rsid w:val="00F35EAC"/>
    <w:rsid w:val="00F35EC8"/>
    <w:rsid w:val="00F367DB"/>
    <w:rsid w:val="00F36D97"/>
    <w:rsid w:val="00F3781F"/>
    <w:rsid w:val="00F37EBF"/>
    <w:rsid w:val="00F40CC8"/>
    <w:rsid w:val="00F41331"/>
    <w:rsid w:val="00F41C79"/>
    <w:rsid w:val="00F43162"/>
    <w:rsid w:val="00F43788"/>
    <w:rsid w:val="00F43A29"/>
    <w:rsid w:val="00F43A40"/>
    <w:rsid w:val="00F43F5E"/>
    <w:rsid w:val="00F44584"/>
    <w:rsid w:val="00F44ACA"/>
    <w:rsid w:val="00F44FB6"/>
    <w:rsid w:val="00F451CF"/>
    <w:rsid w:val="00F45208"/>
    <w:rsid w:val="00F4650C"/>
    <w:rsid w:val="00F46D2A"/>
    <w:rsid w:val="00F4705D"/>
    <w:rsid w:val="00F47BD2"/>
    <w:rsid w:val="00F47D8D"/>
    <w:rsid w:val="00F47D9E"/>
    <w:rsid w:val="00F5104B"/>
    <w:rsid w:val="00F5136C"/>
    <w:rsid w:val="00F51460"/>
    <w:rsid w:val="00F51533"/>
    <w:rsid w:val="00F51994"/>
    <w:rsid w:val="00F524B9"/>
    <w:rsid w:val="00F5295A"/>
    <w:rsid w:val="00F52B3D"/>
    <w:rsid w:val="00F53524"/>
    <w:rsid w:val="00F53C39"/>
    <w:rsid w:val="00F53C4A"/>
    <w:rsid w:val="00F53C67"/>
    <w:rsid w:val="00F54206"/>
    <w:rsid w:val="00F5422B"/>
    <w:rsid w:val="00F544AB"/>
    <w:rsid w:val="00F55C2C"/>
    <w:rsid w:val="00F56029"/>
    <w:rsid w:val="00F564F3"/>
    <w:rsid w:val="00F56C73"/>
    <w:rsid w:val="00F56FFC"/>
    <w:rsid w:val="00F57192"/>
    <w:rsid w:val="00F579AE"/>
    <w:rsid w:val="00F579B4"/>
    <w:rsid w:val="00F579C8"/>
    <w:rsid w:val="00F60050"/>
    <w:rsid w:val="00F6047A"/>
    <w:rsid w:val="00F60ABF"/>
    <w:rsid w:val="00F60AFC"/>
    <w:rsid w:val="00F60CE5"/>
    <w:rsid w:val="00F612BF"/>
    <w:rsid w:val="00F613A3"/>
    <w:rsid w:val="00F61AC4"/>
    <w:rsid w:val="00F61C1B"/>
    <w:rsid w:val="00F61CE0"/>
    <w:rsid w:val="00F6241C"/>
    <w:rsid w:val="00F631A7"/>
    <w:rsid w:val="00F63474"/>
    <w:rsid w:val="00F63E6A"/>
    <w:rsid w:val="00F64053"/>
    <w:rsid w:val="00F6430E"/>
    <w:rsid w:val="00F648E3"/>
    <w:rsid w:val="00F64B89"/>
    <w:rsid w:val="00F6541B"/>
    <w:rsid w:val="00F65949"/>
    <w:rsid w:val="00F65B15"/>
    <w:rsid w:val="00F66713"/>
    <w:rsid w:val="00F66934"/>
    <w:rsid w:val="00F66A10"/>
    <w:rsid w:val="00F66A88"/>
    <w:rsid w:val="00F66A93"/>
    <w:rsid w:val="00F66BBD"/>
    <w:rsid w:val="00F676E8"/>
    <w:rsid w:val="00F677E4"/>
    <w:rsid w:val="00F67875"/>
    <w:rsid w:val="00F67970"/>
    <w:rsid w:val="00F67B2E"/>
    <w:rsid w:val="00F70B1C"/>
    <w:rsid w:val="00F71029"/>
    <w:rsid w:val="00F714DF"/>
    <w:rsid w:val="00F716F5"/>
    <w:rsid w:val="00F718BE"/>
    <w:rsid w:val="00F71D29"/>
    <w:rsid w:val="00F723CF"/>
    <w:rsid w:val="00F72698"/>
    <w:rsid w:val="00F73150"/>
    <w:rsid w:val="00F73430"/>
    <w:rsid w:val="00F73635"/>
    <w:rsid w:val="00F73B38"/>
    <w:rsid w:val="00F73DAD"/>
    <w:rsid w:val="00F74291"/>
    <w:rsid w:val="00F748BD"/>
    <w:rsid w:val="00F74ACD"/>
    <w:rsid w:val="00F74C59"/>
    <w:rsid w:val="00F74E1D"/>
    <w:rsid w:val="00F75462"/>
    <w:rsid w:val="00F757EF"/>
    <w:rsid w:val="00F7594D"/>
    <w:rsid w:val="00F75CB1"/>
    <w:rsid w:val="00F761BA"/>
    <w:rsid w:val="00F76356"/>
    <w:rsid w:val="00F766A5"/>
    <w:rsid w:val="00F766AB"/>
    <w:rsid w:val="00F7670E"/>
    <w:rsid w:val="00F76719"/>
    <w:rsid w:val="00F768AD"/>
    <w:rsid w:val="00F76ABD"/>
    <w:rsid w:val="00F76FAA"/>
    <w:rsid w:val="00F7735F"/>
    <w:rsid w:val="00F77372"/>
    <w:rsid w:val="00F77D4C"/>
    <w:rsid w:val="00F806BC"/>
    <w:rsid w:val="00F80A8E"/>
    <w:rsid w:val="00F81279"/>
    <w:rsid w:val="00F8128B"/>
    <w:rsid w:val="00F817BA"/>
    <w:rsid w:val="00F81B38"/>
    <w:rsid w:val="00F81C07"/>
    <w:rsid w:val="00F81C94"/>
    <w:rsid w:val="00F81D3A"/>
    <w:rsid w:val="00F82898"/>
    <w:rsid w:val="00F82A7A"/>
    <w:rsid w:val="00F82DC4"/>
    <w:rsid w:val="00F832F3"/>
    <w:rsid w:val="00F83667"/>
    <w:rsid w:val="00F83BAC"/>
    <w:rsid w:val="00F83CC0"/>
    <w:rsid w:val="00F83D79"/>
    <w:rsid w:val="00F841C5"/>
    <w:rsid w:val="00F84246"/>
    <w:rsid w:val="00F8447C"/>
    <w:rsid w:val="00F84508"/>
    <w:rsid w:val="00F8570A"/>
    <w:rsid w:val="00F8597C"/>
    <w:rsid w:val="00F859D7"/>
    <w:rsid w:val="00F85B9A"/>
    <w:rsid w:val="00F86593"/>
    <w:rsid w:val="00F87ABC"/>
    <w:rsid w:val="00F87B64"/>
    <w:rsid w:val="00F87F25"/>
    <w:rsid w:val="00F90BDF"/>
    <w:rsid w:val="00F90BF0"/>
    <w:rsid w:val="00F90DEF"/>
    <w:rsid w:val="00F90E0D"/>
    <w:rsid w:val="00F91AC5"/>
    <w:rsid w:val="00F91E5F"/>
    <w:rsid w:val="00F92286"/>
    <w:rsid w:val="00F9238B"/>
    <w:rsid w:val="00F92C66"/>
    <w:rsid w:val="00F92DF4"/>
    <w:rsid w:val="00F93136"/>
    <w:rsid w:val="00F93137"/>
    <w:rsid w:val="00F9350B"/>
    <w:rsid w:val="00F93523"/>
    <w:rsid w:val="00F93FAB"/>
    <w:rsid w:val="00F94370"/>
    <w:rsid w:val="00F94379"/>
    <w:rsid w:val="00F94644"/>
    <w:rsid w:val="00F94663"/>
    <w:rsid w:val="00F94845"/>
    <w:rsid w:val="00F94A15"/>
    <w:rsid w:val="00F94D3A"/>
    <w:rsid w:val="00F952E5"/>
    <w:rsid w:val="00F955E3"/>
    <w:rsid w:val="00F9564E"/>
    <w:rsid w:val="00F957E6"/>
    <w:rsid w:val="00F95D2E"/>
    <w:rsid w:val="00F962B6"/>
    <w:rsid w:val="00F9634E"/>
    <w:rsid w:val="00F96A4D"/>
    <w:rsid w:val="00F96B41"/>
    <w:rsid w:val="00F96E0E"/>
    <w:rsid w:val="00F970C2"/>
    <w:rsid w:val="00F97144"/>
    <w:rsid w:val="00F975C6"/>
    <w:rsid w:val="00FA00A1"/>
    <w:rsid w:val="00FA0265"/>
    <w:rsid w:val="00FA05D5"/>
    <w:rsid w:val="00FA107C"/>
    <w:rsid w:val="00FA1F23"/>
    <w:rsid w:val="00FA34FB"/>
    <w:rsid w:val="00FA3A75"/>
    <w:rsid w:val="00FA3B3B"/>
    <w:rsid w:val="00FA3FB4"/>
    <w:rsid w:val="00FA4680"/>
    <w:rsid w:val="00FA4F34"/>
    <w:rsid w:val="00FA56E6"/>
    <w:rsid w:val="00FA6129"/>
    <w:rsid w:val="00FA6D07"/>
    <w:rsid w:val="00FA6E08"/>
    <w:rsid w:val="00FA739A"/>
    <w:rsid w:val="00FA7725"/>
    <w:rsid w:val="00FA7BB7"/>
    <w:rsid w:val="00FA7FD0"/>
    <w:rsid w:val="00FB0131"/>
    <w:rsid w:val="00FB01E6"/>
    <w:rsid w:val="00FB02D6"/>
    <w:rsid w:val="00FB087D"/>
    <w:rsid w:val="00FB0899"/>
    <w:rsid w:val="00FB091D"/>
    <w:rsid w:val="00FB0F56"/>
    <w:rsid w:val="00FB1317"/>
    <w:rsid w:val="00FB18C5"/>
    <w:rsid w:val="00FB200E"/>
    <w:rsid w:val="00FB2432"/>
    <w:rsid w:val="00FB2795"/>
    <w:rsid w:val="00FB2957"/>
    <w:rsid w:val="00FB31EF"/>
    <w:rsid w:val="00FB320D"/>
    <w:rsid w:val="00FB3323"/>
    <w:rsid w:val="00FB3338"/>
    <w:rsid w:val="00FB404B"/>
    <w:rsid w:val="00FB413D"/>
    <w:rsid w:val="00FB42D6"/>
    <w:rsid w:val="00FB44E2"/>
    <w:rsid w:val="00FB475F"/>
    <w:rsid w:val="00FB51F3"/>
    <w:rsid w:val="00FB51F4"/>
    <w:rsid w:val="00FB5CEE"/>
    <w:rsid w:val="00FB626E"/>
    <w:rsid w:val="00FB65B7"/>
    <w:rsid w:val="00FB660A"/>
    <w:rsid w:val="00FB6C80"/>
    <w:rsid w:val="00FB7272"/>
    <w:rsid w:val="00FB75E9"/>
    <w:rsid w:val="00FB7D58"/>
    <w:rsid w:val="00FC0279"/>
    <w:rsid w:val="00FC09E4"/>
    <w:rsid w:val="00FC25F7"/>
    <w:rsid w:val="00FC2768"/>
    <w:rsid w:val="00FC29CA"/>
    <w:rsid w:val="00FC2DB0"/>
    <w:rsid w:val="00FC2F62"/>
    <w:rsid w:val="00FC3046"/>
    <w:rsid w:val="00FC338F"/>
    <w:rsid w:val="00FC35D6"/>
    <w:rsid w:val="00FC3A0C"/>
    <w:rsid w:val="00FC3A1D"/>
    <w:rsid w:val="00FC5B01"/>
    <w:rsid w:val="00FC5B18"/>
    <w:rsid w:val="00FC6196"/>
    <w:rsid w:val="00FC6498"/>
    <w:rsid w:val="00FC6865"/>
    <w:rsid w:val="00FC6A0C"/>
    <w:rsid w:val="00FC6A9A"/>
    <w:rsid w:val="00FC70F8"/>
    <w:rsid w:val="00FC7114"/>
    <w:rsid w:val="00FC776D"/>
    <w:rsid w:val="00FC7E37"/>
    <w:rsid w:val="00FD000A"/>
    <w:rsid w:val="00FD00EC"/>
    <w:rsid w:val="00FD02DE"/>
    <w:rsid w:val="00FD08E3"/>
    <w:rsid w:val="00FD0A68"/>
    <w:rsid w:val="00FD120C"/>
    <w:rsid w:val="00FD1239"/>
    <w:rsid w:val="00FD1406"/>
    <w:rsid w:val="00FD176E"/>
    <w:rsid w:val="00FD1DDE"/>
    <w:rsid w:val="00FD20A1"/>
    <w:rsid w:val="00FD2191"/>
    <w:rsid w:val="00FD2570"/>
    <w:rsid w:val="00FD2755"/>
    <w:rsid w:val="00FD2D18"/>
    <w:rsid w:val="00FD35DC"/>
    <w:rsid w:val="00FD3622"/>
    <w:rsid w:val="00FD44A7"/>
    <w:rsid w:val="00FD4CD9"/>
    <w:rsid w:val="00FD4D00"/>
    <w:rsid w:val="00FD58AB"/>
    <w:rsid w:val="00FD5DE9"/>
    <w:rsid w:val="00FD6909"/>
    <w:rsid w:val="00FD7104"/>
    <w:rsid w:val="00FD7408"/>
    <w:rsid w:val="00FD7805"/>
    <w:rsid w:val="00FD79BD"/>
    <w:rsid w:val="00FD7ACC"/>
    <w:rsid w:val="00FD7EC3"/>
    <w:rsid w:val="00FE0129"/>
    <w:rsid w:val="00FE059D"/>
    <w:rsid w:val="00FE0E31"/>
    <w:rsid w:val="00FE136C"/>
    <w:rsid w:val="00FE160A"/>
    <w:rsid w:val="00FE1BA1"/>
    <w:rsid w:val="00FE1C2A"/>
    <w:rsid w:val="00FE1FCC"/>
    <w:rsid w:val="00FE23CC"/>
    <w:rsid w:val="00FE287E"/>
    <w:rsid w:val="00FE2BF7"/>
    <w:rsid w:val="00FE2CEB"/>
    <w:rsid w:val="00FE311F"/>
    <w:rsid w:val="00FE34DA"/>
    <w:rsid w:val="00FE384C"/>
    <w:rsid w:val="00FE3A1B"/>
    <w:rsid w:val="00FE3D6F"/>
    <w:rsid w:val="00FE4E8A"/>
    <w:rsid w:val="00FE51C8"/>
    <w:rsid w:val="00FE520E"/>
    <w:rsid w:val="00FE5661"/>
    <w:rsid w:val="00FE5796"/>
    <w:rsid w:val="00FE57B8"/>
    <w:rsid w:val="00FE5BC8"/>
    <w:rsid w:val="00FE5F36"/>
    <w:rsid w:val="00FE6350"/>
    <w:rsid w:val="00FE68C5"/>
    <w:rsid w:val="00FE74DB"/>
    <w:rsid w:val="00FE78A9"/>
    <w:rsid w:val="00FE7A7C"/>
    <w:rsid w:val="00FF032F"/>
    <w:rsid w:val="00FF085F"/>
    <w:rsid w:val="00FF09FA"/>
    <w:rsid w:val="00FF1017"/>
    <w:rsid w:val="00FF13D1"/>
    <w:rsid w:val="00FF1780"/>
    <w:rsid w:val="00FF1C03"/>
    <w:rsid w:val="00FF1D9B"/>
    <w:rsid w:val="00FF2112"/>
    <w:rsid w:val="00FF26C1"/>
    <w:rsid w:val="00FF2962"/>
    <w:rsid w:val="00FF2E32"/>
    <w:rsid w:val="00FF2F1B"/>
    <w:rsid w:val="00FF41DC"/>
    <w:rsid w:val="00FF44E0"/>
    <w:rsid w:val="00FF4C87"/>
    <w:rsid w:val="00FF4F6D"/>
    <w:rsid w:val="00FF5359"/>
    <w:rsid w:val="00FF5D61"/>
    <w:rsid w:val="00FF6AB5"/>
    <w:rsid w:val="00FF7275"/>
    <w:rsid w:val="00FF7423"/>
    <w:rsid w:val="00FF762E"/>
    <w:rsid w:val="00FF7859"/>
    <w:rsid w:val="00FF7D2E"/>
    <w:rsid w:val="010ED08C"/>
    <w:rsid w:val="011A1BAC"/>
    <w:rsid w:val="0125765E"/>
    <w:rsid w:val="01261890"/>
    <w:rsid w:val="0130DC95"/>
    <w:rsid w:val="0135B705"/>
    <w:rsid w:val="0165A051"/>
    <w:rsid w:val="0184DFBF"/>
    <w:rsid w:val="0198023C"/>
    <w:rsid w:val="019F1836"/>
    <w:rsid w:val="01BD23B9"/>
    <w:rsid w:val="01C40EFD"/>
    <w:rsid w:val="01C59DC9"/>
    <w:rsid w:val="01D23C51"/>
    <w:rsid w:val="01DC1055"/>
    <w:rsid w:val="01E3674D"/>
    <w:rsid w:val="01EE8489"/>
    <w:rsid w:val="01F10766"/>
    <w:rsid w:val="021890C4"/>
    <w:rsid w:val="021A44BD"/>
    <w:rsid w:val="023B342C"/>
    <w:rsid w:val="02477AE4"/>
    <w:rsid w:val="0286917D"/>
    <w:rsid w:val="02CD2EC3"/>
    <w:rsid w:val="02D3F0EE"/>
    <w:rsid w:val="02DEEDC3"/>
    <w:rsid w:val="02E3710B"/>
    <w:rsid w:val="02EB6C35"/>
    <w:rsid w:val="030F01B1"/>
    <w:rsid w:val="031E927C"/>
    <w:rsid w:val="03279B22"/>
    <w:rsid w:val="033314DA"/>
    <w:rsid w:val="034BF20F"/>
    <w:rsid w:val="035B14CC"/>
    <w:rsid w:val="036175C3"/>
    <w:rsid w:val="03B83472"/>
    <w:rsid w:val="03C866B5"/>
    <w:rsid w:val="03C8D92B"/>
    <w:rsid w:val="03CADE4A"/>
    <w:rsid w:val="03CD47A4"/>
    <w:rsid w:val="03D1C4D0"/>
    <w:rsid w:val="03F690E2"/>
    <w:rsid w:val="0441D548"/>
    <w:rsid w:val="04677BFC"/>
    <w:rsid w:val="0475ADF9"/>
    <w:rsid w:val="048A1BD7"/>
    <w:rsid w:val="0493D9E6"/>
    <w:rsid w:val="049DFE7E"/>
    <w:rsid w:val="04A0CCA1"/>
    <w:rsid w:val="04D01711"/>
    <w:rsid w:val="04DA945C"/>
    <w:rsid w:val="04E4BC3F"/>
    <w:rsid w:val="04E954B8"/>
    <w:rsid w:val="0515C12B"/>
    <w:rsid w:val="0525F8AF"/>
    <w:rsid w:val="0537830E"/>
    <w:rsid w:val="05567991"/>
    <w:rsid w:val="055DD1F6"/>
    <w:rsid w:val="0565BE54"/>
    <w:rsid w:val="0589AF29"/>
    <w:rsid w:val="059096D0"/>
    <w:rsid w:val="05CF3B00"/>
    <w:rsid w:val="05F1DE44"/>
    <w:rsid w:val="05F23C70"/>
    <w:rsid w:val="05FE075B"/>
    <w:rsid w:val="061D5874"/>
    <w:rsid w:val="0638F6F8"/>
    <w:rsid w:val="063A028F"/>
    <w:rsid w:val="063F9359"/>
    <w:rsid w:val="06519AD0"/>
    <w:rsid w:val="065A91F6"/>
    <w:rsid w:val="067419F4"/>
    <w:rsid w:val="06785C1A"/>
    <w:rsid w:val="06956AE7"/>
    <w:rsid w:val="06B56623"/>
    <w:rsid w:val="06B5AF7E"/>
    <w:rsid w:val="06BBBA62"/>
    <w:rsid w:val="06D07E2A"/>
    <w:rsid w:val="06DEB2D4"/>
    <w:rsid w:val="06E2F99E"/>
    <w:rsid w:val="06F93DCF"/>
    <w:rsid w:val="073D5334"/>
    <w:rsid w:val="074265F2"/>
    <w:rsid w:val="074A9425"/>
    <w:rsid w:val="074CEF3F"/>
    <w:rsid w:val="07560EBA"/>
    <w:rsid w:val="076D5DB0"/>
    <w:rsid w:val="0772F58E"/>
    <w:rsid w:val="0780BEC9"/>
    <w:rsid w:val="07A76211"/>
    <w:rsid w:val="07A8B2E5"/>
    <w:rsid w:val="07C91F9A"/>
    <w:rsid w:val="07D326E4"/>
    <w:rsid w:val="07DB2719"/>
    <w:rsid w:val="07DE1B62"/>
    <w:rsid w:val="07EA6D3E"/>
    <w:rsid w:val="07EE5098"/>
    <w:rsid w:val="07F0C0B6"/>
    <w:rsid w:val="082E0B88"/>
    <w:rsid w:val="083F1FEA"/>
    <w:rsid w:val="08492F5F"/>
    <w:rsid w:val="084C25CB"/>
    <w:rsid w:val="0869FE50"/>
    <w:rsid w:val="086AC97F"/>
    <w:rsid w:val="089C7494"/>
    <w:rsid w:val="08ABB923"/>
    <w:rsid w:val="08C53FC9"/>
    <w:rsid w:val="08EE7EEA"/>
    <w:rsid w:val="092A60FA"/>
    <w:rsid w:val="0936F925"/>
    <w:rsid w:val="093CB42D"/>
    <w:rsid w:val="09425577"/>
    <w:rsid w:val="0960F978"/>
    <w:rsid w:val="0961D536"/>
    <w:rsid w:val="096B1FF1"/>
    <w:rsid w:val="0989214A"/>
    <w:rsid w:val="09935E46"/>
    <w:rsid w:val="099E5BBA"/>
    <w:rsid w:val="09CD6A24"/>
    <w:rsid w:val="09F20F51"/>
    <w:rsid w:val="09FE3145"/>
    <w:rsid w:val="0A033C88"/>
    <w:rsid w:val="0A0644C9"/>
    <w:rsid w:val="0A1EF33B"/>
    <w:rsid w:val="0A254EED"/>
    <w:rsid w:val="0A272EF8"/>
    <w:rsid w:val="0A29120B"/>
    <w:rsid w:val="0A29D5DB"/>
    <w:rsid w:val="0A35248A"/>
    <w:rsid w:val="0A38AD56"/>
    <w:rsid w:val="0A3DD2E2"/>
    <w:rsid w:val="0A4AE648"/>
    <w:rsid w:val="0A6E50CB"/>
    <w:rsid w:val="0A72FDE7"/>
    <w:rsid w:val="0A8B601F"/>
    <w:rsid w:val="0A91E141"/>
    <w:rsid w:val="0A927ED1"/>
    <w:rsid w:val="0A976043"/>
    <w:rsid w:val="0AAC467B"/>
    <w:rsid w:val="0AAF5EEA"/>
    <w:rsid w:val="0AC0222D"/>
    <w:rsid w:val="0AD604CD"/>
    <w:rsid w:val="0AE5F33F"/>
    <w:rsid w:val="0AF2E082"/>
    <w:rsid w:val="0B05655B"/>
    <w:rsid w:val="0B08F36E"/>
    <w:rsid w:val="0B203E09"/>
    <w:rsid w:val="0B26D4F6"/>
    <w:rsid w:val="0B34509B"/>
    <w:rsid w:val="0B47FEFC"/>
    <w:rsid w:val="0B4C605D"/>
    <w:rsid w:val="0B717032"/>
    <w:rsid w:val="0B73319A"/>
    <w:rsid w:val="0B79B332"/>
    <w:rsid w:val="0B8C3360"/>
    <w:rsid w:val="0B91FFEB"/>
    <w:rsid w:val="0B95503D"/>
    <w:rsid w:val="0BA778C8"/>
    <w:rsid w:val="0BB67191"/>
    <w:rsid w:val="0BC0267A"/>
    <w:rsid w:val="0BC1D817"/>
    <w:rsid w:val="0BC3D9AD"/>
    <w:rsid w:val="0BCE5BEB"/>
    <w:rsid w:val="0BE6FDC5"/>
    <w:rsid w:val="0C03001B"/>
    <w:rsid w:val="0C08E0A0"/>
    <w:rsid w:val="0C0CCB45"/>
    <w:rsid w:val="0C1AC6F9"/>
    <w:rsid w:val="0C2B5E92"/>
    <w:rsid w:val="0C3FA670"/>
    <w:rsid w:val="0C410BD9"/>
    <w:rsid w:val="0C41AE5D"/>
    <w:rsid w:val="0C41B5C1"/>
    <w:rsid w:val="0C464459"/>
    <w:rsid w:val="0C5BF776"/>
    <w:rsid w:val="0C5D0F23"/>
    <w:rsid w:val="0C605D71"/>
    <w:rsid w:val="0C7E6EBF"/>
    <w:rsid w:val="0C98DBEF"/>
    <w:rsid w:val="0CBDB970"/>
    <w:rsid w:val="0CCC88B9"/>
    <w:rsid w:val="0CFC11BF"/>
    <w:rsid w:val="0D3106D5"/>
    <w:rsid w:val="0D44CA29"/>
    <w:rsid w:val="0D5108A4"/>
    <w:rsid w:val="0D72D631"/>
    <w:rsid w:val="0D753D6D"/>
    <w:rsid w:val="0D7E9D01"/>
    <w:rsid w:val="0D80827C"/>
    <w:rsid w:val="0DAF30FE"/>
    <w:rsid w:val="0DC04C41"/>
    <w:rsid w:val="0DD11E0E"/>
    <w:rsid w:val="0E1921C5"/>
    <w:rsid w:val="0E236D1D"/>
    <w:rsid w:val="0E3EBA5D"/>
    <w:rsid w:val="0E3F4687"/>
    <w:rsid w:val="0E4881E5"/>
    <w:rsid w:val="0E70AD4F"/>
    <w:rsid w:val="0E807CBD"/>
    <w:rsid w:val="0EAF7C59"/>
    <w:rsid w:val="0EC35124"/>
    <w:rsid w:val="0ECC1E51"/>
    <w:rsid w:val="0EE6BA8D"/>
    <w:rsid w:val="0EE94532"/>
    <w:rsid w:val="0EE9DB20"/>
    <w:rsid w:val="0EECBA9F"/>
    <w:rsid w:val="0EFC3D62"/>
    <w:rsid w:val="0F32FFBC"/>
    <w:rsid w:val="0F480A37"/>
    <w:rsid w:val="0F5ED9F6"/>
    <w:rsid w:val="0F676D21"/>
    <w:rsid w:val="0F77B6C9"/>
    <w:rsid w:val="0F90D8A8"/>
    <w:rsid w:val="0F91196B"/>
    <w:rsid w:val="0FB6FBE7"/>
    <w:rsid w:val="0FC79CE4"/>
    <w:rsid w:val="0FE2A182"/>
    <w:rsid w:val="1000D175"/>
    <w:rsid w:val="1003B018"/>
    <w:rsid w:val="10075FC0"/>
    <w:rsid w:val="100E0B6D"/>
    <w:rsid w:val="102B3214"/>
    <w:rsid w:val="104169E9"/>
    <w:rsid w:val="1043F2E2"/>
    <w:rsid w:val="104AB23D"/>
    <w:rsid w:val="10620AF0"/>
    <w:rsid w:val="106860DC"/>
    <w:rsid w:val="107DA62F"/>
    <w:rsid w:val="108F3A58"/>
    <w:rsid w:val="109494DC"/>
    <w:rsid w:val="10BA2BC2"/>
    <w:rsid w:val="10CDB00D"/>
    <w:rsid w:val="10EBDDA9"/>
    <w:rsid w:val="10EDF39A"/>
    <w:rsid w:val="10FA1253"/>
    <w:rsid w:val="10FABB2A"/>
    <w:rsid w:val="110FBC5D"/>
    <w:rsid w:val="111A5063"/>
    <w:rsid w:val="1120BDEF"/>
    <w:rsid w:val="114858F2"/>
    <w:rsid w:val="1150019F"/>
    <w:rsid w:val="115B8474"/>
    <w:rsid w:val="1161ED62"/>
    <w:rsid w:val="117CFAAC"/>
    <w:rsid w:val="117E986B"/>
    <w:rsid w:val="11A53AEB"/>
    <w:rsid w:val="11B828AD"/>
    <w:rsid w:val="11CD0A86"/>
    <w:rsid w:val="11E604E1"/>
    <w:rsid w:val="120C15D4"/>
    <w:rsid w:val="124A9FB9"/>
    <w:rsid w:val="1268EDF8"/>
    <w:rsid w:val="126B51A9"/>
    <w:rsid w:val="129C784E"/>
    <w:rsid w:val="129EE953"/>
    <w:rsid w:val="12A60952"/>
    <w:rsid w:val="12AB7FA0"/>
    <w:rsid w:val="12B3E0EB"/>
    <w:rsid w:val="12BE0AAB"/>
    <w:rsid w:val="12C571FF"/>
    <w:rsid w:val="12E5C6A8"/>
    <w:rsid w:val="12EDD185"/>
    <w:rsid w:val="12FC1C63"/>
    <w:rsid w:val="131186C6"/>
    <w:rsid w:val="131718E0"/>
    <w:rsid w:val="131A17DC"/>
    <w:rsid w:val="135B6896"/>
    <w:rsid w:val="136B2AF6"/>
    <w:rsid w:val="13722F6D"/>
    <w:rsid w:val="13775398"/>
    <w:rsid w:val="13B132FA"/>
    <w:rsid w:val="13D6B693"/>
    <w:rsid w:val="13DCDB07"/>
    <w:rsid w:val="13E801FD"/>
    <w:rsid w:val="13F381BB"/>
    <w:rsid w:val="13FB66D5"/>
    <w:rsid w:val="141D4352"/>
    <w:rsid w:val="143CAB53"/>
    <w:rsid w:val="143E2EC6"/>
    <w:rsid w:val="146CCD02"/>
    <w:rsid w:val="1474C73E"/>
    <w:rsid w:val="14872C87"/>
    <w:rsid w:val="148C2626"/>
    <w:rsid w:val="14C9BC34"/>
    <w:rsid w:val="14EEEAE9"/>
    <w:rsid w:val="14F75FDB"/>
    <w:rsid w:val="1500702E"/>
    <w:rsid w:val="15042540"/>
    <w:rsid w:val="15140510"/>
    <w:rsid w:val="1525EBE4"/>
    <w:rsid w:val="1533214F"/>
    <w:rsid w:val="154ACE6D"/>
    <w:rsid w:val="154C86DF"/>
    <w:rsid w:val="15634516"/>
    <w:rsid w:val="159E0AF8"/>
    <w:rsid w:val="15B529CB"/>
    <w:rsid w:val="15B95F4D"/>
    <w:rsid w:val="15E0A681"/>
    <w:rsid w:val="15FD8BF2"/>
    <w:rsid w:val="1618EA96"/>
    <w:rsid w:val="162C4F73"/>
    <w:rsid w:val="1630868F"/>
    <w:rsid w:val="16316AEF"/>
    <w:rsid w:val="1646DD5C"/>
    <w:rsid w:val="164A8852"/>
    <w:rsid w:val="16678FD5"/>
    <w:rsid w:val="166E9F98"/>
    <w:rsid w:val="1676973F"/>
    <w:rsid w:val="169AEF51"/>
    <w:rsid w:val="16B06C36"/>
    <w:rsid w:val="16B30DAF"/>
    <w:rsid w:val="16B3F29E"/>
    <w:rsid w:val="16BC2533"/>
    <w:rsid w:val="16BFE634"/>
    <w:rsid w:val="16C4F4ED"/>
    <w:rsid w:val="16C81C0E"/>
    <w:rsid w:val="16D5F78F"/>
    <w:rsid w:val="174317F5"/>
    <w:rsid w:val="17479EEB"/>
    <w:rsid w:val="1748CA39"/>
    <w:rsid w:val="175F0CB0"/>
    <w:rsid w:val="176853B0"/>
    <w:rsid w:val="17872A21"/>
    <w:rsid w:val="1787FC98"/>
    <w:rsid w:val="17B8271E"/>
    <w:rsid w:val="17BC05FC"/>
    <w:rsid w:val="17FA2825"/>
    <w:rsid w:val="180DF33B"/>
    <w:rsid w:val="1814FA3D"/>
    <w:rsid w:val="181C29BD"/>
    <w:rsid w:val="1821C21C"/>
    <w:rsid w:val="183A82CE"/>
    <w:rsid w:val="184CC3C9"/>
    <w:rsid w:val="1870766E"/>
    <w:rsid w:val="187AEE89"/>
    <w:rsid w:val="188526E2"/>
    <w:rsid w:val="188995E7"/>
    <w:rsid w:val="18A3A392"/>
    <w:rsid w:val="18C924AB"/>
    <w:rsid w:val="19024CCF"/>
    <w:rsid w:val="1914B9D5"/>
    <w:rsid w:val="192B04BA"/>
    <w:rsid w:val="192E1892"/>
    <w:rsid w:val="1935FDB6"/>
    <w:rsid w:val="193E83F3"/>
    <w:rsid w:val="19489CDD"/>
    <w:rsid w:val="1953193B"/>
    <w:rsid w:val="195DF078"/>
    <w:rsid w:val="19608E55"/>
    <w:rsid w:val="1979624D"/>
    <w:rsid w:val="19837857"/>
    <w:rsid w:val="1988C00F"/>
    <w:rsid w:val="19A73A0B"/>
    <w:rsid w:val="19A974A6"/>
    <w:rsid w:val="19C83855"/>
    <w:rsid w:val="19EF4290"/>
    <w:rsid w:val="1A52732C"/>
    <w:rsid w:val="1A5C88B2"/>
    <w:rsid w:val="1AA295F9"/>
    <w:rsid w:val="1AA6983E"/>
    <w:rsid w:val="1ABD6BB8"/>
    <w:rsid w:val="1AC39BF7"/>
    <w:rsid w:val="1AC4B302"/>
    <w:rsid w:val="1ACBF6A1"/>
    <w:rsid w:val="1AE6B392"/>
    <w:rsid w:val="1AF281C6"/>
    <w:rsid w:val="1B0F1B36"/>
    <w:rsid w:val="1B1838C5"/>
    <w:rsid w:val="1B1C4816"/>
    <w:rsid w:val="1B2DC6D5"/>
    <w:rsid w:val="1B6BC911"/>
    <w:rsid w:val="1B865C12"/>
    <w:rsid w:val="1B9555C8"/>
    <w:rsid w:val="1B9ADA16"/>
    <w:rsid w:val="1BAE9048"/>
    <w:rsid w:val="1BB5C6F0"/>
    <w:rsid w:val="1BD0D578"/>
    <w:rsid w:val="1BE9F7D1"/>
    <w:rsid w:val="1C133824"/>
    <w:rsid w:val="1C29000A"/>
    <w:rsid w:val="1C658E21"/>
    <w:rsid w:val="1C739B06"/>
    <w:rsid w:val="1C7C377C"/>
    <w:rsid w:val="1C861AE8"/>
    <w:rsid w:val="1C92925F"/>
    <w:rsid w:val="1CAEFC50"/>
    <w:rsid w:val="1CBC1911"/>
    <w:rsid w:val="1CC2241A"/>
    <w:rsid w:val="1CDC9A7A"/>
    <w:rsid w:val="1CE5694A"/>
    <w:rsid w:val="1CE7849A"/>
    <w:rsid w:val="1CEC2B04"/>
    <w:rsid w:val="1CF97D95"/>
    <w:rsid w:val="1CFA6C40"/>
    <w:rsid w:val="1CFAAF5F"/>
    <w:rsid w:val="1CFEE74E"/>
    <w:rsid w:val="1CFFAB58"/>
    <w:rsid w:val="1D06A4A2"/>
    <w:rsid w:val="1D08717C"/>
    <w:rsid w:val="1D27ADF8"/>
    <w:rsid w:val="1D35BFE0"/>
    <w:rsid w:val="1D4DD5B2"/>
    <w:rsid w:val="1D76F995"/>
    <w:rsid w:val="1D78387D"/>
    <w:rsid w:val="1D8847AA"/>
    <w:rsid w:val="1D9722DE"/>
    <w:rsid w:val="1D993464"/>
    <w:rsid w:val="1DAC4407"/>
    <w:rsid w:val="1DB450DC"/>
    <w:rsid w:val="1DBBAE5E"/>
    <w:rsid w:val="1DC9AD45"/>
    <w:rsid w:val="1DCBAD52"/>
    <w:rsid w:val="1DD9B4FF"/>
    <w:rsid w:val="1DDD67AD"/>
    <w:rsid w:val="1E05BBA1"/>
    <w:rsid w:val="1E152F03"/>
    <w:rsid w:val="1E218020"/>
    <w:rsid w:val="1E251FDD"/>
    <w:rsid w:val="1E2FFF73"/>
    <w:rsid w:val="1E439BC2"/>
    <w:rsid w:val="1E635A9D"/>
    <w:rsid w:val="1E64DCD4"/>
    <w:rsid w:val="1E742B02"/>
    <w:rsid w:val="1E74DFB6"/>
    <w:rsid w:val="1E8A2A84"/>
    <w:rsid w:val="1EA4FD38"/>
    <w:rsid w:val="1EB69221"/>
    <w:rsid w:val="1EC3FCDA"/>
    <w:rsid w:val="1EC448FC"/>
    <w:rsid w:val="1ECB2033"/>
    <w:rsid w:val="1EDC901F"/>
    <w:rsid w:val="1EE7C9F3"/>
    <w:rsid w:val="1EF2CC96"/>
    <w:rsid w:val="1EF9E833"/>
    <w:rsid w:val="1F00A8EA"/>
    <w:rsid w:val="1F04A6AD"/>
    <w:rsid w:val="1F3973C0"/>
    <w:rsid w:val="1F575F21"/>
    <w:rsid w:val="1F642FCA"/>
    <w:rsid w:val="1F7B365A"/>
    <w:rsid w:val="1F855A7F"/>
    <w:rsid w:val="1F85A767"/>
    <w:rsid w:val="1F8ADE4C"/>
    <w:rsid w:val="1FAEC028"/>
    <w:rsid w:val="1FB8B9A6"/>
    <w:rsid w:val="1FC7D14B"/>
    <w:rsid w:val="1FFF0170"/>
    <w:rsid w:val="2017F6CA"/>
    <w:rsid w:val="20190B2C"/>
    <w:rsid w:val="202077AE"/>
    <w:rsid w:val="20333118"/>
    <w:rsid w:val="20558421"/>
    <w:rsid w:val="2056EB9D"/>
    <w:rsid w:val="205DE444"/>
    <w:rsid w:val="2070D24F"/>
    <w:rsid w:val="2076044C"/>
    <w:rsid w:val="20788CF4"/>
    <w:rsid w:val="20792934"/>
    <w:rsid w:val="208F606C"/>
    <w:rsid w:val="2090274D"/>
    <w:rsid w:val="2097A256"/>
    <w:rsid w:val="20B440F6"/>
    <w:rsid w:val="20F1CB1B"/>
    <w:rsid w:val="210220CB"/>
    <w:rsid w:val="210DE9FF"/>
    <w:rsid w:val="2113DA5C"/>
    <w:rsid w:val="2128D1A0"/>
    <w:rsid w:val="2142F19A"/>
    <w:rsid w:val="2149E7C1"/>
    <w:rsid w:val="2154DAD0"/>
    <w:rsid w:val="217BBE23"/>
    <w:rsid w:val="219E33B9"/>
    <w:rsid w:val="219E3508"/>
    <w:rsid w:val="21AE95F3"/>
    <w:rsid w:val="21DDAE96"/>
    <w:rsid w:val="21E45BB0"/>
    <w:rsid w:val="21FF5821"/>
    <w:rsid w:val="22008CEC"/>
    <w:rsid w:val="220B551D"/>
    <w:rsid w:val="22118F88"/>
    <w:rsid w:val="2215F085"/>
    <w:rsid w:val="221F741A"/>
    <w:rsid w:val="222D837F"/>
    <w:rsid w:val="225B75BA"/>
    <w:rsid w:val="2298A7BF"/>
    <w:rsid w:val="229DC8A1"/>
    <w:rsid w:val="22B8D4C9"/>
    <w:rsid w:val="22D0FE15"/>
    <w:rsid w:val="22D684F3"/>
    <w:rsid w:val="22DD2600"/>
    <w:rsid w:val="232CF261"/>
    <w:rsid w:val="2332D375"/>
    <w:rsid w:val="234BF779"/>
    <w:rsid w:val="235F8D2B"/>
    <w:rsid w:val="236271C4"/>
    <w:rsid w:val="237E0E6E"/>
    <w:rsid w:val="23E470AB"/>
    <w:rsid w:val="23E4AF9C"/>
    <w:rsid w:val="23EB75ED"/>
    <w:rsid w:val="23F10D8D"/>
    <w:rsid w:val="241552F2"/>
    <w:rsid w:val="241B063A"/>
    <w:rsid w:val="2423F23B"/>
    <w:rsid w:val="243904F0"/>
    <w:rsid w:val="24567709"/>
    <w:rsid w:val="245792C9"/>
    <w:rsid w:val="245A05A3"/>
    <w:rsid w:val="245A1523"/>
    <w:rsid w:val="245E26BA"/>
    <w:rsid w:val="246E8EAB"/>
    <w:rsid w:val="24AE2E61"/>
    <w:rsid w:val="24AF03DB"/>
    <w:rsid w:val="24E733E8"/>
    <w:rsid w:val="24ED5E33"/>
    <w:rsid w:val="24F5BAC1"/>
    <w:rsid w:val="24F6163E"/>
    <w:rsid w:val="25039033"/>
    <w:rsid w:val="2509C9EB"/>
    <w:rsid w:val="252608C7"/>
    <w:rsid w:val="25676E0C"/>
    <w:rsid w:val="2577A603"/>
    <w:rsid w:val="257CD6BD"/>
    <w:rsid w:val="2589A8B6"/>
    <w:rsid w:val="25903DE8"/>
    <w:rsid w:val="25A1618F"/>
    <w:rsid w:val="25BC0BB9"/>
    <w:rsid w:val="25BCF0BB"/>
    <w:rsid w:val="25C9BCC3"/>
    <w:rsid w:val="25E499CE"/>
    <w:rsid w:val="25FC57CB"/>
    <w:rsid w:val="25FD31EF"/>
    <w:rsid w:val="2602DCFD"/>
    <w:rsid w:val="26045846"/>
    <w:rsid w:val="2607AF26"/>
    <w:rsid w:val="2612B41E"/>
    <w:rsid w:val="2616B027"/>
    <w:rsid w:val="2635B41D"/>
    <w:rsid w:val="263B9B7B"/>
    <w:rsid w:val="26821858"/>
    <w:rsid w:val="26915A15"/>
    <w:rsid w:val="26CF72CE"/>
    <w:rsid w:val="26D06541"/>
    <w:rsid w:val="26DB780E"/>
    <w:rsid w:val="26DB912D"/>
    <w:rsid w:val="26ECAED4"/>
    <w:rsid w:val="26FEA1F0"/>
    <w:rsid w:val="26FF3E5C"/>
    <w:rsid w:val="2708FEE7"/>
    <w:rsid w:val="271ADBD2"/>
    <w:rsid w:val="273A5C6F"/>
    <w:rsid w:val="273BA4AE"/>
    <w:rsid w:val="2769E6B2"/>
    <w:rsid w:val="277A061D"/>
    <w:rsid w:val="277BF978"/>
    <w:rsid w:val="2781BA85"/>
    <w:rsid w:val="27873602"/>
    <w:rsid w:val="27997BD4"/>
    <w:rsid w:val="279BBBC9"/>
    <w:rsid w:val="27A626CD"/>
    <w:rsid w:val="27AB40C6"/>
    <w:rsid w:val="27ACE3A2"/>
    <w:rsid w:val="27B2610E"/>
    <w:rsid w:val="27BF192C"/>
    <w:rsid w:val="27EABB03"/>
    <w:rsid w:val="27F5DB9F"/>
    <w:rsid w:val="28120D89"/>
    <w:rsid w:val="2812D234"/>
    <w:rsid w:val="283324E9"/>
    <w:rsid w:val="283E7E17"/>
    <w:rsid w:val="28427771"/>
    <w:rsid w:val="284830CF"/>
    <w:rsid w:val="2856EB0F"/>
    <w:rsid w:val="287ACD16"/>
    <w:rsid w:val="287BBB9C"/>
    <w:rsid w:val="2881F167"/>
    <w:rsid w:val="288F3272"/>
    <w:rsid w:val="289048F9"/>
    <w:rsid w:val="28ADB47F"/>
    <w:rsid w:val="28B07FFC"/>
    <w:rsid w:val="28B74685"/>
    <w:rsid w:val="28C6FAEC"/>
    <w:rsid w:val="28ED9F19"/>
    <w:rsid w:val="28EF2868"/>
    <w:rsid w:val="28FD30A2"/>
    <w:rsid w:val="29192398"/>
    <w:rsid w:val="29278DB9"/>
    <w:rsid w:val="293C75CE"/>
    <w:rsid w:val="294A37F2"/>
    <w:rsid w:val="294A495B"/>
    <w:rsid w:val="29676AA9"/>
    <w:rsid w:val="296D4D29"/>
    <w:rsid w:val="298F8617"/>
    <w:rsid w:val="2992A230"/>
    <w:rsid w:val="2995CA37"/>
    <w:rsid w:val="29B88321"/>
    <w:rsid w:val="29C89E78"/>
    <w:rsid w:val="29E1D781"/>
    <w:rsid w:val="29E99BC6"/>
    <w:rsid w:val="2A1B99B6"/>
    <w:rsid w:val="2A1C2A6F"/>
    <w:rsid w:val="2A1C3637"/>
    <w:rsid w:val="2A2FEE13"/>
    <w:rsid w:val="2A621748"/>
    <w:rsid w:val="2A66D54F"/>
    <w:rsid w:val="2A930B24"/>
    <w:rsid w:val="2A9C637E"/>
    <w:rsid w:val="2AA329FB"/>
    <w:rsid w:val="2ABCA5C5"/>
    <w:rsid w:val="2ACA2A25"/>
    <w:rsid w:val="2AD5267F"/>
    <w:rsid w:val="2AD7C576"/>
    <w:rsid w:val="2AF045EC"/>
    <w:rsid w:val="2B05B7B3"/>
    <w:rsid w:val="2B08B0DD"/>
    <w:rsid w:val="2B16B6ED"/>
    <w:rsid w:val="2B278384"/>
    <w:rsid w:val="2B2D688D"/>
    <w:rsid w:val="2B32A28B"/>
    <w:rsid w:val="2B3CE34C"/>
    <w:rsid w:val="2B4A6522"/>
    <w:rsid w:val="2B566D3F"/>
    <w:rsid w:val="2B569D96"/>
    <w:rsid w:val="2B7F1762"/>
    <w:rsid w:val="2B82F661"/>
    <w:rsid w:val="2B8B5F40"/>
    <w:rsid w:val="2B8F17F1"/>
    <w:rsid w:val="2B941BE3"/>
    <w:rsid w:val="2B9E8A12"/>
    <w:rsid w:val="2BBC9561"/>
    <w:rsid w:val="2BBDF569"/>
    <w:rsid w:val="2BC6D215"/>
    <w:rsid w:val="2BC718AE"/>
    <w:rsid w:val="2BCBC20B"/>
    <w:rsid w:val="2BD2CCC7"/>
    <w:rsid w:val="2BDBD9E4"/>
    <w:rsid w:val="2BE44F55"/>
    <w:rsid w:val="2C0E3A4F"/>
    <w:rsid w:val="2C346044"/>
    <w:rsid w:val="2C6DB862"/>
    <w:rsid w:val="2C732022"/>
    <w:rsid w:val="2C73CF22"/>
    <w:rsid w:val="2C792462"/>
    <w:rsid w:val="2C862A3A"/>
    <w:rsid w:val="2C866D76"/>
    <w:rsid w:val="2C96481E"/>
    <w:rsid w:val="2CD7E1ED"/>
    <w:rsid w:val="2CFF78D0"/>
    <w:rsid w:val="2D01487C"/>
    <w:rsid w:val="2D09DE0C"/>
    <w:rsid w:val="2D0AEC11"/>
    <w:rsid w:val="2D0FAA97"/>
    <w:rsid w:val="2D441C2E"/>
    <w:rsid w:val="2D69033F"/>
    <w:rsid w:val="2D6C1D0C"/>
    <w:rsid w:val="2D7BC1E4"/>
    <w:rsid w:val="2DB11499"/>
    <w:rsid w:val="2DC06EDA"/>
    <w:rsid w:val="2DF996F9"/>
    <w:rsid w:val="2E22DB53"/>
    <w:rsid w:val="2E271EFD"/>
    <w:rsid w:val="2E277A6C"/>
    <w:rsid w:val="2E39C369"/>
    <w:rsid w:val="2E6208D3"/>
    <w:rsid w:val="2E62EEF6"/>
    <w:rsid w:val="2E6B2C24"/>
    <w:rsid w:val="2E7032E4"/>
    <w:rsid w:val="2E8D62E1"/>
    <w:rsid w:val="2E8E13DF"/>
    <w:rsid w:val="2EAFE98E"/>
    <w:rsid w:val="2EC56C13"/>
    <w:rsid w:val="2EC5D70F"/>
    <w:rsid w:val="2EF87B55"/>
    <w:rsid w:val="2F0620D1"/>
    <w:rsid w:val="2F0FF347"/>
    <w:rsid w:val="2F27F996"/>
    <w:rsid w:val="2F4AD478"/>
    <w:rsid w:val="2F4E1EC9"/>
    <w:rsid w:val="2F7B7E60"/>
    <w:rsid w:val="2F835149"/>
    <w:rsid w:val="2F9C7F84"/>
    <w:rsid w:val="2FA76526"/>
    <w:rsid w:val="2FE2BBF3"/>
    <w:rsid w:val="3033D93F"/>
    <w:rsid w:val="303A05CD"/>
    <w:rsid w:val="304A6C0A"/>
    <w:rsid w:val="304D148D"/>
    <w:rsid w:val="3059A114"/>
    <w:rsid w:val="306A91CE"/>
    <w:rsid w:val="306D1943"/>
    <w:rsid w:val="306D63FE"/>
    <w:rsid w:val="306F7CBB"/>
    <w:rsid w:val="3099B86D"/>
    <w:rsid w:val="309F79C0"/>
    <w:rsid w:val="30A1CC34"/>
    <w:rsid w:val="30A642EF"/>
    <w:rsid w:val="30ACC395"/>
    <w:rsid w:val="30E0EDD0"/>
    <w:rsid w:val="30E85781"/>
    <w:rsid w:val="31039A4A"/>
    <w:rsid w:val="3108D483"/>
    <w:rsid w:val="310CE986"/>
    <w:rsid w:val="31116094"/>
    <w:rsid w:val="3122A03F"/>
    <w:rsid w:val="31270EB9"/>
    <w:rsid w:val="312BA923"/>
    <w:rsid w:val="313025DB"/>
    <w:rsid w:val="3137DCB5"/>
    <w:rsid w:val="313E5F03"/>
    <w:rsid w:val="313F2E44"/>
    <w:rsid w:val="31435B07"/>
    <w:rsid w:val="31526410"/>
    <w:rsid w:val="316BE48A"/>
    <w:rsid w:val="3173A9B1"/>
    <w:rsid w:val="317E1949"/>
    <w:rsid w:val="318DA91E"/>
    <w:rsid w:val="31CA2BBF"/>
    <w:rsid w:val="32004562"/>
    <w:rsid w:val="320B53F2"/>
    <w:rsid w:val="324BDA45"/>
    <w:rsid w:val="324D0836"/>
    <w:rsid w:val="32506FB7"/>
    <w:rsid w:val="325F05D8"/>
    <w:rsid w:val="3262B4EB"/>
    <w:rsid w:val="32637C56"/>
    <w:rsid w:val="326B39F3"/>
    <w:rsid w:val="32741B04"/>
    <w:rsid w:val="329DB47E"/>
    <w:rsid w:val="32A32065"/>
    <w:rsid w:val="32C984CF"/>
    <w:rsid w:val="32D25F39"/>
    <w:rsid w:val="32D52ACA"/>
    <w:rsid w:val="32DA0445"/>
    <w:rsid w:val="32E8BC21"/>
    <w:rsid w:val="32F3498A"/>
    <w:rsid w:val="32FB9E8D"/>
    <w:rsid w:val="32FD8383"/>
    <w:rsid w:val="3349A614"/>
    <w:rsid w:val="3393DE05"/>
    <w:rsid w:val="33C5E8C6"/>
    <w:rsid w:val="33CA765C"/>
    <w:rsid w:val="33D0785E"/>
    <w:rsid w:val="33F79EC9"/>
    <w:rsid w:val="33FB6E83"/>
    <w:rsid w:val="341F63FF"/>
    <w:rsid w:val="3422F074"/>
    <w:rsid w:val="34264F7D"/>
    <w:rsid w:val="342ED06F"/>
    <w:rsid w:val="343037F6"/>
    <w:rsid w:val="34361353"/>
    <w:rsid w:val="347186F9"/>
    <w:rsid w:val="34744A5E"/>
    <w:rsid w:val="347866B3"/>
    <w:rsid w:val="34AD1DBD"/>
    <w:rsid w:val="34BF3970"/>
    <w:rsid w:val="34C2FE76"/>
    <w:rsid w:val="34CE6449"/>
    <w:rsid w:val="34DA6311"/>
    <w:rsid w:val="34FEF62D"/>
    <w:rsid w:val="350F4BB9"/>
    <w:rsid w:val="3527A8E9"/>
    <w:rsid w:val="353B08C6"/>
    <w:rsid w:val="354E2120"/>
    <w:rsid w:val="355E67FD"/>
    <w:rsid w:val="356FC8BD"/>
    <w:rsid w:val="357FD70A"/>
    <w:rsid w:val="35860DF5"/>
    <w:rsid w:val="35AEB87D"/>
    <w:rsid w:val="35B4E31C"/>
    <w:rsid w:val="35C99B9A"/>
    <w:rsid w:val="35CA75A9"/>
    <w:rsid w:val="35D19A10"/>
    <w:rsid w:val="35D3959D"/>
    <w:rsid w:val="35F139CD"/>
    <w:rsid w:val="35F344DE"/>
    <w:rsid w:val="35FECB3A"/>
    <w:rsid w:val="360CB12B"/>
    <w:rsid w:val="3611575A"/>
    <w:rsid w:val="361FDA8F"/>
    <w:rsid w:val="362EC239"/>
    <w:rsid w:val="363AF73B"/>
    <w:rsid w:val="364E533D"/>
    <w:rsid w:val="366761D9"/>
    <w:rsid w:val="36A277B9"/>
    <w:rsid w:val="36AC1E55"/>
    <w:rsid w:val="36AE948B"/>
    <w:rsid w:val="36B5A6B7"/>
    <w:rsid w:val="36BC6369"/>
    <w:rsid w:val="36C5BA58"/>
    <w:rsid w:val="370F37A6"/>
    <w:rsid w:val="3719E7DE"/>
    <w:rsid w:val="372DB16A"/>
    <w:rsid w:val="373BF5A1"/>
    <w:rsid w:val="373C8035"/>
    <w:rsid w:val="3751F278"/>
    <w:rsid w:val="3753DAE8"/>
    <w:rsid w:val="3775977E"/>
    <w:rsid w:val="3781F1C3"/>
    <w:rsid w:val="378947D1"/>
    <w:rsid w:val="379B3A8F"/>
    <w:rsid w:val="37A1EDE1"/>
    <w:rsid w:val="37A5BDB9"/>
    <w:rsid w:val="37C4BE11"/>
    <w:rsid w:val="37D4AB0F"/>
    <w:rsid w:val="37E3AA99"/>
    <w:rsid w:val="37FF3A61"/>
    <w:rsid w:val="380E4A29"/>
    <w:rsid w:val="381344B3"/>
    <w:rsid w:val="381554E3"/>
    <w:rsid w:val="384C5EB5"/>
    <w:rsid w:val="388FFDEF"/>
    <w:rsid w:val="3891976B"/>
    <w:rsid w:val="38A9CD1C"/>
    <w:rsid w:val="38B82007"/>
    <w:rsid w:val="38C68901"/>
    <w:rsid w:val="38CD1241"/>
    <w:rsid w:val="38ED36C4"/>
    <w:rsid w:val="38FC8C5D"/>
    <w:rsid w:val="391118B7"/>
    <w:rsid w:val="39341BBD"/>
    <w:rsid w:val="39511941"/>
    <w:rsid w:val="39513C73"/>
    <w:rsid w:val="3961821F"/>
    <w:rsid w:val="3978150E"/>
    <w:rsid w:val="397AD670"/>
    <w:rsid w:val="39849EE7"/>
    <w:rsid w:val="398CD7E8"/>
    <w:rsid w:val="3990726A"/>
    <w:rsid w:val="399EE1B4"/>
    <w:rsid w:val="39E144C1"/>
    <w:rsid w:val="39E65BEC"/>
    <w:rsid w:val="3A28D8BB"/>
    <w:rsid w:val="3A3640D4"/>
    <w:rsid w:val="3A3F0A2C"/>
    <w:rsid w:val="3A514D17"/>
    <w:rsid w:val="3A54DEED"/>
    <w:rsid w:val="3A6CCCED"/>
    <w:rsid w:val="3A74B406"/>
    <w:rsid w:val="3A74EC7B"/>
    <w:rsid w:val="3A8AA740"/>
    <w:rsid w:val="3A956393"/>
    <w:rsid w:val="3A98D216"/>
    <w:rsid w:val="3A9E469A"/>
    <w:rsid w:val="3AB65931"/>
    <w:rsid w:val="3AC57E2A"/>
    <w:rsid w:val="3AF03F97"/>
    <w:rsid w:val="3AF19265"/>
    <w:rsid w:val="3B0DF0FB"/>
    <w:rsid w:val="3B148B30"/>
    <w:rsid w:val="3B16BF73"/>
    <w:rsid w:val="3B2FBFDB"/>
    <w:rsid w:val="3B384F5E"/>
    <w:rsid w:val="3B4ED490"/>
    <w:rsid w:val="3B55F6B5"/>
    <w:rsid w:val="3B67D281"/>
    <w:rsid w:val="3B8D8529"/>
    <w:rsid w:val="3B949F23"/>
    <w:rsid w:val="3B9B2CDD"/>
    <w:rsid w:val="3BAF328F"/>
    <w:rsid w:val="3BD3D0D1"/>
    <w:rsid w:val="3BDFCD3F"/>
    <w:rsid w:val="3BE58004"/>
    <w:rsid w:val="3BEC3755"/>
    <w:rsid w:val="3C165E5C"/>
    <w:rsid w:val="3C1C08AE"/>
    <w:rsid w:val="3C3AED0A"/>
    <w:rsid w:val="3C497A5A"/>
    <w:rsid w:val="3C5506EF"/>
    <w:rsid w:val="3C6BFBDC"/>
    <w:rsid w:val="3C8697DA"/>
    <w:rsid w:val="3C985C55"/>
    <w:rsid w:val="3C98814F"/>
    <w:rsid w:val="3C9E5A3E"/>
    <w:rsid w:val="3CA9C182"/>
    <w:rsid w:val="3CADF736"/>
    <w:rsid w:val="3CDC84C1"/>
    <w:rsid w:val="3CEBAD1A"/>
    <w:rsid w:val="3D042670"/>
    <w:rsid w:val="3D0A4F54"/>
    <w:rsid w:val="3D110BAE"/>
    <w:rsid w:val="3D15CA26"/>
    <w:rsid w:val="3D1F2C32"/>
    <w:rsid w:val="3D321343"/>
    <w:rsid w:val="3D323AD4"/>
    <w:rsid w:val="3D4F706F"/>
    <w:rsid w:val="3D589D31"/>
    <w:rsid w:val="3D62405B"/>
    <w:rsid w:val="3D7739ED"/>
    <w:rsid w:val="3D7B2098"/>
    <w:rsid w:val="3D80E71F"/>
    <w:rsid w:val="3D993041"/>
    <w:rsid w:val="3DA02E90"/>
    <w:rsid w:val="3DA18B99"/>
    <w:rsid w:val="3DB5A633"/>
    <w:rsid w:val="3DCB42A2"/>
    <w:rsid w:val="3DCDED14"/>
    <w:rsid w:val="3DD2A978"/>
    <w:rsid w:val="3DE66275"/>
    <w:rsid w:val="3E01E91D"/>
    <w:rsid w:val="3E1833AC"/>
    <w:rsid w:val="3E1FE631"/>
    <w:rsid w:val="3E300AD9"/>
    <w:rsid w:val="3E3706AD"/>
    <w:rsid w:val="3E478BBB"/>
    <w:rsid w:val="3E4A07D5"/>
    <w:rsid w:val="3E4A1F6C"/>
    <w:rsid w:val="3E834399"/>
    <w:rsid w:val="3E8B8736"/>
    <w:rsid w:val="3EA3A238"/>
    <w:rsid w:val="3EA865CE"/>
    <w:rsid w:val="3EBFE860"/>
    <w:rsid w:val="3ECE0B35"/>
    <w:rsid w:val="3EFD5503"/>
    <w:rsid w:val="3F0664E8"/>
    <w:rsid w:val="3F0BFBE4"/>
    <w:rsid w:val="3F226EB2"/>
    <w:rsid w:val="3F3038DA"/>
    <w:rsid w:val="3F33CE0B"/>
    <w:rsid w:val="3F7DE473"/>
    <w:rsid w:val="3F862B0F"/>
    <w:rsid w:val="3FB4FFF1"/>
    <w:rsid w:val="3FD89709"/>
    <w:rsid w:val="40160B5B"/>
    <w:rsid w:val="4018D3AC"/>
    <w:rsid w:val="402688FA"/>
    <w:rsid w:val="402B8634"/>
    <w:rsid w:val="40477BD0"/>
    <w:rsid w:val="4047BB5C"/>
    <w:rsid w:val="4054FE04"/>
    <w:rsid w:val="405537AF"/>
    <w:rsid w:val="4067B129"/>
    <w:rsid w:val="40746571"/>
    <w:rsid w:val="408E70FF"/>
    <w:rsid w:val="40F8CD6C"/>
    <w:rsid w:val="40FE5454"/>
    <w:rsid w:val="41105186"/>
    <w:rsid w:val="411334BB"/>
    <w:rsid w:val="4114B6CC"/>
    <w:rsid w:val="41340B23"/>
    <w:rsid w:val="41371091"/>
    <w:rsid w:val="413C9FEF"/>
    <w:rsid w:val="413E08E1"/>
    <w:rsid w:val="4149F981"/>
    <w:rsid w:val="41996BD4"/>
    <w:rsid w:val="419A035F"/>
    <w:rsid w:val="41AAB3DE"/>
    <w:rsid w:val="41AC9CD4"/>
    <w:rsid w:val="41D32F93"/>
    <w:rsid w:val="41D77981"/>
    <w:rsid w:val="41D830AB"/>
    <w:rsid w:val="420F026C"/>
    <w:rsid w:val="4226E5D1"/>
    <w:rsid w:val="4229776A"/>
    <w:rsid w:val="422ECDE9"/>
    <w:rsid w:val="42405873"/>
    <w:rsid w:val="42617A6F"/>
    <w:rsid w:val="426240BA"/>
    <w:rsid w:val="427945DC"/>
    <w:rsid w:val="429139F0"/>
    <w:rsid w:val="429A04B7"/>
    <w:rsid w:val="429A36C3"/>
    <w:rsid w:val="42BD6897"/>
    <w:rsid w:val="42BEE852"/>
    <w:rsid w:val="42C3B8E3"/>
    <w:rsid w:val="42C664FC"/>
    <w:rsid w:val="42CFF2EE"/>
    <w:rsid w:val="42E01F51"/>
    <w:rsid w:val="42FB5CB3"/>
    <w:rsid w:val="434B7C9F"/>
    <w:rsid w:val="43775145"/>
    <w:rsid w:val="43908F47"/>
    <w:rsid w:val="4392B02B"/>
    <w:rsid w:val="43BF1B17"/>
    <w:rsid w:val="43D7E159"/>
    <w:rsid w:val="43E7D4A1"/>
    <w:rsid w:val="43EBD6E5"/>
    <w:rsid w:val="43EEDD5D"/>
    <w:rsid w:val="43F4054C"/>
    <w:rsid w:val="440551EC"/>
    <w:rsid w:val="441D83BC"/>
    <w:rsid w:val="441D8ECC"/>
    <w:rsid w:val="443E02DB"/>
    <w:rsid w:val="44563CA9"/>
    <w:rsid w:val="44795238"/>
    <w:rsid w:val="44891D0B"/>
    <w:rsid w:val="448C0525"/>
    <w:rsid w:val="449E9859"/>
    <w:rsid w:val="44B3B9E1"/>
    <w:rsid w:val="44D3C7B1"/>
    <w:rsid w:val="44D5DD14"/>
    <w:rsid w:val="44D77E57"/>
    <w:rsid w:val="44E760A0"/>
    <w:rsid w:val="44FCC7E4"/>
    <w:rsid w:val="44FD3B5E"/>
    <w:rsid w:val="450AFA7B"/>
    <w:rsid w:val="452E770D"/>
    <w:rsid w:val="453301E9"/>
    <w:rsid w:val="45567F51"/>
    <w:rsid w:val="455FD180"/>
    <w:rsid w:val="456143DB"/>
    <w:rsid w:val="456912D2"/>
    <w:rsid w:val="45698FDF"/>
    <w:rsid w:val="458E1438"/>
    <w:rsid w:val="4594D446"/>
    <w:rsid w:val="459C7403"/>
    <w:rsid w:val="459DC419"/>
    <w:rsid w:val="45C08763"/>
    <w:rsid w:val="45D29FE2"/>
    <w:rsid w:val="45D5E32B"/>
    <w:rsid w:val="45D6DE18"/>
    <w:rsid w:val="45EF646F"/>
    <w:rsid w:val="45FD4F1B"/>
    <w:rsid w:val="46065103"/>
    <w:rsid w:val="46089238"/>
    <w:rsid w:val="4629839D"/>
    <w:rsid w:val="4629EECC"/>
    <w:rsid w:val="4637BDA3"/>
    <w:rsid w:val="4661E424"/>
    <w:rsid w:val="4666ADE5"/>
    <w:rsid w:val="46714D65"/>
    <w:rsid w:val="467F0CDF"/>
    <w:rsid w:val="4683E479"/>
    <w:rsid w:val="4687679E"/>
    <w:rsid w:val="468C80C0"/>
    <w:rsid w:val="4698D8CB"/>
    <w:rsid w:val="46A6B4CF"/>
    <w:rsid w:val="46ABD144"/>
    <w:rsid w:val="46B548BC"/>
    <w:rsid w:val="46FE0342"/>
    <w:rsid w:val="46FF34DF"/>
    <w:rsid w:val="470A40A8"/>
    <w:rsid w:val="4721663B"/>
    <w:rsid w:val="472793FF"/>
    <w:rsid w:val="47291BBE"/>
    <w:rsid w:val="4733074C"/>
    <w:rsid w:val="47457CE1"/>
    <w:rsid w:val="4749C961"/>
    <w:rsid w:val="4771160B"/>
    <w:rsid w:val="47716BA6"/>
    <w:rsid w:val="47892C11"/>
    <w:rsid w:val="478A3905"/>
    <w:rsid w:val="478AFB7C"/>
    <w:rsid w:val="47A82517"/>
    <w:rsid w:val="47BAB046"/>
    <w:rsid w:val="47BFA526"/>
    <w:rsid w:val="47CEA414"/>
    <w:rsid w:val="47EECBD5"/>
    <w:rsid w:val="4805FEBF"/>
    <w:rsid w:val="4833460B"/>
    <w:rsid w:val="4839462A"/>
    <w:rsid w:val="483B6632"/>
    <w:rsid w:val="487552EA"/>
    <w:rsid w:val="48838BAB"/>
    <w:rsid w:val="4891AC45"/>
    <w:rsid w:val="4892CC7F"/>
    <w:rsid w:val="4899A44E"/>
    <w:rsid w:val="48A99139"/>
    <w:rsid w:val="48B492DC"/>
    <w:rsid w:val="48BA802E"/>
    <w:rsid w:val="48C09643"/>
    <w:rsid w:val="48C535EC"/>
    <w:rsid w:val="490C0395"/>
    <w:rsid w:val="491B771E"/>
    <w:rsid w:val="493BE8CC"/>
    <w:rsid w:val="495C1A04"/>
    <w:rsid w:val="49648267"/>
    <w:rsid w:val="4971AE37"/>
    <w:rsid w:val="4988AD51"/>
    <w:rsid w:val="49A435EA"/>
    <w:rsid w:val="49C069E1"/>
    <w:rsid w:val="49C4CF1D"/>
    <w:rsid w:val="49CA0FA8"/>
    <w:rsid w:val="49D43A0E"/>
    <w:rsid w:val="49DBCE15"/>
    <w:rsid w:val="4A0A9F27"/>
    <w:rsid w:val="4A0D5655"/>
    <w:rsid w:val="4A1B3C3A"/>
    <w:rsid w:val="4A27C5D5"/>
    <w:rsid w:val="4A2FE056"/>
    <w:rsid w:val="4A5A6E15"/>
    <w:rsid w:val="4A5B2A95"/>
    <w:rsid w:val="4A5B57B5"/>
    <w:rsid w:val="4A6A9BCD"/>
    <w:rsid w:val="4A77326F"/>
    <w:rsid w:val="4A7B5EDD"/>
    <w:rsid w:val="4A99617C"/>
    <w:rsid w:val="4A9F8D8B"/>
    <w:rsid w:val="4AB0AAC7"/>
    <w:rsid w:val="4ABE723F"/>
    <w:rsid w:val="4AC1535C"/>
    <w:rsid w:val="4AC27C94"/>
    <w:rsid w:val="4ACAD8D3"/>
    <w:rsid w:val="4AD6B61D"/>
    <w:rsid w:val="4AD6F649"/>
    <w:rsid w:val="4ADA9938"/>
    <w:rsid w:val="4AF1ECEC"/>
    <w:rsid w:val="4B1495B2"/>
    <w:rsid w:val="4B3FBBEF"/>
    <w:rsid w:val="4B461D92"/>
    <w:rsid w:val="4B4A064A"/>
    <w:rsid w:val="4B4C8E4F"/>
    <w:rsid w:val="4B7E8849"/>
    <w:rsid w:val="4B869E09"/>
    <w:rsid w:val="4B974A88"/>
    <w:rsid w:val="4BA5C339"/>
    <w:rsid w:val="4BB50F47"/>
    <w:rsid w:val="4BB7706C"/>
    <w:rsid w:val="4BC00586"/>
    <w:rsid w:val="4BEA2A78"/>
    <w:rsid w:val="4BFAB7D8"/>
    <w:rsid w:val="4BFC1299"/>
    <w:rsid w:val="4C0CFFEB"/>
    <w:rsid w:val="4C0DC07C"/>
    <w:rsid w:val="4C2034F3"/>
    <w:rsid w:val="4C2902E1"/>
    <w:rsid w:val="4C3FBF5C"/>
    <w:rsid w:val="4C42B80A"/>
    <w:rsid w:val="4C4AEB10"/>
    <w:rsid w:val="4C5316FE"/>
    <w:rsid w:val="4C74BCDD"/>
    <w:rsid w:val="4C80819E"/>
    <w:rsid w:val="4C8CFE40"/>
    <w:rsid w:val="4C956E7D"/>
    <w:rsid w:val="4CA90038"/>
    <w:rsid w:val="4CB9B22D"/>
    <w:rsid w:val="4CBD12C7"/>
    <w:rsid w:val="4CD03A2F"/>
    <w:rsid w:val="4CE45049"/>
    <w:rsid w:val="4CF18F04"/>
    <w:rsid w:val="4D1C55A7"/>
    <w:rsid w:val="4D2E68D6"/>
    <w:rsid w:val="4D37E737"/>
    <w:rsid w:val="4D43DBD6"/>
    <w:rsid w:val="4D478FB7"/>
    <w:rsid w:val="4D4A7355"/>
    <w:rsid w:val="4D558177"/>
    <w:rsid w:val="4D5B5396"/>
    <w:rsid w:val="4D6BFA8A"/>
    <w:rsid w:val="4D746CB2"/>
    <w:rsid w:val="4D7BD4A5"/>
    <w:rsid w:val="4D87AF0C"/>
    <w:rsid w:val="4DB18C8D"/>
    <w:rsid w:val="4DC52D7C"/>
    <w:rsid w:val="4DF26A29"/>
    <w:rsid w:val="4E2E0E76"/>
    <w:rsid w:val="4E33C45C"/>
    <w:rsid w:val="4E3A4519"/>
    <w:rsid w:val="4E443F10"/>
    <w:rsid w:val="4E47787E"/>
    <w:rsid w:val="4E48C202"/>
    <w:rsid w:val="4E775CB1"/>
    <w:rsid w:val="4E81B005"/>
    <w:rsid w:val="4EA742FD"/>
    <w:rsid w:val="4EAB01F8"/>
    <w:rsid w:val="4ECB6F1E"/>
    <w:rsid w:val="4ED960EC"/>
    <w:rsid w:val="4EFE2CE4"/>
    <w:rsid w:val="4F0DC93C"/>
    <w:rsid w:val="4F1C57B0"/>
    <w:rsid w:val="4F20BD69"/>
    <w:rsid w:val="4F289B76"/>
    <w:rsid w:val="4F4E2C76"/>
    <w:rsid w:val="4F586BD6"/>
    <w:rsid w:val="4F71C6EA"/>
    <w:rsid w:val="4F89BFBE"/>
    <w:rsid w:val="4F904962"/>
    <w:rsid w:val="4FA95257"/>
    <w:rsid w:val="4FD516EB"/>
    <w:rsid w:val="4FEADC6B"/>
    <w:rsid w:val="4FEE8B09"/>
    <w:rsid w:val="500FF174"/>
    <w:rsid w:val="5011B220"/>
    <w:rsid w:val="504733B2"/>
    <w:rsid w:val="504E6987"/>
    <w:rsid w:val="509205F8"/>
    <w:rsid w:val="509994CD"/>
    <w:rsid w:val="509A1117"/>
    <w:rsid w:val="50BABCC6"/>
    <w:rsid w:val="50CB833D"/>
    <w:rsid w:val="50D84DA2"/>
    <w:rsid w:val="50F82A98"/>
    <w:rsid w:val="50F974D8"/>
    <w:rsid w:val="51135AC1"/>
    <w:rsid w:val="5135F8F6"/>
    <w:rsid w:val="514A7FE6"/>
    <w:rsid w:val="51624963"/>
    <w:rsid w:val="517AC65F"/>
    <w:rsid w:val="519D913F"/>
    <w:rsid w:val="51C79FB0"/>
    <w:rsid w:val="51EA6C69"/>
    <w:rsid w:val="52058173"/>
    <w:rsid w:val="521B450E"/>
    <w:rsid w:val="521DF62A"/>
    <w:rsid w:val="526070FF"/>
    <w:rsid w:val="52637365"/>
    <w:rsid w:val="527914D0"/>
    <w:rsid w:val="52906A7C"/>
    <w:rsid w:val="529F1735"/>
    <w:rsid w:val="52AA5F39"/>
    <w:rsid w:val="52CD3780"/>
    <w:rsid w:val="52D07955"/>
    <w:rsid w:val="530A71F6"/>
    <w:rsid w:val="53219965"/>
    <w:rsid w:val="53395AAB"/>
    <w:rsid w:val="533AC2E1"/>
    <w:rsid w:val="533FB903"/>
    <w:rsid w:val="534ACDD4"/>
    <w:rsid w:val="534C7759"/>
    <w:rsid w:val="53562F23"/>
    <w:rsid w:val="5383AD08"/>
    <w:rsid w:val="53A62937"/>
    <w:rsid w:val="53C26BB0"/>
    <w:rsid w:val="53E93551"/>
    <w:rsid w:val="53FC138C"/>
    <w:rsid w:val="53FF1D71"/>
    <w:rsid w:val="540551F1"/>
    <w:rsid w:val="541C484A"/>
    <w:rsid w:val="5421D475"/>
    <w:rsid w:val="54247876"/>
    <w:rsid w:val="542F6AD7"/>
    <w:rsid w:val="543B458D"/>
    <w:rsid w:val="5459C384"/>
    <w:rsid w:val="546315C0"/>
    <w:rsid w:val="546AD855"/>
    <w:rsid w:val="54792704"/>
    <w:rsid w:val="54864F23"/>
    <w:rsid w:val="54A44C26"/>
    <w:rsid w:val="54A4E0B8"/>
    <w:rsid w:val="54BCC4C5"/>
    <w:rsid w:val="54BFB3AF"/>
    <w:rsid w:val="54EF1960"/>
    <w:rsid w:val="5510D51A"/>
    <w:rsid w:val="551E3633"/>
    <w:rsid w:val="55361886"/>
    <w:rsid w:val="55525B15"/>
    <w:rsid w:val="555DFB19"/>
    <w:rsid w:val="55762005"/>
    <w:rsid w:val="55D0A44D"/>
    <w:rsid w:val="560184FD"/>
    <w:rsid w:val="560AEAFD"/>
    <w:rsid w:val="562359C2"/>
    <w:rsid w:val="563A33F1"/>
    <w:rsid w:val="563F07B8"/>
    <w:rsid w:val="564BEC17"/>
    <w:rsid w:val="56544F5B"/>
    <w:rsid w:val="56629CBD"/>
    <w:rsid w:val="569775BC"/>
    <w:rsid w:val="56A68D57"/>
    <w:rsid w:val="56AE5001"/>
    <w:rsid w:val="56C741DE"/>
    <w:rsid w:val="5706DEBC"/>
    <w:rsid w:val="570732A4"/>
    <w:rsid w:val="5714AC80"/>
    <w:rsid w:val="572268BE"/>
    <w:rsid w:val="572F1592"/>
    <w:rsid w:val="57316F81"/>
    <w:rsid w:val="575CF346"/>
    <w:rsid w:val="57663801"/>
    <w:rsid w:val="576D8228"/>
    <w:rsid w:val="57949BBE"/>
    <w:rsid w:val="57A4D3A8"/>
    <w:rsid w:val="57BF6307"/>
    <w:rsid w:val="57D7C086"/>
    <w:rsid w:val="58056878"/>
    <w:rsid w:val="5811C677"/>
    <w:rsid w:val="58241DFB"/>
    <w:rsid w:val="58286800"/>
    <w:rsid w:val="58435279"/>
    <w:rsid w:val="584FA9E3"/>
    <w:rsid w:val="58552B58"/>
    <w:rsid w:val="5877BCA6"/>
    <w:rsid w:val="5897A1AB"/>
    <w:rsid w:val="58D279E8"/>
    <w:rsid w:val="58D80522"/>
    <w:rsid w:val="58FC0F8C"/>
    <w:rsid w:val="5904F12F"/>
    <w:rsid w:val="59154D85"/>
    <w:rsid w:val="59195235"/>
    <w:rsid w:val="591DFEFA"/>
    <w:rsid w:val="5965ABDB"/>
    <w:rsid w:val="5969F08A"/>
    <w:rsid w:val="5987C165"/>
    <w:rsid w:val="598B2FE6"/>
    <w:rsid w:val="599983B2"/>
    <w:rsid w:val="59A64F97"/>
    <w:rsid w:val="59D7FC1C"/>
    <w:rsid w:val="59DDDA5A"/>
    <w:rsid w:val="59F20690"/>
    <w:rsid w:val="59F2FC52"/>
    <w:rsid w:val="59F7E785"/>
    <w:rsid w:val="59FADCE9"/>
    <w:rsid w:val="59FCC1DF"/>
    <w:rsid w:val="5A1E961E"/>
    <w:rsid w:val="5A1F1F9D"/>
    <w:rsid w:val="5A3E48E9"/>
    <w:rsid w:val="5A3F9E2B"/>
    <w:rsid w:val="5A7BC09D"/>
    <w:rsid w:val="5A90E242"/>
    <w:rsid w:val="5AA94FC8"/>
    <w:rsid w:val="5ABEEA2A"/>
    <w:rsid w:val="5AD12464"/>
    <w:rsid w:val="5ADDDE2C"/>
    <w:rsid w:val="5B3BC9E4"/>
    <w:rsid w:val="5B447CAC"/>
    <w:rsid w:val="5B8189FC"/>
    <w:rsid w:val="5B8EBEED"/>
    <w:rsid w:val="5B94EFE7"/>
    <w:rsid w:val="5BB7D4B3"/>
    <w:rsid w:val="5BC808E1"/>
    <w:rsid w:val="5BD8DC76"/>
    <w:rsid w:val="5C0AAA75"/>
    <w:rsid w:val="5C2D8E8B"/>
    <w:rsid w:val="5C355802"/>
    <w:rsid w:val="5C390B25"/>
    <w:rsid w:val="5C47005C"/>
    <w:rsid w:val="5C7912A3"/>
    <w:rsid w:val="5C7B88E2"/>
    <w:rsid w:val="5CA669AD"/>
    <w:rsid w:val="5CA71808"/>
    <w:rsid w:val="5CBF7133"/>
    <w:rsid w:val="5CCE62B0"/>
    <w:rsid w:val="5CF7BC24"/>
    <w:rsid w:val="5CFBA98F"/>
    <w:rsid w:val="5D1027FD"/>
    <w:rsid w:val="5D1EDE32"/>
    <w:rsid w:val="5D32333E"/>
    <w:rsid w:val="5D45A675"/>
    <w:rsid w:val="5D6E66F0"/>
    <w:rsid w:val="5D73AE0C"/>
    <w:rsid w:val="5D821C75"/>
    <w:rsid w:val="5D83CD03"/>
    <w:rsid w:val="5D955600"/>
    <w:rsid w:val="5DA0D18B"/>
    <w:rsid w:val="5DA2DD41"/>
    <w:rsid w:val="5DA314B0"/>
    <w:rsid w:val="5DD137DA"/>
    <w:rsid w:val="5DD14F69"/>
    <w:rsid w:val="5DE534AB"/>
    <w:rsid w:val="5DEB9C3F"/>
    <w:rsid w:val="5DF2A1F3"/>
    <w:rsid w:val="5DF5D0F5"/>
    <w:rsid w:val="5E055CF7"/>
    <w:rsid w:val="5E2B0EB0"/>
    <w:rsid w:val="5E2B3A5E"/>
    <w:rsid w:val="5E413654"/>
    <w:rsid w:val="5E77D5FC"/>
    <w:rsid w:val="5E9EFE6D"/>
    <w:rsid w:val="5EB2FCBF"/>
    <w:rsid w:val="5ED17279"/>
    <w:rsid w:val="5EE8CBA0"/>
    <w:rsid w:val="5EECD1F2"/>
    <w:rsid w:val="5EF44F24"/>
    <w:rsid w:val="5EF96A32"/>
    <w:rsid w:val="5F0D24FA"/>
    <w:rsid w:val="5F1712BF"/>
    <w:rsid w:val="5F181236"/>
    <w:rsid w:val="5F285040"/>
    <w:rsid w:val="5F2CE08E"/>
    <w:rsid w:val="5F2F5D04"/>
    <w:rsid w:val="5F361A9A"/>
    <w:rsid w:val="5F426023"/>
    <w:rsid w:val="5F599E91"/>
    <w:rsid w:val="5F59C410"/>
    <w:rsid w:val="5F83C59B"/>
    <w:rsid w:val="5FB36882"/>
    <w:rsid w:val="5FB86ADF"/>
    <w:rsid w:val="5FC654AB"/>
    <w:rsid w:val="5FC67E2B"/>
    <w:rsid w:val="5FEDFCED"/>
    <w:rsid w:val="5FEF2502"/>
    <w:rsid w:val="5FF4555B"/>
    <w:rsid w:val="5FFC159F"/>
    <w:rsid w:val="601E2A9D"/>
    <w:rsid w:val="602B26BD"/>
    <w:rsid w:val="603097C5"/>
    <w:rsid w:val="6060A69F"/>
    <w:rsid w:val="60724EDF"/>
    <w:rsid w:val="60821691"/>
    <w:rsid w:val="60B24A7C"/>
    <w:rsid w:val="60B6FBF7"/>
    <w:rsid w:val="60C0D5F9"/>
    <w:rsid w:val="60C1F4CE"/>
    <w:rsid w:val="60D9620E"/>
    <w:rsid w:val="60DAA2CE"/>
    <w:rsid w:val="60E0D7AF"/>
    <w:rsid w:val="60E69679"/>
    <w:rsid w:val="60EA77DB"/>
    <w:rsid w:val="6135AC5A"/>
    <w:rsid w:val="6140B497"/>
    <w:rsid w:val="614C5BE7"/>
    <w:rsid w:val="61632B37"/>
    <w:rsid w:val="616AFC4B"/>
    <w:rsid w:val="616D963B"/>
    <w:rsid w:val="61764F15"/>
    <w:rsid w:val="6183327B"/>
    <w:rsid w:val="618355B2"/>
    <w:rsid w:val="6197033C"/>
    <w:rsid w:val="6197F0C2"/>
    <w:rsid w:val="61AD05DC"/>
    <w:rsid w:val="61B4FC70"/>
    <w:rsid w:val="61C5DD0F"/>
    <w:rsid w:val="61D05B64"/>
    <w:rsid w:val="61F6AA64"/>
    <w:rsid w:val="621DC7F4"/>
    <w:rsid w:val="62209983"/>
    <w:rsid w:val="6226F936"/>
    <w:rsid w:val="62419AC9"/>
    <w:rsid w:val="62539301"/>
    <w:rsid w:val="626480B3"/>
    <w:rsid w:val="62687B70"/>
    <w:rsid w:val="6291FCE2"/>
    <w:rsid w:val="62980DDC"/>
    <w:rsid w:val="62D91C20"/>
    <w:rsid w:val="62F1EC10"/>
    <w:rsid w:val="62F50F32"/>
    <w:rsid w:val="63197B43"/>
    <w:rsid w:val="6325A681"/>
    <w:rsid w:val="6348E101"/>
    <w:rsid w:val="63591AD5"/>
    <w:rsid w:val="63612AB4"/>
    <w:rsid w:val="636A1A51"/>
    <w:rsid w:val="636DF6C7"/>
    <w:rsid w:val="63740A94"/>
    <w:rsid w:val="639B7E01"/>
    <w:rsid w:val="63B9307B"/>
    <w:rsid w:val="63BDDD21"/>
    <w:rsid w:val="63C67C82"/>
    <w:rsid w:val="63C94023"/>
    <w:rsid w:val="6408BEBF"/>
    <w:rsid w:val="640C1AB5"/>
    <w:rsid w:val="6412F1B7"/>
    <w:rsid w:val="64167F0D"/>
    <w:rsid w:val="641C391F"/>
    <w:rsid w:val="642735B2"/>
    <w:rsid w:val="6429EA39"/>
    <w:rsid w:val="643C98FB"/>
    <w:rsid w:val="644743FF"/>
    <w:rsid w:val="644DA2D0"/>
    <w:rsid w:val="645A75D5"/>
    <w:rsid w:val="64753FB1"/>
    <w:rsid w:val="64847E6A"/>
    <w:rsid w:val="64914329"/>
    <w:rsid w:val="649B5CDE"/>
    <w:rsid w:val="64AFDAB4"/>
    <w:rsid w:val="64B3F5B9"/>
    <w:rsid w:val="64CDD44D"/>
    <w:rsid w:val="64D93D45"/>
    <w:rsid w:val="64DAF8C0"/>
    <w:rsid w:val="64F1400A"/>
    <w:rsid w:val="64F7D67D"/>
    <w:rsid w:val="65148532"/>
    <w:rsid w:val="651A62F3"/>
    <w:rsid w:val="651EEBC9"/>
    <w:rsid w:val="652A1052"/>
    <w:rsid w:val="652B3965"/>
    <w:rsid w:val="653398AD"/>
    <w:rsid w:val="6556306D"/>
    <w:rsid w:val="65592205"/>
    <w:rsid w:val="65640B37"/>
    <w:rsid w:val="6585794C"/>
    <w:rsid w:val="65919F94"/>
    <w:rsid w:val="65A08059"/>
    <w:rsid w:val="65AE097D"/>
    <w:rsid w:val="65BF6ABC"/>
    <w:rsid w:val="65D68E21"/>
    <w:rsid w:val="65F13B36"/>
    <w:rsid w:val="65F7E42B"/>
    <w:rsid w:val="66051377"/>
    <w:rsid w:val="6616741D"/>
    <w:rsid w:val="662931DB"/>
    <w:rsid w:val="6634A832"/>
    <w:rsid w:val="665002D7"/>
    <w:rsid w:val="666D4727"/>
    <w:rsid w:val="66750292"/>
    <w:rsid w:val="668DB1D4"/>
    <w:rsid w:val="669B95A1"/>
    <w:rsid w:val="66B5C8E3"/>
    <w:rsid w:val="66C59D58"/>
    <w:rsid w:val="66C7CBEB"/>
    <w:rsid w:val="66CA7CBA"/>
    <w:rsid w:val="66CE62B8"/>
    <w:rsid w:val="66E04C37"/>
    <w:rsid w:val="66E4924F"/>
    <w:rsid w:val="66E7AB1E"/>
    <w:rsid w:val="6709DF7E"/>
    <w:rsid w:val="670B3499"/>
    <w:rsid w:val="6710E8A1"/>
    <w:rsid w:val="6728EE5A"/>
    <w:rsid w:val="67372FA0"/>
    <w:rsid w:val="674B97A5"/>
    <w:rsid w:val="676879F1"/>
    <w:rsid w:val="676A2B93"/>
    <w:rsid w:val="67992A86"/>
    <w:rsid w:val="67A8D54A"/>
    <w:rsid w:val="67B59A0B"/>
    <w:rsid w:val="67C44FEF"/>
    <w:rsid w:val="67C6668C"/>
    <w:rsid w:val="67CC3CD7"/>
    <w:rsid w:val="67DBD087"/>
    <w:rsid w:val="67F55236"/>
    <w:rsid w:val="6802337C"/>
    <w:rsid w:val="68179A5F"/>
    <w:rsid w:val="6817CD14"/>
    <w:rsid w:val="6819F715"/>
    <w:rsid w:val="682827A2"/>
    <w:rsid w:val="682CF463"/>
    <w:rsid w:val="68400C4F"/>
    <w:rsid w:val="684B748F"/>
    <w:rsid w:val="6863CE6D"/>
    <w:rsid w:val="68694056"/>
    <w:rsid w:val="6875D373"/>
    <w:rsid w:val="68787BB1"/>
    <w:rsid w:val="68873F4B"/>
    <w:rsid w:val="68A724B9"/>
    <w:rsid w:val="68A91EF4"/>
    <w:rsid w:val="68B74BAE"/>
    <w:rsid w:val="68BBBD96"/>
    <w:rsid w:val="68DEE031"/>
    <w:rsid w:val="68DFF713"/>
    <w:rsid w:val="68F0B1A5"/>
    <w:rsid w:val="68F2234F"/>
    <w:rsid w:val="69082CDB"/>
    <w:rsid w:val="690EFD57"/>
    <w:rsid w:val="6912579C"/>
    <w:rsid w:val="69165AEF"/>
    <w:rsid w:val="692AB11A"/>
    <w:rsid w:val="692D1FD0"/>
    <w:rsid w:val="692F4FEB"/>
    <w:rsid w:val="693A3B1E"/>
    <w:rsid w:val="693C1025"/>
    <w:rsid w:val="693C8883"/>
    <w:rsid w:val="694FA0E6"/>
    <w:rsid w:val="6968C2B6"/>
    <w:rsid w:val="696E6E92"/>
    <w:rsid w:val="697954F7"/>
    <w:rsid w:val="698C7B6D"/>
    <w:rsid w:val="69A4BE13"/>
    <w:rsid w:val="69BEF84B"/>
    <w:rsid w:val="69D398A0"/>
    <w:rsid w:val="69E838EC"/>
    <w:rsid w:val="69EC310A"/>
    <w:rsid w:val="69EE1BB1"/>
    <w:rsid w:val="69FEDEB3"/>
    <w:rsid w:val="6A0A1C0B"/>
    <w:rsid w:val="6A1A912A"/>
    <w:rsid w:val="6A2F695A"/>
    <w:rsid w:val="6A5E8AFB"/>
    <w:rsid w:val="6A6666CA"/>
    <w:rsid w:val="6A71469A"/>
    <w:rsid w:val="6A73850F"/>
    <w:rsid w:val="6A781763"/>
    <w:rsid w:val="6A8793C5"/>
    <w:rsid w:val="6A8B5703"/>
    <w:rsid w:val="6A8C351E"/>
    <w:rsid w:val="6A9AD991"/>
    <w:rsid w:val="6AAACDB8"/>
    <w:rsid w:val="6AD4FB16"/>
    <w:rsid w:val="6AEED8E1"/>
    <w:rsid w:val="6AF56230"/>
    <w:rsid w:val="6AF60880"/>
    <w:rsid w:val="6B008586"/>
    <w:rsid w:val="6B0193A4"/>
    <w:rsid w:val="6B0708FB"/>
    <w:rsid w:val="6B123E8B"/>
    <w:rsid w:val="6B335530"/>
    <w:rsid w:val="6B45DAC3"/>
    <w:rsid w:val="6B46CEFE"/>
    <w:rsid w:val="6B63BF23"/>
    <w:rsid w:val="6B67A703"/>
    <w:rsid w:val="6B6E4871"/>
    <w:rsid w:val="6B8B7B49"/>
    <w:rsid w:val="6B8D18E2"/>
    <w:rsid w:val="6B8D43A8"/>
    <w:rsid w:val="6B9DF6E9"/>
    <w:rsid w:val="6BB8575E"/>
    <w:rsid w:val="6BDB4BAA"/>
    <w:rsid w:val="6BF2D4ED"/>
    <w:rsid w:val="6C18C850"/>
    <w:rsid w:val="6C3FAE18"/>
    <w:rsid w:val="6C40192A"/>
    <w:rsid w:val="6C451120"/>
    <w:rsid w:val="6C4AD273"/>
    <w:rsid w:val="6C72DE1B"/>
    <w:rsid w:val="6C780530"/>
    <w:rsid w:val="6C9121A4"/>
    <w:rsid w:val="6C950087"/>
    <w:rsid w:val="6CC5DEFB"/>
    <w:rsid w:val="6CEA5F48"/>
    <w:rsid w:val="6CFFCD2E"/>
    <w:rsid w:val="6D0CC948"/>
    <w:rsid w:val="6D1D73F1"/>
    <w:rsid w:val="6D7A03C2"/>
    <w:rsid w:val="6D92EAFB"/>
    <w:rsid w:val="6DA90DFE"/>
    <w:rsid w:val="6DAF1C33"/>
    <w:rsid w:val="6DCE0F55"/>
    <w:rsid w:val="6DD8A4D6"/>
    <w:rsid w:val="6DFC19D2"/>
    <w:rsid w:val="6E22B3EC"/>
    <w:rsid w:val="6E304C6F"/>
    <w:rsid w:val="6E7737FC"/>
    <w:rsid w:val="6E944E98"/>
    <w:rsid w:val="6EA8ED03"/>
    <w:rsid w:val="6EB2E4B8"/>
    <w:rsid w:val="6EBC5FAD"/>
    <w:rsid w:val="6EC5E0C3"/>
    <w:rsid w:val="6ED0FA88"/>
    <w:rsid w:val="6ED6AE5A"/>
    <w:rsid w:val="6EDC5A9E"/>
    <w:rsid w:val="6EDC69D7"/>
    <w:rsid w:val="6F06FDC7"/>
    <w:rsid w:val="6F0C0E96"/>
    <w:rsid w:val="6F1B5A8C"/>
    <w:rsid w:val="6F457D1C"/>
    <w:rsid w:val="6F536CAE"/>
    <w:rsid w:val="6F612CB2"/>
    <w:rsid w:val="6F6C3FEC"/>
    <w:rsid w:val="6F7BFBB8"/>
    <w:rsid w:val="6F95A7ED"/>
    <w:rsid w:val="6FA16540"/>
    <w:rsid w:val="6FDC8F89"/>
    <w:rsid w:val="6FEC4C63"/>
    <w:rsid w:val="6FF74420"/>
    <w:rsid w:val="7001FFCD"/>
    <w:rsid w:val="7004F6FD"/>
    <w:rsid w:val="700BC9D3"/>
    <w:rsid w:val="7027F9DE"/>
    <w:rsid w:val="7038AFFB"/>
    <w:rsid w:val="703FDE22"/>
    <w:rsid w:val="704D7880"/>
    <w:rsid w:val="70612EFF"/>
    <w:rsid w:val="706C945E"/>
    <w:rsid w:val="708A12F1"/>
    <w:rsid w:val="708A8592"/>
    <w:rsid w:val="709D81B1"/>
    <w:rsid w:val="70AC9276"/>
    <w:rsid w:val="70AED4DE"/>
    <w:rsid w:val="70CAB5CE"/>
    <w:rsid w:val="70E506B9"/>
    <w:rsid w:val="70FD8AC8"/>
    <w:rsid w:val="71007938"/>
    <w:rsid w:val="710B4002"/>
    <w:rsid w:val="711CCFA8"/>
    <w:rsid w:val="7141572D"/>
    <w:rsid w:val="7153EDD8"/>
    <w:rsid w:val="71636525"/>
    <w:rsid w:val="71B08530"/>
    <w:rsid w:val="71B0D843"/>
    <w:rsid w:val="71BE8AA0"/>
    <w:rsid w:val="71CF0EFE"/>
    <w:rsid w:val="7249B899"/>
    <w:rsid w:val="724DFEF2"/>
    <w:rsid w:val="726095E4"/>
    <w:rsid w:val="728FA11A"/>
    <w:rsid w:val="729BEA20"/>
    <w:rsid w:val="72A3F52C"/>
    <w:rsid w:val="72AA7065"/>
    <w:rsid w:val="72B0A8AF"/>
    <w:rsid w:val="72B4EF1E"/>
    <w:rsid w:val="72BE1BC9"/>
    <w:rsid w:val="72BF8233"/>
    <w:rsid w:val="72E1907B"/>
    <w:rsid w:val="72EC8D34"/>
    <w:rsid w:val="72ED0BF3"/>
    <w:rsid w:val="7300B6AB"/>
    <w:rsid w:val="73036B74"/>
    <w:rsid w:val="732DEAFD"/>
    <w:rsid w:val="733E2A56"/>
    <w:rsid w:val="7340894D"/>
    <w:rsid w:val="73756516"/>
    <w:rsid w:val="738C68FC"/>
    <w:rsid w:val="73981AA4"/>
    <w:rsid w:val="73A8370E"/>
    <w:rsid w:val="73B231EB"/>
    <w:rsid w:val="73BD2EDC"/>
    <w:rsid w:val="73C3C59D"/>
    <w:rsid w:val="73C5F67E"/>
    <w:rsid w:val="73FEB6A6"/>
    <w:rsid w:val="740D9236"/>
    <w:rsid w:val="7420D435"/>
    <w:rsid w:val="744DDA71"/>
    <w:rsid w:val="74533C5A"/>
    <w:rsid w:val="74561A63"/>
    <w:rsid w:val="746BD67C"/>
    <w:rsid w:val="74777798"/>
    <w:rsid w:val="747A0DA2"/>
    <w:rsid w:val="7488AF24"/>
    <w:rsid w:val="7491E00D"/>
    <w:rsid w:val="749B1802"/>
    <w:rsid w:val="749D9242"/>
    <w:rsid w:val="749F10C5"/>
    <w:rsid w:val="74B35E67"/>
    <w:rsid w:val="74B36416"/>
    <w:rsid w:val="74B73F75"/>
    <w:rsid w:val="74BF4520"/>
    <w:rsid w:val="74D9349E"/>
    <w:rsid w:val="74DADA21"/>
    <w:rsid w:val="7505C88A"/>
    <w:rsid w:val="750607B2"/>
    <w:rsid w:val="751D457B"/>
    <w:rsid w:val="75213633"/>
    <w:rsid w:val="752FC94C"/>
    <w:rsid w:val="754A72A9"/>
    <w:rsid w:val="756F8D9C"/>
    <w:rsid w:val="757C2CEA"/>
    <w:rsid w:val="7586173A"/>
    <w:rsid w:val="75904CB6"/>
    <w:rsid w:val="759F7368"/>
    <w:rsid w:val="75AAFC42"/>
    <w:rsid w:val="75AC0A75"/>
    <w:rsid w:val="75B07E41"/>
    <w:rsid w:val="75B46F97"/>
    <w:rsid w:val="75B7448D"/>
    <w:rsid w:val="75C7110F"/>
    <w:rsid w:val="75D2BE09"/>
    <w:rsid w:val="75E4A080"/>
    <w:rsid w:val="75E702E2"/>
    <w:rsid w:val="75EB6655"/>
    <w:rsid w:val="75F50FB9"/>
    <w:rsid w:val="76241449"/>
    <w:rsid w:val="763EBD6A"/>
    <w:rsid w:val="76407B30"/>
    <w:rsid w:val="765D72EE"/>
    <w:rsid w:val="7666836C"/>
    <w:rsid w:val="7666C75F"/>
    <w:rsid w:val="76713421"/>
    <w:rsid w:val="76736B8F"/>
    <w:rsid w:val="76767D95"/>
    <w:rsid w:val="7681B85C"/>
    <w:rsid w:val="768B5836"/>
    <w:rsid w:val="76902E4C"/>
    <w:rsid w:val="76C3D2D7"/>
    <w:rsid w:val="76D29373"/>
    <w:rsid w:val="76DBE56A"/>
    <w:rsid w:val="76DF5AA4"/>
    <w:rsid w:val="76E7A37B"/>
    <w:rsid w:val="7705087A"/>
    <w:rsid w:val="77088578"/>
    <w:rsid w:val="7719788C"/>
    <w:rsid w:val="772DD4C6"/>
    <w:rsid w:val="773BA948"/>
    <w:rsid w:val="77499D72"/>
    <w:rsid w:val="7758706E"/>
    <w:rsid w:val="7765665B"/>
    <w:rsid w:val="776893DE"/>
    <w:rsid w:val="77736ABF"/>
    <w:rsid w:val="77977941"/>
    <w:rsid w:val="77A49143"/>
    <w:rsid w:val="77AA07DD"/>
    <w:rsid w:val="77AD2324"/>
    <w:rsid w:val="77C04118"/>
    <w:rsid w:val="77CF729A"/>
    <w:rsid w:val="77D268EE"/>
    <w:rsid w:val="77EC6B21"/>
    <w:rsid w:val="77EEC3A7"/>
    <w:rsid w:val="77F59A53"/>
    <w:rsid w:val="77FB5F2F"/>
    <w:rsid w:val="78000995"/>
    <w:rsid w:val="7803D311"/>
    <w:rsid w:val="780BA6EB"/>
    <w:rsid w:val="7815D6BA"/>
    <w:rsid w:val="781ACF5E"/>
    <w:rsid w:val="78200A01"/>
    <w:rsid w:val="782244AC"/>
    <w:rsid w:val="7850F86F"/>
    <w:rsid w:val="78531B0A"/>
    <w:rsid w:val="78570852"/>
    <w:rsid w:val="786E1C99"/>
    <w:rsid w:val="78882402"/>
    <w:rsid w:val="788A75C3"/>
    <w:rsid w:val="7897127E"/>
    <w:rsid w:val="78A7AC24"/>
    <w:rsid w:val="78A94F71"/>
    <w:rsid w:val="78DAAEE7"/>
    <w:rsid w:val="78DEDFAF"/>
    <w:rsid w:val="78EE0EF6"/>
    <w:rsid w:val="790678F6"/>
    <w:rsid w:val="792EDFBA"/>
    <w:rsid w:val="793B9A3A"/>
    <w:rsid w:val="793E5B16"/>
    <w:rsid w:val="794333D2"/>
    <w:rsid w:val="795463F8"/>
    <w:rsid w:val="7970E216"/>
    <w:rsid w:val="7973B2A9"/>
    <w:rsid w:val="7A42F2EB"/>
    <w:rsid w:val="7A55F2A4"/>
    <w:rsid w:val="7A66F769"/>
    <w:rsid w:val="7A70EEF0"/>
    <w:rsid w:val="7A7C4A35"/>
    <w:rsid w:val="7A83C063"/>
    <w:rsid w:val="7A8ACCC8"/>
    <w:rsid w:val="7A9D1820"/>
    <w:rsid w:val="7AC2AE18"/>
    <w:rsid w:val="7AC8DF08"/>
    <w:rsid w:val="7AD4500E"/>
    <w:rsid w:val="7AE24C08"/>
    <w:rsid w:val="7AE2D9C7"/>
    <w:rsid w:val="7B25DD97"/>
    <w:rsid w:val="7B36C072"/>
    <w:rsid w:val="7B3733CC"/>
    <w:rsid w:val="7B39FEAF"/>
    <w:rsid w:val="7B5A9416"/>
    <w:rsid w:val="7B8238CF"/>
    <w:rsid w:val="7B863442"/>
    <w:rsid w:val="7BA47BF8"/>
    <w:rsid w:val="7BA6A852"/>
    <w:rsid w:val="7BB498DE"/>
    <w:rsid w:val="7BD43583"/>
    <w:rsid w:val="7BD46B4C"/>
    <w:rsid w:val="7C42DE3D"/>
    <w:rsid w:val="7C5FA1C8"/>
    <w:rsid w:val="7C6365A9"/>
    <w:rsid w:val="7C6BB8E0"/>
    <w:rsid w:val="7C6BF1BE"/>
    <w:rsid w:val="7C709F8D"/>
    <w:rsid w:val="7C9F5A69"/>
    <w:rsid w:val="7CA33744"/>
    <w:rsid w:val="7CB3419E"/>
    <w:rsid w:val="7CB659AF"/>
    <w:rsid w:val="7CB97E00"/>
    <w:rsid w:val="7CBC05F6"/>
    <w:rsid w:val="7CD9F491"/>
    <w:rsid w:val="7CFA6266"/>
    <w:rsid w:val="7D1BB1A3"/>
    <w:rsid w:val="7D200257"/>
    <w:rsid w:val="7D2B08EF"/>
    <w:rsid w:val="7D317CBB"/>
    <w:rsid w:val="7D3360A9"/>
    <w:rsid w:val="7D3556DC"/>
    <w:rsid w:val="7D390353"/>
    <w:rsid w:val="7D419249"/>
    <w:rsid w:val="7D465BA1"/>
    <w:rsid w:val="7D600F87"/>
    <w:rsid w:val="7D66D40B"/>
    <w:rsid w:val="7D740F4C"/>
    <w:rsid w:val="7DB0FC4B"/>
    <w:rsid w:val="7DB8A5E8"/>
    <w:rsid w:val="7DFD6D6A"/>
    <w:rsid w:val="7E004C6D"/>
    <w:rsid w:val="7E302984"/>
    <w:rsid w:val="7E351915"/>
    <w:rsid w:val="7E3D68EC"/>
    <w:rsid w:val="7E8085B9"/>
    <w:rsid w:val="7E90C795"/>
    <w:rsid w:val="7E993D75"/>
    <w:rsid w:val="7EC58988"/>
    <w:rsid w:val="7ECE4374"/>
    <w:rsid w:val="7ED36569"/>
    <w:rsid w:val="7ED5806F"/>
    <w:rsid w:val="7ED6DADE"/>
    <w:rsid w:val="7EFE8FB7"/>
    <w:rsid w:val="7F308AE7"/>
    <w:rsid w:val="7F42E4A4"/>
    <w:rsid w:val="7F471B56"/>
    <w:rsid w:val="7F61BFFE"/>
    <w:rsid w:val="7F6495C5"/>
    <w:rsid w:val="7F6C99C7"/>
    <w:rsid w:val="7F84A14E"/>
    <w:rsid w:val="7F8FF7A9"/>
    <w:rsid w:val="7F9706F2"/>
    <w:rsid w:val="7FAFF6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F5EB"/>
  <w15:docId w15:val="{61E2BFCE-9077-4963-9B5D-4932800A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1C"/>
  </w:style>
  <w:style w:type="paragraph" w:styleId="Heading1">
    <w:name w:val="heading 1"/>
    <w:basedOn w:val="ds1"/>
    <w:next w:val="Normal"/>
    <w:link w:val="Heading1Char"/>
    <w:autoRedefine/>
    <w:uiPriority w:val="9"/>
    <w:qFormat/>
    <w:rsid w:val="00492A7D"/>
    <w:pPr>
      <w:keepNext/>
      <w:keepLines/>
      <w:pBdr>
        <w:bottom w:val="single" w:sz="4" w:space="0" w:color="595959" w:themeColor="text1" w:themeTint="A6"/>
      </w:pBdr>
      <w:spacing w:line="259" w:lineRule="auto"/>
    </w:pPr>
  </w:style>
  <w:style w:type="paragraph" w:styleId="Heading2">
    <w:name w:val="heading 2"/>
    <w:basedOn w:val="Normal"/>
    <w:next w:val="Normal"/>
    <w:link w:val="Heading2Char"/>
    <w:uiPriority w:val="9"/>
    <w:unhideWhenUsed/>
    <w:qFormat/>
    <w:rsid w:val="00D96495"/>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D96495"/>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D96495"/>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96495"/>
    <w:pPr>
      <w:keepNext/>
      <w:keepLines/>
      <w:numPr>
        <w:ilvl w:val="4"/>
        <w:numId w:val="2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96495"/>
    <w:pPr>
      <w:keepNext/>
      <w:keepLines/>
      <w:numPr>
        <w:ilvl w:val="5"/>
        <w:numId w:val="2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96495"/>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6495"/>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6495"/>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CB6"/>
    <w:rPr>
      <w:color w:val="0563C1" w:themeColor="hyperlink"/>
      <w:u w:val="single"/>
    </w:rPr>
  </w:style>
  <w:style w:type="character" w:styleId="CommentReference">
    <w:name w:val="annotation reference"/>
    <w:basedOn w:val="DefaultParagraphFont"/>
    <w:uiPriority w:val="99"/>
    <w:semiHidden/>
    <w:rsid w:val="00CD7DFE"/>
    <w:rPr>
      <w:sz w:val="16"/>
      <w:szCs w:val="16"/>
    </w:rPr>
  </w:style>
  <w:style w:type="paragraph" w:styleId="CommentText">
    <w:name w:val="annotation text"/>
    <w:basedOn w:val="Normal"/>
    <w:link w:val="CommentTextChar"/>
    <w:uiPriority w:val="99"/>
    <w:rsid w:val="00CD7D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D7DFE"/>
    <w:rPr>
      <w:rFonts w:ascii="Times New Roman" w:eastAsia="Times New Roman" w:hAnsi="Times New Roman" w:cs="Times New Roman"/>
      <w:sz w:val="20"/>
      <w:szCs w:val="20"/>
    </w:rPr>
  </w:style>
  <w:style w:type="paragraph" w:styleId="ListParagraph">
    <w:name w:val="List Paragraph"/>
    <w:basedOn w:val="Normal"/>
    <w:link w:val="ListParagraphChar"/>
    <w:uiPriority w:val="1"/>
    <w:qFormat/>
    <w:rsid w:val="00CD7DFE"/>
    <w:pPr>
      <w:ind w:left="720"/>
      <w:contextualSpacing/>
    </w:pPr>
  </w:style>
  <w:style w:type="paragraph" w:styleId="FootnoteText">
    <w:name w:val="footnote text"/>
    <w:basedOn w:val="Normal"/>
    <w:link w:val="FootnoteTextChar"/>
    <w:uiPriority w:val="99"/>
    <w:rsid w:val="00CD7DF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D7DF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D7DFE"/>
    <w:rPr>
      <w:vertAlign w:val="superscript"/>
    </w:rPr>
  </w:style>
  <w:style w:type="paragraph" w:styleId="BalloonText">
    <w:name w:val="Balloon Text"/>
    <w:basedOn w:val="Normal"/>
    <w:link w:val="BalloonTextChar"/>
    <w:uiPriority w:val="99"/>
    <w:semiHidden/>
    <w:unhideWhenUsed/>
    <w:rsid w:val="00CD7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D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5E2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5E2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92A7D"/>
    <w:rPr>
      <w:rFonts w:ascii="Times New Roman" w:eastAsia="Times New Roman" w:hAnsi="Times New Roman" w:cs="Times New Roman"/>
      <w:b/>
      <w:sz w:val="32"/>
      <w:szCs w:val="24"/>
    </w:rPr>
  </w:style>
  <w:style w:type="character" w:customStyle="1" w:styleId="Heading2Char">
    <w:name w:val="Heading 2 Char"/>
    <w:basedOn w:val="DefaultParagraphFont"/>
    <w:link w:val="Heading2"/>
    <w:uiPriority w:val="9"/>
    <w:rsid w:val="00D9649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D9649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D96495"/>
    <w:rPr>
      <w:rFonts w:asciiTheme="majorHAnsi" w:eastAsiaTheme="majorEastAsia" w:hAnsiTheme="majorHAnsi" w:cstheme="majorBidi"/>
      <w:b/>
      <w:bCs/>
      <w:i/>
      <w:iCs/>
      <w:color w:val="000000" w:themeColor="text1"/>
    </w:rPr>
  </w:style>
  <w:style w:type="paragraph" w:styleId="Title">
    <w:name w:val="Title"/>
    <w:basedOn w:val="Normal"/>
    <w:next w:val="Normal"/>
    <w:link w:val="TitleChar"/>
    <w:uiPriority w:val="10"/>
    <w:qFormat/>
    <w:rsid w:val="00D9649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9649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9649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96495"/>
    <w:rPr>
      <w:color w:val="5A5A5A" w:themeColor="text1" w:themeTint="A5"/>
      <w:spacing w:val="10"/>
    </w:rPr>
  </w:style>
  <w:style w:type="character" w:styleId="SubtleEmphasis">
    <w:name w:val="Subtle Emphasis"/>
    <w:basedOn w:val="DefaultParagraphFont"/>
    <w:uiPriority w:val="19"/>
    <w:qFormat/>
    <w:rsid w:val="00D96495"/>
    <w:rPr>
      <w:i/>
      <w:iCs/>
      <w:color w:val="404040" w:themeColor="text1" w:themeTint="BF"/>
    </w:rPr>
  </w:style>
  <w:style w:type="character" w:styleId="Emphasis">
    <w:name w:val="Emphasis"/>
    <w:aliases w:val="Indent list"/>
    <w:basedOn w:val="DefaultParagraphFont"/>
    <w:uiPriority w:val="20"/>
    <w:qFormat/>
    <w:rsid w:val="00D96495"/>
    <w:rPr>
      <w:i/>
      <w:iCs/>
      <w:color w:val="auto"/>
    </w:rPr>
  </w:style>
  <w:style w:type="character" w:styleId="IntenseEmphasis">
    <w:name w:val="Intense Emphasis"/>
    <w:basedOn w:val="DefaultParagraphFont"/>
    <w:uiPriority w:val="21"/>
    <w:qFormat/>
    <w:rsid w:val="00D96495"/>
    <w:rPr>
      <w:b/>
      <w:bCs/>
      <w:i/>
      <w:iCs/>
      <w:caps/>
    </w:rPr>
  </w:style>
  <w:style w:type="character" w:customStyle="1" w:styleId="Heading5Char">
    <w:name w:val="Heading 5 Char"/>
    <w:basedOn w:val="DefaultParagraphFont"/>
    <w:link w:val="Heading5"/>
    <w:uiPriority w:val="9"/>
    <w:semiHidden/>
    <w:rsid w:val="00D9649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9649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964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64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649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96495"/>
    <w:pPr>
      <w:spacing w:after="200" w:line="240" w:lineRule="auto"/>
    </w:pPr>
    <w:rPr>
      <w:i/>
      <w:iCs/>
      <w:color w:val="44546A" w:themeColor="text2"/>
      <w:sz w:val="18"/>
      <w:szCs w:val="18"/>
    </w:rPr>
  </w:style>
  <w:style w:type="character" w:styleId="Strong">
    <w:name w:val="Strong"/>
    <w:basedOn w:val="DefaultParagraphFont"/>
    <w:uiPriority w:val="22"/>
    <w:qFormat/>
    <w:rsid w:val="00D96495"/>
    <w:rPr>
      <w:b/>
      <w:bCs/>
      <w:color w:val="000000" w:themeColor="text1"/>
    </w:rPr>
  </w:style>
  <w:style w:type="paragraph" w:styleId="NoSpacing">
    <w:name w:val="No Spacing"/>
    <w:link w:val="NoSpacingChar"/>
    <w:uiPriority w:val="1"/>
    <w:qFormat/>
    <w:rsid w:val="00D96495"/>
    <w:pPr>
      <w:spacing w:after="0" w:line="240" w:lineRule="auto"/>
    </w:pPr>
  </w:style>
  <w:style w:type="paragraph" w:styleId="Quote">
    <w:name w:val="Quote"/>
    <w:basedOn w:val="Normal"/>
    <w:next w:val="Normal"/>
    <w:link w:val="QuoteChar"/>
    <w:uiPriority w:val="29"/>
    <w:qFormat/>
    <w:rsid w:val="00D96495"/>
    <w:pPr>
      <w:spacing w:before="160"/>
      <w:ind w:left="720" w:right="720"/>
    </w:pPr>
    <w:rPr>
      <w:i/>
      <w:iCs/>
      <w:color w:val="000000" w:themeColor="text1"/>
    </w:rPr>
  </w:style>
  <w:style w:type="character" w:customStyle="1" w:styleId="QuoteChar">
    <w:name w:val="Quote Char"/>
    <w:basedOn w:val="DefaultParagraphFont"/>
    <w:link w:val="Quote"/>
    <w:uiPriority w:val="29"/>
    <w:rsid w:val="00D96495"/>
    <w:rPr>
      <w:i/>
      <w:iCs/>
      <w:color w:val="000000" w:themeColor="text1"/>
    </w:rPr>
  </w:style>
  <w:style w:type="paragraph" w:styleId="IntenseQuote">
    <w:name w:val="Intense Quote"/>
    <w:basedOn w:val="Normal"/>
    <w:next w:val="Normal"/>
    <w:link w:val="IntenseQuoteChar"/>
    <w:uiPriority w:val="30"/>
    <w:qFormat/>
    <w:rsid w:val="00D9649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96495"/>
    <w:rPr>
      <w:color w:val="000000" w:themeColor="text1"/>
      <w:shd w:val="clear" w:color="auto" w:fill="F2F2F2" w:themeFill="background1" w:themeFillShade="F2"/>
    </w:rPr>
  </w:style>
  <w:style w:type="character" w:styleId="SubtleReference">
    <w:name w:val="Subtle Reference"/>
    <w:basedOn w:val="DefaultParagraphFont"/>
    <w:uiPriority w:val="31"/>
    <w:qFormat/>
    <w:rsid w:val="00D9649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96495"/>
    <w:rPr>
      <w:b/>
      <w:bCs/>
      <w:smallCaps/>
      <w:u w:val="single"/>
    </w:rPr>
  </w:style>
  <w:style w:type="character" w:styleId="BookTitle">
    <w:name w:val="Book Title"/>
    <w:basedOn w:val="DefaultParagraphFont"/>
    <w:uiPriority w:val="33"/>
    <w:qFormat/>
    <w:rsid w:val="00D96495"/>
    <w:rPr>
      <w:b w:val="0"/>
      <w:bCs w:val="0"/>
      <w:smallCaps/>
      <w:spacing w:val="5"/>
    </w:rPr>
  </w:style>
  <w:style w:type="paragraph" w:styleId="TOCHeading">
    <w:name w:val="TOC Heading"/>
    <w:basedOn w:val="Heading1"/>
    <w:next w:val="Normal"/>
    <w:uiPriority w:val="39"/>
    <w:unhideWhenUsed/>
    <w:qFormat/>
    <w:rsid w:val="00D96495"/>
    <w:pPr>
      <w:outlineLvl w:val="9"/>
    </w:pPr>
  </w:style>
  <w:style w:type="paragraph" w:customStyle="1" w:styleId="ds2">
    <w:name w:val="ds2"/>
    <w:basedOn w:val="Normal"/>
    <w:qFormat/>
    <w:rsid w:val="004B4CF9"/>
    <w:pPr>
      <w:spacing w:after="0" w:line="280" w:lineRule="atLeast"/>
    </w:pPr>
    <w:rPr>
      <w:rFonts w:ascii="Arial Narrow" w:eastAsia="Times New Roman" w:hAnsi="Arial Narrow" w:cs="Times New Roman"/>
      <w:b/>
      <w:sz w:val="26"/>
      <w:szCs w:val="24"/>
    </w:rPr>
  </w:style>
  <w:style w:type="paragraph" w:customStyle="1" w:styleId="ds1">
    <w:name w:val="ds1"/>
    <w:basedOn w:val="Normal"/>
    <w:autoRedefine/>
    <w:qFormat/>
    <w:rsid w:val="00D437CA"/>
    <w:pPr>
      <w:pBdr>
        <w:bottom w:val="single" w:sz="4" w:space="1" w:color="4F81BD"/>
      </w:pBdr>
      <w:spacing w:after="0" w:line="276" w:lineRule="auto"/>
      <w:outlineLvl w:val="0"/>
    </w:pPr>
    <w:rPr>
      <w:rFonts w:ascii="Times New Roman" w:eastAsia="Times New Roman" w:hAnsi="Times New Roman" w:cs="Times New Roman"/>
      <w:b/>
      <w:sz w:val="32"/>
      <w:szCs w:val="24"/>
    </w:rPr>
  </w:style>
  <w:style w:type="paragraph" w:styleId="Footer">
    <w:name w:val="footer"/>
    <w:basedOn w:val="Normal"/>
    <w:link w:val="FooterChar"/>
    <w:uiPriority w:val="99"/>
    <w:unhideWhenUsed/>
    <w:rsid w:val="0084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60D"/>
  </w:style>
  <w:style w:type="table" w:styleId="TableGrid">
    <w:name w:val="Table Grid"/>
    <w:basedOn w:val="TableNormal"/>
    <w:uiPriority w:val="39"/>
    <w:rsid w:val="00CE16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E160D"/>
  </w:style>
  <w:style w:type="table" w:customStyle="1" w:styleId="MediumList2-Accent11">
    <w:name w:val="Medium List 2 - Accent 11"/>
    <w:basedOn w:val="TableNormal"/>
    <w:next w:val="MediumList2-Accent1"/>
    <w:uiPriority w:val="66"/>
    <w:rsid w:val="00D17503"/>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175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1">
    <w:name w:val="toc 1"/>
    <w:basedOn w:val="Normal"/>
    <w:next w:val="Normal"/>
    <w:autoRedefine/>
    <w:uiPriority w:val="39"/>
    <w:unhideWhenUsed/>
    <w:rsid w:val="00CB14E6"/>
    <w:pPr>
      <w:tabs>
        <w:tab w:val="right" w:leader="dot" w:pos="10790"/>
      </w:tabs>
      <w:spacing w:after="100"/>
    </w:pPr>
    <w:rPr>
      <w:rFonts w:ascii="Times New Roman" w:eastAsia="Times New Roman" w:hAnsi="Times New Roman" w:cs="Times New Roman"/>
      <w:b/>
      <w:noProof/>
    </w:rPr>
  </w:style>
  <w:style w:type="paragraph" w:styleId="TOC2">
    <w:name w:val="toc 2"/>
    <w:basedOn w:val="Normal"/>
    <w:next w:val="Normal"/>
    <w:autoRedefine/>
    <w:uiPriority w:val="39"/>
    <w:unhideWhenUsed/>
    <w:rsid w:val="001847E6"/>
    <w:pPr>
      <w:spacing w:after="100"/>
      <w:ind w:left="220"/>
    </w:pPr>
  </w:style>
  <w:style w:type="character" w:styleId="FollowedHyperlink">
    <w:name w:val="FollowedHyperlink"/>
    <w:basedOn w:val="DefaultParagraphFont"/>
    <w:uiPriority w:val="99"/>
    <w:semiHidden/>
    <w:unhideWhenUsed/>
    <w:rsid w:val="00F612BF"/>
    <w:rPr>
      <w:color w:val="954F72" w:themeColor="followedHyperlink"/>
      <w:u w:val="single"/>
    </w:rPr>
  </w:style>
  <w:style w:type="paragraph" w:styleId="Header">
    <w:name w:val="header"/>
    <w:basedOn w:val="Normal"/>
    <w:link w:val="HeaderChar"/>
    <w:uiPriority w:val="99"/>
    <w:unhideWhenUsed/>
    <w:rsid w:val="00AE5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237"/>
  </w:style>
  <w:style w:type="paragraph" w:styleId="Revision">
    <w:name w:val="Revision"/>
    <w:hidden/>
    <w:uiPriority w:val="99"/>
    <w:semiHidden/>
    <w:rsid w:val="00B316A0"/>
    <w:pPr>
      <w:spacing w:after="0" w:line="240" w:lineRule="auto"/>
    </w:pPr>
  </w:style>
  <w:style w:type="paragraph" w:styleId="TOC3">
    <w:name w:val="toc 3"/>
    <w:basedOn w:val="Normal"/>
    <w:next w:val="Normal"/>
    <w:autoRedefine/>
    <w:uiPriority w:val="39"/>
    <w:unhideWhenUsed/>
    <w:rsid w:val="00F757EF"/>
    <w:pPr>
      <w:spacing w:after="100"/>
      <w:ind w:left="440"/>
    </w:pPr>
    <w:rPr>
      <w:rFonts w:cs="Times New Roman"/>
    </w:rPr>
  </w:style>
  <w:style w:type="table" w:styleId="ListTable4-Accent1">
    <w:name w:val="List Table 4 Accent 1"/>
    <w:basedOn w:val="TableNormal"/>
    <w:uiPriority w:val="49"/>
    <w:rsid w:val="00417A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337E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90521"/>
    <w:rPr>
      <w:color w:val="605E5C"/>
      <w:shd w:val="clear" w:color="auto" w:fill="E1DFDD"/>
    </w:rPr>
  </w:style>
  <w:style w:type="table" w:styleId="GridTable4-Accent1">
    <w:name w:val="Grid Table 4 Accent 1"/>
    <w:basedOn w:val="TableNormal"/>
    <w:uiPriority w:val="49"/>
    <w:rsid w:val="006868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lainText">
    <w:name w:val="Plain Text"/>
    <w:basedOn w:val="Normal"/>
    <w:link w:val="PlainTextChar"/>
    <w:uiPriority w:val="99"/>
    <w:unhideWhenUsed/>
    <w:rsid w:val="006227B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6227BD"/>
    <w:rPr>
      <w:rFonts w:ascii="Calibri" w:eastAsia="Times New Roman" w:hAnsi="Calibri" w:cs="Times New Roman"/>
      <w:szCs w:val="21"/>
    </w:rPr>
  </w:style>
  <w:style w:type="paragraph" w:customStyle="1" w:styleId="Default">
    <w:name w:val="Default"/>
    <w:rsid w:val="00F25B9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03B5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F1EFD"/>
    <w:pPr>
      <w:widowControl w:val="0"/>
      <w:autoSpaceDE w:val="0"/>
      <w:autoSpaceDN w:val="0"/>
      <w:spacing w:after="0" w:line="240" w:lineRule="auto"/>
    </w:pPr>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5F1EFD"/>
    <w:rPr>
      <w:rFonts w:ascii="Calibri" w:eastAsia="Calibri" w:hAnsi="Calibri" w:cs="Calibri"/>
      <w:b/>
      <w:bCs/>
      <w:sz w:val="20"/>
      <w:szCs w:val="20"/>
      <w:lang w:bidi="en-US"/>
    </w:rPr>
  </w:style>
  <w:style w:type="paragraph" w:customStyle="1" w:styleId="TableParagraph">
    <w:name w:val="Table Paragraph"/>
    <w:basedOn w:val="Normal"/>
    <w:uiPriority w:val="1"/>
    <w:qFormat/>
    <w:rsid w:val="004B6BA2"/>
    <w:pPr>
      <w:widowControl w:val="0"/>
      <w:autoSpaceDE w:val="0"/>
      <w:autoSpaceDN w:val="0"/>
      <w:spacing w:after="0" w:line="240" w:lineRule="auto"/>
    </w:pPr>
    <w:rPr>
      <w:rFonts w:ascii="Calibri" w:eastAsia="Calibri" w:hAnsi="Calibri" w:cs="Calibri"/>
      <w:lang w:bidi="en-US"/>
    </w:rPr>
  </w:style>
  <w:style w:type="table" w:styleId="GridTable5Dark-Accent1">
    <w:name w:val="Grid Table 5 Dark Accent 1"/>
    <w:basedOn w:val="TableNormal"/>
    <w:uiPriority w:val="50"/>
    <w:rsid w:val="00246B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246BD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
    <w:name w:val="Grid Table 4"/>
    <w:basedOn w:val="TableNormal"/>
    <w:uiPriority w:val="49"/>
    <w:rsid w:val="00246B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246B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F31F0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1"/>
    <w:locked/>
    <w:rsid w:val="004F280C"/>
  </w:style>
  <w:style w:type="character" w:customStyle="1" w:styleId="UnresolvedMention2">
    <w:name w:val="Unresolved Mention2"/>
    <w:basedOn w:val="DefaultParagraphFont"/>
    <w:uiPriority w:val="99"/>
    <w:semiHidden/>
    <w:unhideWhenUsed/>
    <w:rsid w:val="00DB68B5"/>
    <w:rPr>
      <w:color w:val="605E5C"/>
      <w:shd w:val="clear" w:color="auto" w:fill="E1DFDD"/>
    </w:rPr>
  </w:style>
  <w:style w:type="paragraph" w:customStyle="1" w:styleId="CM5">
    <w:name w:val="CM5"/>
    <w:basedOn w:val="Default"/>
    <w:next w:val="Default"/>
    <w:uiPriority w:val="99"/>
    <w:rsid w:val="00160083"/>
    <w:pPr>
      <w:spacing w:line="253" w:lineRule="atLeast"/>
    </w:pPr>
    <w:rPr>
      <w:color w:val="auto"/>
    </w:rPr>
  </w:style>
  <w:style w:type="paragraph" w:customStyle="1" w:styleId="CM7">
    <w:name w:val="CM7"/>
    <w:basedOn w:val="Default"/>
    <w:next w:val="Default"/>
    <w:uiPriority w:val="99"/>
    <w:rsid w:val="00160083"/>
    <w:pPr>
      <w:spacing w:line="253" w:lineRule="atLeast"/>
    </w:pPr>
    <w:rPr>
      <w:color w:val="auto"/>
    </w:rPr>
  </w:style>
  <w:style w:type="paragraph" w:customStyle="1" w:styleId="CM4">
    <w:name w:val="CM4"/>
    <w:basedOn w:val="Default"/>
    <w:next w:val="Default"/>
    <w:uiPriority w:val="99"/>
    <w:rsid w:val="00160083"/>
    <w:pPr>
      <w:spacing w:line="253" w:lineRule="atLeast"/>
    </w:pPr>
    <w:rPr>
      <w:color w:val="auto"/>
    </w:rPr>
  </w:style>
  <w:style w:type="paragraph" w:customStyle="1" w:styleId="CM9">
    <w:name w:val="CM9"/>
    <w:basedOn w:val="Default"/>
    <w:next w:val="Default"/>
    <w:uiPriority w:val="99"/>
    <w:rsid w:val="00160083"/>
    <w:pPr>
      <w:spacing w:line="253" w:lineRule="atLeast"/>
    </w:pPr>
    <w:rPr>
      <w:color w:val="auto"/>
    </w:rPr>
  </w:style>
  <w:style w:type="paragraph" w:customStyle="1" w:styleId="CM10">
    <w:name w:val="CM10"/>
    <w:basedOn w:val="Default"/>
    <w:next w:val="Default"/>
    <w:uiPriority w:val="99"/>
    <w:rsid w:val="00160083"/>
    <w:pPr>
      <w:spacing w:line="253" w:lineRule="atLeast"/>
    </w:pPr>
    <w:rPr>
      <w:color w:val="auto"/>
    </w:rPr>
  </w:style>
  <w:style w:type="character" w:customStyle="1" w:styleId="UnresolvedMention20">
    <w:name w:val="Unresolved Mention20"/>
    <w:basedOn w:val="DefaultParagraphFont"/>
    <w:uiPriority w:val="99"/>
    <w:semiHidden/>
    <w:unhideWhenUsed/>
    <w:rsid w:val="00AC1A82"/>
    <w:rPr>
      <w:color w:val="605E5C"/>
      <w:shd w:val="clear" w:color="auto" w:fill="E1DFDD"/>
    </w:rPr>
  </w:style>
  <w:style w:type="character" w:styleId="UnresolvedMention">
    <w:name w:val="Unresolved Mention"/>
    <w:basedOn w:val="DefaultParagraphFont"/>
    <w:uiPriority w:val="99"/>
    <w:semiHidden/>
    <w:unhideWhenUsed/>
    <w:rsid w:val="002D07FE"/>
    <w:rPr>
      <w:color w:val="605E5C"/>
      <w:shd w:val="clear" w:color="auto" w:fill="E1DFDD"/>
    </w:rPr>
  </w:style>
  <w:style w:type="table" w:styleId="ListTable3-Accent5">
    <w:name w:val="List Table 3 Accent 5"/>
    <w:basedOn w:val="TableNormal"/>
    <w:uiPriority w:val="48"/>
    <w:rsid w:val="001F431F"/>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ui-provider">
    <w:name w:val="ui-provider"/>
    <w:basedOn w:val="DefaultParagraphFont"/>
    <w:rsid w:val="006E21A2"/>
  </w:style>
  <w:style w:type="character" w:styleId="Mention">
    <w:name w:val="Mention"/>
    <w:basedOn w:val="DefaultParagraphFont"/>
    <w:uiPriority w:val="99"/>
    <w:unhideWhenUsed/>
    <w:rsid w:val="00646184"/>
    <w:rPr>
      <w:color w:val="2B579A"/>
      <w:shd w:val="clear" w:color="auto" w:fill="E6E6E6"/>
    </w:rPr>
  </w:style>
  <w:style w:type="character" w:customStyle="1" w:styleId="normaltextrun">
    <w:name w:val="normaltextrun"/>
    <w:basedOn w:val="DefaultParagraphFont"/>
    <w:rsid w:val="00AA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549">
      <w:bodyDiv w:val="1"/>
      <w:marLeft w:val="0"/>
      <w:marRight w:val="0"/>
      <w:marTop w:val="0"/>
      <w:marBottom w:val="0"/>
      <w:divBdr>
        <w:top w:val="none" w:sz="0" w:space="0" w:color="auto"/>
        <w:left w:val="none" w:sz="0" w:space="0" w:color="auto"/>
        <w:bottom w:val="none" w:sz="0" w:space="0" w:color="auto"/>
        <w:right w:val="none" w:sz="0" w:space="0" w:color="auto"/>
      </w:divBdr>
    </w:div>
    <w:div w:id="15232890">
      <w:bodyDiv w:val="1"/>
      <w:marLeft w:val="0"/>
      <w:marRight w:val="0"/>
      <w:marTop w:val="0"/>
      <w:marBottom w:val="0"/>
      <w:divBdr>
        <w:top w:val="none" w:sz="0" w:space="0" w:color="auto"/>
        <w:left w:val="none" w:sz="0" w:space="0" w:color="auto"/>
        <w:bottom w:val="none" w:sz="0" w:space="0" w:color="auto"/>
        <w:right w:val="none" w:sz="0" w:space="0" w:color="auto"/>
      </w:divBdr>
    </w:div>
    <w:div w:id="45644006">
      <w:bodyDiv w:val="1"/>
      <w:marLeft w:val="0"/>
      <w:marRight w:val="0"/>
      <w:marTop w:val="0"/>
      <w:marBottom w:val="0"/>
      <w:divBdr>
        <w:top w:val="none" w:sz="0" w:space="0" w:color="auto"/>
        <w:left w:val="none" w:sz="0" w:space="0" w:color="auto"/>
        <w:bottom w:val="none" w:sz="0" w:space="0" w:color="auto"/>
        <w:right w:val="none" w:sz="0" w:space="0" w:color="auto"/>
      </w:divBdr>
    </w:div>
    <w:div w:id="73014310">
      <w:bodyDiv w:val="1"/>
      <w:marLeft w:val="0"/>
      <w:marRight w:val="0"/>
      <w:marTop w:val="0"/>
      <w:marBottom w:val="0"/>
      <w:divBdr>
        <w:top w:val="none" w:sz="0" w:space="0" w:color="auto"/>
        <w:left w:val="none" w:sz="0" w:space="0" w:color="auto"/>
        <w:bottom w:val="none" w:sz="0" w:space="0" w:color="auto"/>
        <w:right w:val="none" w:sz="0" w:space="0" w:color="auto"/>
      </w:divBdr>
    </w:div>
    <w:div w:id="81412234">
      <w:bodyDiv w:val="1"/>
      <w:marLeft w:val="0"/>
      <w:marRight w:val="0"/>
      <w:marTop w:val="0"/>
      <w:marBottom w:val="0"/>
      <w:divBdr>
        <w:top w:val="none" w:sz="0" w:space="0" w:color="auto"/>
        <w:left w:val="none" w:sz="0" w:space="0" w:color="auto"/>
        <w:bottom w:val="none" w:sz="0" w:space="0" w:color="auto"/>
        <w:right w:val="none" w:sz="0" w:space="0" w:color="auto"/>
      </w:divBdr>
    </w:div>
    <w:div w:id="86200939">
      <w:bodyDiv w:val="1"/>
      <w:marLeft w:val="0"/>
      <w:marRight w:val="0"/>
      <w:marTop w:val="0"/>
      <w:marBottom w:val="0"/>
      <w:divBdr>
        <w:top w:val="none" w:sz="0" w:space="0" w:color="auto"/>
        <w:left w:val="none" w:sz="0" w:space="0" w:color="auto"/>
        <w:bottom w:val="none" w:sz="0" w:space="0" w:color="auto"/>
        <w:right w:val="none" w:sz="0" w:space="0" w:color="auto"/>
      </w:divBdr>
    </w:div>
    <w:div w:id="159204287">
      <w:bodyDiv w:val="1"/>
      <w:marLeft w:val="0"/>
      <w:marRight w:val="0"/>
      <w:marTop w:val="0"/>
      <w:marBottom w:val="0"/>
      <w:divBdr>
        <w:top w:val="none" w:sz="0" w:space="0" w:color="auto"/>
        <w:left w:val="none" w:sz="0" w:space="0" w:color="auto"/>
        <w:bottom w:val="none" w:sz="0" w:space="0" w:color="auto"/>
        <w:right w:val="none" w:sz="0" w:space="0" w:color="auto"/>
      </w:divBdr>
    </w:div>
    <w:div w:id="184370668">
      <w:bodyDiv w:val="1"/>
      <w:marLeft w:val="0"/>
      <w:marRight w:val="0"/>
      <w:marTop w:val="0"/>
      <w:marBottom w:val="0"/>
      <w:divBdr>
        <w:top w:val="none" w:sz="0" w:space="0" w:color="auto"/>
        <w:left w:val="none" w:sz="0" w:space="0" w:color="auto"/>
        <w:bottom w:val="none" w:sz="0" w:space="0" w:color="auto"/>
        <w:right w:val="none" w:sz="0" w:space="0" w:color="auto"/>
      </w:divBdr>
    </w:div>
    <w:div w:id="206452918">
      <w:bodyDiv w:val="1"/>
      <w:marLeft w:val="0"/>
      <w:marRight w:val="0"/>
      <w:marTop w:val="0"/>
      <w:marBottom w:val="0"/>
      <w:divBdr>
        <w:top w:val="none" w:sz="0" w:space="0" w:color="auto"/>
        <w:left w:val="none" w:sz="0" w:space="0" w:color="auto"/>
        <w:bottom w:val="none" w:sz="0" w:space="0" w:color="auto"/>
        <w:right w:val="none" w:sz="0" w:space="0" w:color="auto"/>
      </w:divBdr>
    </w:div>
    <w:div w:id="234439593">
      <w:bodyDiv w:val="1"/>
      <w:marLeft w:val="0"/>
      <w:marRight w:val="0"/>
      <w:marTop w:val="0"/>
      <w:marBottom w:val="0"/>
      <w:divBdr>
        <w:top w:val="none" w:sz="0" w:space="0" w:color="auto"/>
        <w:left w:val="none" w:sz="0" w:space="0" w:color="auto"/>
        <w:bottom w:val="none" w:sz="0" w:space="0" w:color="auto"/>
        <w:right w:val="none" w:sz="0" w:space="0" w:color="auto"/>
      </w:divBdr>
    </w:div>
    <w:div w:id="250361522">
      <w:bodyDiv w:val="1"/>
      <w:marLeft w:val="0"/>
      <w:marRight w:val="0"/>
      <w:marTop w:val="0"/>
      <w:marBottom w:val="0"/>
      <w:divBdr>
        <w:top w:val="none" w:sz="0" w:space="0" w:color="auto"/>
        <w:left w:val="none" w:sz="0" w:space="0" w:color="auto"/>
        <w:bottom w:val="none" w:sz="0" w:space="0" w:color="auto"/>
        <w:right w:val="none" w:sz="0" w:space="0" w:color="auto"/>
      </w:divBdr>
    </w:div>
    <w:div w:id="270014396">
      <w:bodyDiv w:val="1"/>
      <w:marLeft w:val="0"/>
      <w:marRight w:val="0"/>
      <w:marTop w:val="0"/>
      <w:marBottom w:val="0"/>
      <w:divBdr>
        <w:top w:val="none" w:sz="0" w:space="0" w:color="auto"/>
        <w:left w:val="none" w:sz="0" w:space="0" w:color="auto"/>
        <w:bottom w:val="none" w:sz="0" w:space="0" w:color="auto"/>
        <w:right w:val="none" w:sz="0" w:space="0" w:color="auto"/>
      </w:divBdr>
    </w:div>
    <w:div w:id="309604533">
      <w:bodyDiv w:val="1"/>
      <w:marLeft w:val="0"/>
      <w:marRight w:val="0"/>
      <w:marTop w:val="0"/>
      <w:marBottom w:val="0"/>
      <w:divBdr>
        <w:top w:val="none" w:sz="0" w:space="0" w:color="auto"/>
        <w:left w:val="none" w:sz="0" w:space="0" w:color="auto"/>
        <w:bottom w:val="none" w:sz="0" w:space="0" w:color="auto"/>
        <w:right w:val="none" w:sz="0" w:space="0" w:color="auto"/>
      </w:divBdr>
    </w:div>
    <w:div w:id="412240538">
      <w:bodyDiv w:val="1"/>
      <w:marLeft w:val="0"/>
      <w:marRight w:val="0"/>
      <w:marTop w:val="0"/>
      <w:marBottom w:val="0"/>
      <w:divBdr>
        <w:top w:val="none" w:sz="0" w:space="0" w:color="auto"/>
        <w:left w:val="none" w:sz="0" w:space="0" w:color="auto"/>
        <w:bottom w:val="none" w:sz="0" w:space="0" w:color="auto"/>
        <w:right w:val="none" w:sz="0" w:space="0" w:color="auto"/>
      </w:divBdr>
      <w:divsChild>
        <w:div w:id="1535385876">
          <w:marLeft w:val="0"/>
          <w:marRight w:val="0"/>
          <w:marTop w:val="0"/>
          <w:marBottom w:val="0"/>
          <w:divBdr>
            <w:top w:val="none" w:sz="0" w:space="0" w:color="auto"/>
            <w:left w:val="none" w:sz="0" w:space="0" w:color="auto"/>
            <w:bottom w:val="none" w:sz="0" w:space="0" w:color="auto"/>
            <w:right w:val="none" w:sz="0" w:space="0" w:color="auto"/>
          </w:divBdr>
        </w:div>
      </w:divsChild>
    </w:div>
    <w:div w:id="412897113">
      <w:bodyDiv w:val="1"/>
      <w:marLeft w:val="0"/>
      <w:marRight w:val="0"/>
      <w:marTop w:val="0"/>
      <w:marBottom w:val="0"/>
      <w:divBdr>
        <w:top w:val="none" w:sz="0" w:space="0" w:color="auto"/>
        <w:left w:val="none" w:sz="0" w:space="0" w:color="auto"/>
        <w:bottom w:val="none" w:sz="0" w:space="0" w:color="auto"/>
        <w:right w:val="none" w:sz="0" w:space="0" w:color="auto"/>
      </w:divBdr>
    </w:div>
    <w:div w:id="457841613">
      <w:bodyDiv w:val="1"/>
      <w:marLeft w:val="0"/>
      <w:marRight w:val="0"/>
      <w:marTop w:val="0"/>
      <w:marBottom w:val="0"/>
      <w:divBdr>
        <w:top w:val="none" w:sz="0" w:space="0" w:color="auto"/>
        <w:left w:val="none" w:sz="0" w:space="0" w:color="auto"/>
        <w:bottom w:val="none" w:sz="0" w:space="0" w:color="auto"/>
        <w:right w:val="none" w:sz="0" w:space="0" w:color="auto"/>
      </w:divBdr>
    </w:div>
    <w:div w:id="535391204">
      <w:bodyDiv w:val="1"/>
      <w:marLeft w:val="0"/>
      <w:marRight w:val="0"/>
      <w:marTop w:val="0"/>
      <w:marBottom w:val="0"/>
      <w:divBdr>
        <w:top w:val="none" w:sz="0" w:space="0" w:color="auto"/>
        <w:left w:val="none" w:sz="0" w:space="0" w:color="auto"/>
        <w:bottom w:val="none" w:sz="0" w:space="0" w:color="auto"/>
        <w:right w:val="none" w:sz="0" w:space="0" w:color="auto"/>
      </w:divBdr>
    </w:div>
    <w:div w:id="541870424">
      <w:bodyDiv w:val="1"/>
      <w:marLeft w:val="0"/>
      <w:marRight w:val="0"/>
      <w:marTop w:val="0"/>
      <w:marBottom w:val="0"/>
      <w:divBdr>
        <w:top w:val="none" w:sz="0" w:space="0" w:color="auto"/>
        <w:left w:val="none" w:sz="0" w:space="0" w:color="auto"/>
        <w:bottom w:val="none" w:sz="0" w:space="0" w:color="auto"/>
        <w:right w:val="none" w:sz="0" w:space="0" w:color="auto"/>
      </w:divBdr>
    </w:div>
    <w:div w:id="577717089">
      <w:bodyDiv w:val="1"/>
      <w:marLeft w:val="0"/>
      <w:marRight w:val="0"/>
      <w:marTop w:val="0"/>
      <w:marBottom w:val="0"/>
      <w:divBdr>
        <w:top w:val="none" w:sz="0" w:space="0" w:color="auto"/>
        <w:left w:val="none" w:sz="0" w:space="0" w:color="auto"/>
        <w:bottom w:val="none" w:sz="0" w:space="0" w:color="auto"/>
        <w:right w:val="none" w:sz="0" w:space="0" w:color="auto"/>
      </w:divBdr>
    </w:div>
    <w:div w:id="591010426">
      <w:bodyDiv w:val="1"/>
      <w:marLeft w:val="0"/>
      <w:marRight w:val="0"/>
      <w:marTop w:val="0"/>
      <w:marBottom w:val="0"/>
      <w:divBdr>
        <w:top w:val="none" w:sz="0" w:space="0" w:color="auto"/>
        <w:left w:val="none" w:sz="0" w:space="0" w:color="auto"/>
        <w:bottom w:val="none" w:sz="0" w:space="0" w:color="auto"/>
        <w:right w:val="none" w:sz="0" w:space="0" w:color="auto"/>
      </w:divBdr>
    </w:div>
    <w:div w:id="613442954">
      <w:bodyDiv w:val="1"/>
      <w:marLeft w:val="0"/>
      <w:marRight w:val="0"/>
      <w:marTop w:val="0"/>
      <w:marBottom w:val="0"/>
      <w:divBdr>
        <w:top w:val="none" w:sz="0" w:space="0" w:color="auto"/>
        <w:left w:val="none" w:sz="0" w:space="0" w:color="auto"/>
        <w:bottom w:val="none" w:sz="0" w:space="0" w:color="auto"/>
        <w:right w:val="none" w:sz="0" w:space="0" w:color="auto"/>
      </w:divBdr>
    </w:div>
    <w:div w:id="627056342">
      <w:bodyDiv w:val="1"/>
      <w:marLeft w:val="0"/>
      <w:marRight w:val="0"/>
      <w:marTop w:val="0"/>
      <w:marBottom w:val="0"/>
      <w:divBdr>
        <w:top w:val="none" w:sz="0" w:space="0" w:color="auto"/>
        <w:left w:val="none" w:sz="0" w:space="0" w:color="auto"/>
        <w:bottom w:val="none" w:sz="0" w:space="0" w:color="auto"/>
        <w:right w:val="none" w:sz="0" w:space="0" w:color="auto"/>
      </w:divBdr>
    </w:div>
    <w:div w:id="643197512">
      <w:bodyDiv w:val="1"/>
      <w:marLeft w:val="0"/>
      <w:marRight w:val="0"/>
      <w:marTop w:val="0"/>
      <w:marBottom w:val="0"/>
      <w:divBdr>
        <w:top w:val="none" w:sz="0" w:space="0" w:color="auto"/>
        <w:left w:val="none" w:sz="0" w:space="0" w:color="auto"/>
        <w:bottom w:val="none" w:sz="0" w:space="0" w:color="auto"/>
        <w:right w:val="none" w:sz="0" w:space="0" w:color="auto"/>
      </w:divBdr>
    </w:div>
    <w:div w:id="691108538">
      <w:bodyDiv w:val="1"/>
      <w:marLeft w:val="0"/>
      <w:marRight w:val="0"/>
      <w:marTop w:val="0"/>
      <w:marBottom w:val="0"/>
      <w:divBdr>
        <w:top w:val="none" w:sz="0" w:space="0" w:color="auto"/>
        <w:left w:val="none" w:sz="0" w:space="0" w:color="auto"/>
        <w:bottom w:val="none" w:sz="0" w:space="0" w:color="auto"/>
        <w:right w:val="none" w:sz="0" w:space="0" w:color="auto"/>
      </w:divBdr>
    </w:div>
    <w:div w:id="691497102">
      <w:bodyDiv w:val="1"/>
      <w:marLeft w:val="0"/>
      <w:marRight w:val="0"/>
      <w:marTop w:val="0"/>
      <w:marBottom w:val="0"/>
      <w:divBdr>
        <w:top w:val="none" w:sz="0" w:space="0" w:color="auto"/>
        <w:left w:val="none" w:sz="0" w:space="0" w:color="auto"/>
        <w:bottom w:val="none" w:sz="0" w:space="0" w:color="auto"/>
        <w:right w:val="none" w:sz="0" w:space="0" w:color="auto"/>
      </w:divBdr>
    </w:div>
    <w:div w:id="705450259">
      <w:bodyDiv w:val="1"/>
      <w:marLeft w:val="0"/>
      <w:marRight w:val="0"/>
      <w:marTop w:val="0"/>
      <w:marBottom w:val="0"/>
      <w:divBdr>
        <w:top w:val="none" w:sz="0" w:space="0" w:color="auto"/>
        <w:left w:val="none" w:sz="0" w:space="0" w:color="auto"/>
        <w:bottom w:val="none" w:sz="0" w:space="0" w:color="auto"/>
        <w:right w:val="none" w:sz="0" w:space="0" w:color="auto"/>
      </w:divBdr>
    </w:div>
    <w:div w:id="724572737">
      <w:bodyDiv w:val="1"/>
      <w:marLeft w:val="0"/>
      <w:marRight w:val="0"/>
      <w:marTop w:val="0"/>
      <w:marBottom w:val="0"/>
      <w:divBdr>
        <w:top w:val="none" w:sz="0" w:space="0" w:color="auto"/>
        <w:left w:val="none" w:sz="0" w:space="0" w:color="auto"/>
        <w:bottom w:val="none" w:sz="0" w:space="0" w:color="auto"/>
        <w:right w:val="none" w:sz="0" w:space="0" w:color="auto"/>
      </w:divBdr>
    </w:div>
    <w:div w:id="734470366">
      <w:bodyDiv w:val="1"/>
      <w:marLeft w:val="0"/>
      <w:marRight w:val="0"/>
      <w:marTop w:val="0"/>
      <w:marBottom w:val="0"/>
      <w:divBdr>
        <w:top w:val="none" w:sz="0" w:space="0" w:color="auto"/>
        <w:left w:val="none" w:sz="0" w:space="0" w:color="auto"/>
        <w:bottom w:val="none" w:sz="0" w:space="0" w:color="auto"/>
        <w:right w:val="none" w:sz="0" w:space="0" w:color="auto"/>
      </w:divBdr>
    </w:div>
    <w:div w:id="823938474">
      <w:bodyDiv w:val="1"/>
      <w:marLeft w:val="0"/>
      <w:marRight w:val="0"/>
      <w:marTop w:val="0"/>
      <w:marBottom w:val="0"/>
      <w:divBdr>
        <w:top w:val="none" w:sz="0" w:space="0" w:color="auto"/>
        <w:left w:val="none" w:sz="0" w:space="0" w:color="auto"/>
        <w:bottom w:val="none" w:sz="0" w:space="0" w:color="auto"/>
        <w:right w:val="none" w:sz="0" w:space="0" w:color="auto"/>
      </w:divBdr>
    </w:div>
    <w:div w:id="858931145">
      <w:bodyDiv w:val="1"/>
      <w:marLeft w:val="0"/>
      <w:marRight w:val="0"/>
      <w:marTop w:val="0"/>
      <w:marBottom w:val="0"/>
      <w:divBdr>
        <w:top w:val="none" w:sz="0" w:space="0" w:color="auto"/>
        <w:left w:val="none" w:sz="0" w:space="0" w:color="auto"/>
        <w:bottom w:val="none" w:sz="0" w:space="0" w:color="auto"/>
        <w:right w:val="none" w:sz="0" w:space="0" w:color="auto"/>
      </w:divBdr>
    </w:div>
    <w:div w:id="893664950">
      <w:bodyDiv w:val="1"/>
      <w:marLeft w:val="0"/>
      <w:marRight w:val="0"/>
      <w:marTop w:val="0"/>
      <w:marBottom w:val="0"/>
      <w:divBdr>
        <w:top w:val="none" w:sz="0" w:space="0" w:color="auto"/>
        <w:left w:val="none" w:sz="0" w:space="0" w:color="auto"/>
        <w:bottom w:val="none" w:sz="0" w:space="0" w:color="auto"/>
        <w:right w:val="none" w:sz="0" w:space="0" w:color="auto"/>
      </w:divBdr>
    </w:div>
    <w:div w:id="916404328">
      <w:bodyDiv w:val="1"/>
      <w:marLeft w:val="0"/>
      <w:marRight w:val="0"/>
      <w:marTop w:val="0"/>
      <w:marBottom w:val="0"/>
      <w:divBdr>
        <w:top w:val="none" w:sz="0" w:space="0" w:color="auto"/>
        <w:left w:val="none" w:sz="0" w:space="0" w:color="auto"/>
        <w:bottom w:val="none" w:sz="0" w:space="0" w:color="auto"/>
        <w:right w:val="none" w:sz="0" w:space="0" w:color="auto"/>
      </w:divBdr>
    </w:div>
    <w:div w:id="966663947">
      <w:bodyDiv w:val="1"/>
      <w:marLeft w:val="0"/>
      <w:marRight w:val="0"/>
      <w:marTop w:val="0"/>
      <w:marBottom w:val="0"/>
      <w:divBdr>
        <w:top w:val="none" w:sz="0" w:space="0" w:color="auto"/>
        <w:left w:val="none" w:sz="0" w:space="0" w:color="auto"/>
        <w:bottom w:val="none" w:sz="0" w:space="0" w:color="auto"/>
        <w:right w:val="none" w:sz="0" w:space="0" w:color="auto"/>
      </w:divBdr>
    </w:div>
    <w:div w:id="1017855672">
      <w:bodyDiv w:val="1"/>
      <w:marLeft w:val="0"/>
      <w:marRight w:val="0"/>
      <w:marTop w:val="0"/>
      <w:marBottom w:val="0"/>
      <w:divBdr>
        <w:top w:val="none" w:sz="0" w:space="0" w:color="auto"/>
        <w:left w:val="none" w:sz="0" w:space="0" w:color="auto"/>
        <w:bottom w:val="none" w:sz="0" w:space="0" w:color="auto"/>
        <w:right w:val="none" w:sz="0" w:space="0" w:color="auto"/>
      </w:divBdr>
      <w:divsChild>
        <w:div w:id="1667393505">
          <w:marLeft w:val="0"/>
          <w:marRight w:val="0"/>
          <w:marTop w:val="0"/>
          <w:marBottom w:val="0"/>
          <w:divBdr>
            <w:top w:val="none" w:sz="0" w:space="0" w:color="auto"/>
            <w:left w:val="none" w:sz="0" w:space="0" w:color="auto"/>
            <w:bottom w:val="none" w:sz="0" w:space="0" w:color="auto"/>
            <w:right w:val="none" w:sz="0" w:space="0" w:color="auto"/>
          </w:divBdr>
          <w:divsChild>
            <w:div w:id="28577509">
              <w:marLeft w:val="0"/>
              <w:marRight w:val="0"/>
              <w:marTop w:val="0"/>
              <w:marBottom w:val="0"/>
              <w:divBdr>
                <w:top w:val="none" w:sz="0" w:space="0" w:color="auto"/>
                <w:left w:val="none" w:sz="0" w:space="0" w:color="auto"/>
                <w:bottom w:val="none" w:sz="0" w:space="0" w:color="auto"/>
                <w:right w:val="none" w:sz="0" w:space="0" w:color="auto"/>
              </w:divBdr>
              <w:divsChild>
                <w:div w:id="92633527">
                  <w:marLeft w:val="0"/>
                  <w:marRight w:val="0"/>
                  <w:marTop w:val="0"/>
                  <w:marBottom w:val="0"/>
                  <w:divBdr>
                    <w:top w:val="none" w:sz="0" w:space="0" w:color="auto"/>
                    <w:left w:val="none" w:sz="0" w:space="0" w:color="auto"/>
                    <w:bottom w:val="none" w:sz="0" w:space="0" w:color="auto"/>
                    <w:right w:val="none" w:sz="0" w:space="0" w:color="auto"/>
                  </w:divBdr>
                  <w:divsChild>
                    <w:div w:id="360514760">
                      <w:marLeft w:val="0"/>
                      <w:marRight w:val="0"/>
                      <w:marTop w:val="0"/>
                      <w:marBottom w:val="0"/>
                      <w:divBdr>
                        <w:top w:val="none" w:sz="0" w:space="0" w:color="auto"/>
                        <w:left w:val="none" w:sz="0" w:space="0" w:color="auto"/>
                        <w:bottom w:val="none" w:sz="0" w:space="0" w:color="auto"/>
                        <w:right w:val="none" w:sz="0" w:space="0" w:color="auto"/>
                      </w:divBdr>
                      <w:divsChild>
                        <w:div w:id="1441336078">
                          <w:marLeft w:val="-225"/>
                          <w:marRight w:val="-225"/>
                          <w:marTop w:val="0"/>
                          <w:marBottom w:val="300"/>
                          <w:divBdr>
                            <w:top w:val="none" w:sz="0" w:space="0" w:color="auto"/>
                            <w:left w:val="none" w:sz="0" w:space="0" w:color="auto"/>
                            <w:bottom w:val="none" w:sz="0" w:space="0" w:color="auto"/>
                            <w:right w:val="none" w:sz="0" w:space="0" w:color="auto"/>
                          </w:divBdr>
                          <w:divsChild>
                            <w:div w:id="161940309">
                              <w:marLeft w:val="0"/>
                              <w:marRight w:val="0"/>
                              <w:marTop w:val="0"/>
                              <w:marBottom w:val="0"/>
                              <w:divBdr>
                                <w:top w:val="none" w:sz="0" w:space="0" w:color="auto"/>
                                <w:left w:val="none" w:sz="0" w:space="0" w:color="auto"/>
                                <w:bottom w:val="none" w:sz="0" w:space="0" w:color="auto"/>
                                <w:right w:val="none" w:sz="0" w:space="0" w:color="auto"/>
                              </w:divBdr>
                              <w:divsChild>
                                <w:div w:id="1428888178">
                                  <w:marLeft w:val="-225"/>
                                  <w:marRight w:val="-225"/>
                                  <w:marTop w:val="0"/>
                                  <w:marBottom w:val="300"/>
                                  <w:divBdr>
                                    <w:top w:val="none" w:sz="0" w:space="0" w:color="auto"/>
                                    <w:left w:val="none" w:sz="0" w:space="0" w:color="auto"/>
                                    <w:bottom w:val="none" w:sz="0" w:space="0" w:color="auto"/>
                                    <w:right w:val="none" w:sz="0" w:space="0" w:color="auto"/>
                                  </w:divBdr>
                                  <w:divsChild>
                                    <w:div w:id="1796364473">
                                      <w:marLeft w:val="0"/>
                                      <w:marRight w:val="0"/>
                                      <w:marTop w:val="0"/>
                                      <w:marBottom w:val="0"/>
                                      <w:divBdr>
                                        <w:top w:val="none" w:sz="0" w:space="0" w:color="auto"/>
                                        <w:left w:val="none" w:sz="0" w:space="0" w:color="auto"/>
                                        <w:bottom w:val="none" w:sz="0" w:space="0" w:color="auto"/>
                                        <w:right w:val="none" w:sz="0" w:space="0" w:color="auto"/>
                                      </w:divBdr>
                                      <w:divsChild>
                                        <w:div w:id="465050055">
                                          <w:marLeft w:val="0"/>
                                          <w:marRight w:val="0"/>
                                          <w:marTop w:val="0"/>
                                          <w:marBottom w:val="0"/>
                                          <w:divBdr>
                                            <w:top w:val="none" w:sz="0" w:space="0" w:color="auto"/>
                                            <w:left w:val="none" w:sz="0" w:space="0" w:color="auto"/>
                                            <w:bottom w:val="none" w:sz="0" w:space="0" w:color="auto"/>
                                            <w:right w:val="none" w:sz="0" w:space="0" w:color="auto"/>
                                          </w:divBdr>
                                          <w:divsChild>
                                            <w:div w:id="563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06996">
      <w:bodyDiv w:val="1"/>
      <w:marLeft w:val="0"/>
      <w:marRight w:val="0"/>
      <w:marTop w:val="0"/>
      <w:marBottom w:val="0"/>
      <w:divBdr>
        <w:top w:val="none" w:sz="0" w:space="0" w:color="auto"/>
        <w:left w:val="none" w:sz="0" w:space="0" w:color="auto"/>
        <w:bottom w:val="none" w:sz="0" w:space="0" w:color="auto"/>
        <w:right w:val="none" w:sz="0" w:space="0" w:color="auto"/>
      </w:divBdr>
    </w:div>
    <w:div w:id="1046948673">
      <w:bodyDiv w:val="1"/>
      <w:marLeft w:val="0"/>
      <w:marRight w:val="0"/>
      <w:marTop w:val="0"/>
      <w:marBottom w:val="0"/>
      <w:divBdr>
        <w:top w:val="none" w:sz="0" w:space="0" w:color="auto"/>
        <w:left w:val="none" w:sz="0" w:space="0" w:color="auto"/>
        <w:bottom w:val="none" w:sz="0" w:space="0" w:color="auto"/>
        <w:right w:val="none" w:sz="0" w:space="0" w:color="auto"/>
      </w:divBdr>
    </w:div>
    <w:div w:id="1052389201">
      <w:bodyDiv w:val="1"/>
      <w:marLeft w:val="0"/>
      <w:marRight w:val="0"/>
      <w:marTop w:val="0"/>
      <w:marBottom w:val="0"/>
      <w:divBdr>
        <w:top w:val="none" w:sz="0" w:space="0" w:color="auto"/>
        <w:left w:val="none" w:sz="0" w:space="0" w:color="auto"/>
        <w:bottom w:val="none" w:sz="0" w:space="0" w:color="auto"/>
        <w:right w:val="none" w:sz="0" w:space="0" w:color="auto"/>
      </w:divBdr>
    </w:div>
    <w:div w:id="1060979572">
      <w:bodyDiv w:val="1"/>
      <w:marLeft w:val="0"/>
      <w:marRight w:val="0"/>
      <w:marTop w:val="0"/>
      <w:marBottom w:val="0"/>
      <w:divBdr>
        <w:top w:val="none" w:sz="0" w:space="0" w:color="auto"/>
        <w:left w:val="none" w:sz="0" w:space="0" w:color="auto"/>
        <w:bottom w:val="none" w:sz="0" w:space="0" w:color="auto"/>
        <w:right w:val="none" w:sz="0" w:space="0" w:color="auto"/>
      </w:divBdr>
    </w:div>
    <w:div w:id="1067723863">
      <w:bodyDiv w:val="1"/>
      <w:marLeft w:val="0"/>
      <w:marRight w:val="0"/>
      <w:marTop w:val="0"/>
      <w:marBottom w:val="0"/>
      <w:divBdr>
        <w:top w:val="none" w:sz="0" w:space="0" w:color="auto"/>
        <w:left w:val="none" w:sz="0" w:space="0" w:color="auto"/>
        <w:bottom w:val="none" w:sz="0" w:space="0" w:color="auto"/>
        <w:right w:val="none" w:sz="0" w:space="0" w:color="auto"/>
      </w:divBdr>
    </w:div>
    <w:div w:id="1082944723">
      <w:bodyDiv w:val="1"/>
      <w:marLeft w:val="0"/>
      <w:marRight w:val="0"/>
      <w:marTop w:val="0"/>
      <w:marBottom w:val="0"/>
      <w:divBdr>
        <w:top w:val="none" w:sz="0" w:space="0" w:color="auto"/>
        <w:left w:val="none" w:sz="0" w:space="0" w:color="auto"/>
        <w:bottom w:val="none" w:sz="0" w:space="0" w:color="auto"/>
        <w:right w:val="none" w:sz="0" w:space="0" w:color="auto"/>
      </w:divBdr>
    </w:div>
    <w:div w:id="1100179845">
      <w:bodyDiv w:val="1"/>
      <w:marLeft w:val="0"/>
      <w:marRight w:val="0"/>
      <w:marTop w:val="0"/>
      <w:marBottom w:val="0"/>
      <w:divBdr>
        <w:top w:val="none" w:sz="0" w:space="0" w:color="auto"/>
        <w:left w:val="none" w:sz="0" w:space="0" w:color="auto"/>
        <w:bottom w:val="none" w:sz="0" w:space="0" w:color="auto"/>
        <w:right w:val="none" w:sz="0" w:space="0" w:color="auto"/>
      </w:divBdr>
    </w:div>
    <w:div w:id="1104151541">
      <w:bodyDiv w:val="1"/>
      <w:marLeft w:val="0"/>
      <w:marRight w:val="0"/>
      <w:marTop w:val="0"/>
      <w:marBottom w:val="0"/>
      <w:divBdr>
        <w:top w:val="none" w:sz="0" w:space="0" w:color="auto"/>
        <w:left w:val="none" w:sz="0" w:space="0" w:color="auto"/>
        <w:bottom w:val="none" w:sz="0" w:space="0" w:color="auto"/>
        <w:right w:val="none" w:sz="0" w:space="0" w:color="auto"/>
      </w:divBdr>
    </w:div>
    <w:div w:id="1104955721">
      <w:bodyDiv w:val="1"/>
      <w:marLeft w:val="0"/>
      <w:marRight w:val="0"/>
      <w:marTop w:val="0"/>
      <w:marBottom w:val="0"/>
      <w:divBdr>
        <w:top w:val="none" w:sz="0" w:space="0" w:color="auto"/>
        <w:left w:val="none" w:sz="0" w:space="0" w:color="auto"/>
        <w:bottom w:val="none" w:sz="0" w:space="0" w:color="auto"/>
        <w:right w:val="none" w:sz="0" w:space="0" w:color="auto"/>
      </w:divBdr>
    </w:div>
    <w:div w:id="1120492357">
      <w:bodyDiv w:val="1"/>
      <w:marLeft w:val="0"/>
      <w:marRight w:val="0"/>
      <w:marTop w:val="0"/>
      <w:marBottom w:val="0"/>
      <w:divBdr>
        <w:top w:val="none" w:sz="0" w:space="0" w:color="auto"/>
        <w:left w:val="none" w:sz="0" w:space="0" w:color="auto"/>
        <w:bottom w:val="none" w:sz="0" w:space="0" w:color="auto"/>
        <w:right w:val="none" w:sz="0" w:space="0" w:color="auto"/>
      </w:divBdr>
    </w:div>
    <w:div w:id="1220826259">
      <w:bodyDiv w:val="1"/>
      <w:marLeft w:val="0"/>
      <w:marRight w:val="0"/>
      <w:marTop w:val="0"/>
      <w:marBottom w:val="0"/>
      <w:divBdr>
        <w:top w:val="none" w:sz="0" w:space="0" w:color="auto"/>
        <w:left w:val="none" w:sz="0" w:space="0" w:color="auto"/>
        <w:bottom w:val="none" w:sz="0" w:space="0" w:color="auto"/>
        <w:right w:val="none" w:sz="0" w:space="0" w:color="auto"/>
      </w:divBdr>
    </w:div>
    <w:div w:id="1303383478">
      <w:bodyDiv w:val="1"/>
      <w:marLeft w:val="0"/>
      <w:marRight w:val="0"/>
      <w:marTop w:val="0"/>
      <w:marBottom w:val="0"/>
      <w:divBdr>
        <w:top w:val="none" w:sz="0" w:space="0" w:color="auto"/>
        <w:left w:val="none" w:sz="0" w:space="0" w:color="auto"/>
        <w:bottom w:val="none" w:sz="0" w:space="0" w:color="auto"/>
        <w:right w:val="none" w:sz="0" w:space="0" w:color="auto"/>
      </w:divBdr>
    </w:div>
    <w:div w:id="1338382704">
      <w:bodyDiv w:val="1"/>
      <w:marLeft w:val="0"/>
      <w:marRight w:val="0"/>
      <w:marTop w:val="0"/>
      <w:marBottom w:val="0"/>
      <w:divBdr>
        <w:top w:val="none" w:sz="0" w:space="0" w:color="auto"/>
        <w:left w:val="none" w:sz="0" w:space="0" w:color="auto"/>
        <w:bottom w:val="none" w:sz="0" w:space="0" w:color="auto"/>
        <w:right w:val="none" w:sz="0" w:space="0" w:color="auto"/>
      </w:divBdr>
    </w:div>
    <w:div w:id="1339847921">
      <w:bodyDiv w:val="1"/>
      <w:marLeft w:val="0"/>
      <w:marRight w:val="0"/>
      <w:marTop w:val="0"/>
      <w:marBottom w:val="0"/>
      <w:divBdr>
        <w:top w:val="none" w:sz="0" w:space="0" w:color="auto"/>
        <w:left w:val="none" w:sz="0" w:space="0" w:color="auto"/>
        <w:bottom w:val="none" w:sz="0" w:space="0" w:color="auto"/>
        <w:right w:val="none" w:sz="0" w:space="0" w:color="auto"/>
      </w:divBdr>
    </w:div>
    <w:div w:id="1356687323">
      <w:bodyDiv w:val="1"/>
      <w:marLeft w:val="0"/>
      <w:marRight w:val="0"/>
      <w:marTop w:val="0"/>
      <w:marBottom w:val="0"/>
      <w:divBdr>
        <w:top w:val="none" w:sz="0" w:space="0" w:color="auto"/>
        <w:left w:val="none" w:sz="0" w:space="0" w:color="auto"/>
        <w:bottom w:val="none" w:sz="0" w:space="0" w:color="auto"/>
        <w:right w:val="none" w:sz="0" w:space="0" w:color="auto"/>
      </w:divBdr>
    </w:div>
    <w:div w:id="1367219043">
      <w:bodyDiv w:val="1"/>
      <w:marLeft w:val="0"/>
      <w:marRight w:val="0"/>
      <w:marTop w:val="0"/>
      <w:marBottom w:val="0"/>
      <w:divBdr>
        <w:top w:val="none" w:sz="0" w:space="0" w:color="auto"/>
        <w:left w:val="none" w:sz="0" w:space="0" w:color="auto"/>
        <w:bottom w:val="none" w:sz="0" w:space="0" w:color="auto"/>
        <w:right w:val="none" w:sz="0" w:space="0" w:color="auto"/>
      </w:divBdr>
    </w:div>
    <w:div w:id="1389957680">
      <w:bodyDiv w:val="1"/>
      <w:marLeft w:val="0"/>
      <w:marRight w:val="0"/>
      <w:marTop w:val="0"/>
      <w:marBottom w:val="0"/>
      <w:divBdr>
        <w:top w:val="none" w:sz="0" w:space="0" w:color="auto"/>
        <w:left w:val="none" w:sz="0" w:space="0" w:color="auto"/>
        <w:bottom w:val="none" w:sz="0" w:space="0" w:color="auto"/>
        <w:right w:val="none" w:sz="0" w:space="0" w:color="auto"/>
      </w:divBdr>
    </w:div>
    <w:div w:id="1393650470">
      <w:bodyDiv w:val="1"/>
      <w:marLeft w:val="0"/>
      <w:marRight w:val="0"/>
      <w:marTop w:val="0"/>
      <w:marBottom w:val="0"/>
      <w:divBdr>
        <w:top w:val="none" w:sz="0" w:space="0" w:color="auto"/>
        <w:left w:val="none" w:sz="0" w:space="0" w:color="auto"/>
        <w:bottom w:val="none" w:sz="0" w:space="0" w:color="auto"/>
        <w:right w:val="none" w:sz="0" w:space="0" w:color="auto"/>
      </w:divBdr>
    </w:div>
    <w:div w:id="1402366430">
      <w:bodyDiv w:val="1"/>
      <w:marLeft w:val="0"/>
      <w:marRight w:val="0"/>
      <w:marTop w:val="0"/>
      <w:marBottom w:val="0"/>
      <w:divBdr>
        <w:top w:val="none" w:sz="0" w:space="0" w:color="auto"/>
        <w:left w:val="none" w:sz="0" w:space="0" w:color="auto"/>
        <w:bottom w:val="none" w:sz="0" w:space="0" w:color="auto"/>
        <w:right w:val="none" w:sz="0" w:space="0" w:color="auto"/>
      </w:divBdr>
    </w:div>
    <w:div w:id="1433815019">
      <w:bodyDiv w:val="1"/>
      <w:marLeft w:val="0"/>
      <w:marRight w:val="0"/>
      <w:marTop w:val="0"/>
      <w:marBottom w:val="0"/>
      <w:divBdr>
        <w:top w:val="none" w:sz="0" w:space="0" w:color="auto"/>
        <w:left w:val="none" w:sz="0" w:space="0" w:color="auto"/>
        <w:bottom w:val="none" w:sz="0" w:space="0" w:color="auto"/>
        <w:right w:val="none" w:sz="0" w:space="0" w:color="auto"/>
      </w:divBdr>
    </w:div>
    <w:div w:id="1504777282">
      <w:bodyDiv w:val="1"/>
      <w:marLeft w:val="0"/>
      <w:marRight w:val="0"/>
      <w:marTop w:val="0"/>
      <w:marBottom w:val="0"/>
      <w:divBdr>
        <w:top w:val="none" w:sz="0" w:space="0" w:color="auto"/>
        <w:left w:val="none" w:sz="0" w:space="0" w:color="auto"/>
        <w:bottom w:val="none" w:sz="0" w:space="0" w:color="auto"/>
        <w:right w:val="none" w:sz="0" w:space="0" w:color="auto"/>
      </w:divBdr>
    </w:div>
    <w:div w:id="1527717536">
      <w:bodyDiv w:val="1"/>
      <w:marLeft w:val="0"/>
      <w:marRight w:val="0"/>
      <w:marTop w:val="0"/>
      <w:marBottom w:val="0"/>
      <w:divBdr>
        <w:top w:val="none" w:sz="0" w:space="0" w:color="auto"/>
        <w:left w:val="none" w:sz="0" w:space="0" w:color="auto"/>
        <w:bottom w:val="none" w:sz="0" w:space="0" w:color="auto"/>
        <w:right w:val="none" w:sz="0" w:space="0" w:color="auto"/>
      </w:divBdr>
    </w:div>
    <w:div w:id="1581210137">
      <w:bodyDiv w:val="1"/>
      <w:marLeft w:val="0"/>
      <w:marRight w:val="0"/>
      <w:marTop w:val="0"/>
      <w:marBottom w:val="0"/>
      <w:divBdr>
        <w:top w:val="none" w:sz="0" w:space="0" w:color="auto"/>
        <w:left w:val="none" w:sz="0" w:space="0" w:color="auto"/>
        <w:bottom w:val="none" w:sz="0" w:space="0" w:color="auto"/>
        <w:right w:val="none" w:sz="0" w:space="0" w:color="auto"/>
      </w:divBdr>
    </w:div>
    <w:div w:id="1590696029">
      <w:bodyDiv w:val="1"/>
      <w:marLeft w:val="0"/>
      <w:marRight w:val="0"/>
      <w:marTop w:val="0"/>
      <w:marBottom w:val="0"/>
      <w:divBdr>
        <w:top w:val="none" w:sz="0" w:space="0" w:color="auto"/>
        <w:left w:val="none" w:sz="0" w:space="0" w:color="auto"/>
        <w:bottom w:val="none" w:sz="0" w:space="0" w:color="auto"/>
        <w:right w:val="none" w:sz="0" w:space="0" w:color="auto"/>
      </w:divBdr>
    </w:div>
    <w:div w:id="1626739084">
      <w:bodyDiv w:val="1"/>
      <w:marLeft w:val="0"/>
      <w:marRight w:val="0"/>
      <w:marTop w:val="0"/>
      <w:marBottom w:val="0"/>
      <w:divBdr>
        <w:top w:val="none" w:sz="0" w:space="0" w:color="auto"/>
        <w:left w:val="none" w:sz="0" w:space="0" w:color="auto"/>
        <w:bottom w:val="none" w:sz="0" w:space="0" w:color="auto"/>
        <w:right w:val="none" w:sz="0" w:space="0" w:color="auto"/>
      </w:divBdr>
    </w:div>
    <w:div w:id="1629706426">
      <w:bodyDiv w:val="1"/>
      <w:marLeft w:val="0"/>
      <w:marRight w:val="0"/>
      <w:marTop w:val="0"/>
      <w:marBottom w:val="0"/>
      <w:divBdr>
        <w:top w:val="none" w:sz="0" w:space="0" w:color="auto"/>
        <w:left w:val="none" w:sz="0" w:space="0" w:color="auto"/>
        <w:bottom w:val="none" w:sz="0" w:space="0" w:color="auto"/>
        <w:right w:val="none" w:sz="0" w:space="0" w:color="auto"/>
      </w:divBdr>
    </w:div>
    <w:div w:id="1707368905">
      <w:bodyDiv w:val="1"/>
      <w:marLeft w:val="0"/>
      <w:marRight w:val="0"/>
      <w:marTop w:val="0"/>
      <w:marBottom w:val="0"/>
      <w:divBdr>
        <w:top w:val="none" w:sz="0" w:space="0" w:color="auto"/>
        <w:left w:val="none" w:sz="0" w:space="0" w:color="auto"/>
        <w:bottom w:val="none" w:sz="0" w:space="0" w:color="auto"/>
        <w:right w:val="none" w:sz="0" w:space="0" w:color="auto"/>
      </w:divBdr>
    </w:div>
    <w:div w:id="1752577081">
      <w:bodyDiv w:val="1"/>
      <w:marLeft w:val="0"/>
      <w:marRight w:val="0"/>
      <w:marTop w:val="0"/>
      <w:marBottom w:val="0"/>
      <w:divBdr>
        <w:top w:val="none" w:sz="0" w:space="0" w:color="auto"/>
        <w:left w:val="none" w:sz="0" w:space="0" w:color="auto"/>
        <w:bottom w:val="none" w:sz="0" w:space="0" w:color="auto"/>
        <w:right w:val="none" w:sz="0" w:space="0" w:color="auto"/>
      </w:divBdr>
    </w:div>
    <w:div w:id="1791511526">
      <w:bodyDiv w:val="1"/>
      <w:marLeft w:val="0"/>
      <w:marRight w:val="0"/>
      <w:marTop w:val="0"/>
      <w:marBottom w:val="0"/>
      <w:divBdr>
        <w:top w:val="none" w:sz="0" w:space="0" w:color="auto"/>
        <w:left w:val="none" w:sz="0" w:space="0" w:color="auto"/>
        <w:bottom w:val="none" w:sz="0" w:space="0" w:color="auto"/>
        <w:right w:val="none" w:sz="0" w:space="0" w:color="auto"/>
      </w:divBdr>
    </w:div>
    <w:div w:id="1801341221">
      <w:bodyDiv w:val="1"/>
      <w:marLeft w:val="0"/>
      <w:marRight w:val="0"/>
      <w:marTop w:val="0"/>
      <w:marBottom w:val="0"/>
      <w:divBdr>
        <w:top w:val="none" w:sz="0" w:space="0" w:color="auto"/>
        <w:left w:val="none" w:sz="0" w:space="0" w:color="auto"/>
        <w:bottom w:val="none" w:sz="0" w:space="0" w:color="auto"/>
        <w:right w:val="none" w:sz="0" w:space="0" w:color="auto"/>
      </w:divBdr>
    </w:div>
    <w:div w:id="1836874379">
      <w:bodyDiv w:val="1"/>
      <w:marLeft w:val="0"/>
      <w:marRight w:val="0"/>
      <w:marTop w:val="0"/>
      <w:marBottom w:val="0"/>
      <w:divBdr>
        <w:top w:val="none" w:sz="0" w:space="0" w:color="auto"/>
        <w:left w:val="none" w:sz="0" w:space="0" w:color="auto"/>
        <w:bottom w:val="none" w:sz="0" w:space="0" w:color="auto"/>
        <w:right w:val="none" w:sz="0" w:space="0" w:color="auto"/>
      </w:divBdr>
    </w:div>
    <w:div w:id="1854107039">
      <w:bodyDiv w:val="1"/>
      <w:marLeft w:val="0"/>
      <w:marRight w:val="0"/>
      <w:marTop w:val="0"/>
      <w:marBottom w:val="0"/>
      <w:divBdr>
        <w:top w:val="none" w:sz="0" w:space="0" w:color="auto"/>
        <w:left w:val="none" w:sz="0" w:space="0" w:color="auto"/>
        <w:bottom w:val="none" w:sz="0" w:space="0" w:color="auto"/>
        <w:right w:val="none" w:sz="0" w:space="0" w:color="auto"/>
      </w:divBdr>
    </w:div>
    <w:div w:id="1865292299">
      <w:bodyDiv w:val="1"/>
      <w:marLeft w:val="0"/>
      <w:marRight w:val="0"/>
      <w:marTop w:val="0"/>
      <w:marBottom w:val="0"/>
      <w:divBdr>
        <w:top w:val="none" w:sz="0" w:space="0" w:color="auto"/>
        <w:left w:val="none" w:sz="0" w:space="0" w:color="auto"/>
        <w:bottom w:val="none" w:sz="0" w:space="0" w:color="auto"/>
        <w:right w:val="none" w:sz="0" w:space="0" w:color="auto"/>
      </w:divBdr>
    </w:div>
    <w:div w:id="1898204572">
      <w:bodyDiv w:val="1"/>
      <w:marLeft w:val="0"/>
      <w:marRight w:val="0"/>
      <w:marTop w:val="0"/>
      <w:marBottom w:val="0"/>
      <w:divBdr>
        <w:top w:val="none" w:sz="0" w:space="0" w:color="auto"/>
        <w:left w:val="none" w:sz="0" w:space="0" w:color="auto"/>
        <w:bottom w:val="none" w:sz="0" w:space="0" w:color="auto"/>
        <w:right w:val="none" w:sz="0" w:space="0" w:color="auto"/>
      </w:divBdr>
    </w:div>
    <w:div w:id="1926962068">
      <w:bodyDiv w:val="1"/>
      <w:marLeft w:val="0"/>
      <w:marRight w:val="0"/>
      <w:marTop w:val="0"/>
      <w:marBottom w:val="0"/>
      <w:divBdr>
        <w:top w:val="none" w:sz="0" w:space="0" w:color="auto"/>
        <w:left w:val="none" w:sz="0" w:space="0" w:color="auto"/>
        <w:bottom w:val="none" w:sz="0" w:space="0" w:color="auto"/>
        <w:right w:val="none" w:sz="0" w:space="0" w:color="auto"/>
      </w:divBdr>
    </w:div>
    <w:div w:id="1955206616">
      <w:bodyDiv w:val="1"/>
      <w:marLeft w:val="0"/>
      <w:marRight w:val="0"/>
      <w:marTop w:val="0"/>
      <w:marBottom w:val="0"/>
      <w:divBdr>
        <w:top w:val="none" w:sz="0" w:space="0" w:color="auto"/>
        <w:left w:val="none" w:sz="0" w:space="0" w:color="auto"/>
        <w:bottom w:val="none" w:sz="0" w:space="0" w:color="auto"/>
        <w:right w:val="none" w:sz="0" w:space="0" w:color="auto"/>
      </w:divBdr>
    </w:div>
    <w:div w:id="1958216063">
      <w:bodyDiv w:val="1"/>
      <w:marLeft w:val="0"/>
      <w:marRight w:val="0"/>
      <w:marTop w:val="0"/>
      <w:marBottom w:val="0"/>
      <w:divBdr>
        <w:top w:val="none" w:sz="0" w:space="0" w:color="auto"/>
        <w:left w:val="none" w:sz="0" w:space="0" w:color="auto"/>
        <w:bottom w:val="none" w:sz="0" w:space="0" w:color="auto"/>
        <w:right w:val="none" w:sz="0" w:space="0" w:color="auto"/>
      </w:divBdr>
    </w:div>
    <w:div w:id="1975406392">
      <w:bodyDiv w:val="1"/>
      <w:marLeft w:val="0"/>
      <w:marRight w:val="0"/>
      <w:marTop w:val="0"/>
      <w:marBottom w:val="0"/>
      <w:divBdr>
        <w:top w:val="none" w:sz="0" w:space="0" w:color="auto"/>
        <w:left w:val="none" w:sz="0" w:space="0" w:color="auto"/>
        <w:bottom w:val="none" w:sz="0" w:space="0" w:color="auto"/>
        <w:right w:val="none" w:sz="0" w:space="0" w:color="auto"/>
      </w:divBdr>
    </w:div>
    <w:div w:id="1976792723">
      <w:bodyDiv w:val="1"/>
      <w:marLeft w:val="0"/>
      <w:marRight w:val="0"/>
      <w:marTop w:val="0"/>
      <w:marBottom w:val="0"/>
      <w:divBdr>
        <w:top w:val="none" w:sz="0" w:space="0" w:color="auto"/>
        <w:left w:val="none" w:sz="0" w:space="0" w:color="auto"/>
        <w:bottom w:val="none" w:sz="0" w:space="0" w:color="auto"/>
        <w:right w:val="none" w:sz="0" w:space="0" w:color="auto"/>
      </w:divBdr>
      <w:divsChild>
        <w:div w:id="1313214248">
          <w:marLeft w:val="0"/>
          <w:marRight w:val="0"/>
          <w:marTop w:val="0"/>
          <w:marBottom w:val="0"/>
          <w:divBdr>
            <w:top w:val="none" w:sz="0" w:space="0" w:color="auto"/>
            <w:left w:val="none" w:sz="0" w:space="0" w:color="auto"/>
            <w:bottom w:val="none" w:sz="0" w:space="0" w:color="auto"/>
            <w:right w:val="none" w:sz="0" w:space="0" w:color="auto"/>
          </w:divBdr>
          <w:divsChild>
            <w:div w:id="780801331">
              <w:marLeft w:val="0"/>
              <w:marRight w:val="0"/>
              <w:marTop w:val="0"/>
              <w:marBottom w:val="0"/>
              <w:divBdr>
                <w:top w:val="none" w:sz="0" w:space="0" w:color="auto"/>
                <w:left w:val="none" w:sz="0" w:space="0" w:color="auto"/>
                <w:bottom w:val="none" w:sz="0" w:space="0" w:color="auto"/>
                <w:right w:val="none" w:sz="0" w:space="0" w:color="auto"/>
              </w:divBdr>
              <w:divsChild>
                <w:div w:id="1257639428">
                  <w:marLeft w:val="0"/>
                  <w:marRight w:val="0"/>
                  <w:marTop w:val="0"/>
                  <w:marBottom w:val="0"/>
                  <w:divBdr>
                    <w:top w:val="none" w:sz="0" w:space="0" w:color="auto"/>
                    <w:left w:val="none" w:sz="0" w:space="0" w:color="auto"/>
                    <w:bottom w:val="none" w:sz="0" w:space="0" w:color="auto"/>
                    <w:right w:val="none" w:sz="0" w:space="0" w:color="auto"/>
                  </w:divBdr>
                  <w:divsChild>
                    <w:div w:id="2044860716">
                      <w:marLeft w:val="0"/>
                      <w:marRight w:val="0"/>
                      <w:marTop w:val="0"/>
                      <w:marBottom w:val="0"/>
                      <w:divBdr>
                        <w:top w:val="none" w:sz="0" w:space="0" w:color="auto"/>
                        <w:left w:val="none" w:sz="0" w:space="0" w:color="auto"/>
                        <w:bottom w:val="none" w:sz="0" w:space="0" w:color="auto"/>
                        <w:right w:val="none" w:sz="0" w:space="0" w:color="auto"/>
                      </w:divBdr>
                      <w:divsChild>
                        <w:div w:id="652488353">
                          <w:marLeft w:val="-225"/>
                          <w:marRight w:val="-225"/>
                          <w:marTop w:val="0"/>
                          <w:marBottom w:val="300"/>
                          <w:divBdr>
                            <w:top w:val="none" w:sz="0" w:space="0" w:color="auto"/>
                            <w:left w:val="none" w:sz="0" w:space="0" w:color="auto"/>
                            <w:bottom w:val="none" w:sz="0" w:space="0" w:color="auto"/>
                            <w:right w:val="none" w:sz="0" w:space="0" w:color="auto"/>
                          </w:divBdr>
                          <w:divsChild>
                            <w:div w:id="1040931744">
                              <w:marLeft w:val="0"/>
                              <w:marRight w:val="0"/>
                              <w:marTop w:val="0"/>
                              <w:marBottom w:val="0"/>
                              <w:divBdr>
                                <w:top w:val="none" w:sz="0" w:space="0" w:color="auto"/>
                                <w:left w:val="none" w:sz="0" w:space="0" w:color="auto"/>
                                <w:bottom w:val="none" w:sz="0" w:space="0" w:color="auto"/>
                                <w:right w:val="none" w:sz="0" w:space="0" w:color="auto"/>
                              </w:divBdr>
                              <w:divsChild>
                                <w:div w:id="1368721654">
                                  <w:marLeft w:val="-225"/>
                                  <w:marRight w:val="-225"/>
                                  <w:marTop w:val="0"/>
                                  <w:marBottom w:val="300"/>
                                  <w:divBdr>
                                    <w:top w:val="none" w:sz="0" w:space="0" w:color="auto"/>
                                    <w:left w:val="none" w:sz="0" w:space="0" w:color="auto"/>
                                    <w:bottom w:val="none" w:sz="0" w:space="0" w:color="auto"/>
                                    <w:right w:val="none" w:sz="0" w:space="0" w:color="auto"/>
                                  </w:divBdr>
                                  <w:divsChild>
                                    <w:div w:id="778569891">
                                      <w:marLeft w:val="0"/>
                                      <w:marRight w:val="0"/>
                                      <w:marTop w:val="0"/>
                                      <w:marBottom w:val="0"/>
                                      <w:divBdr>
                                        <w:top w:val="none" w:sz="0" w:space="0" w:color="auto"/>
                                        <w:left w:val="none" w:sz="0" w:space="0" w:color="auto"/>
                                        <w:bottom w:val="none" w:sz="0" w:space="0" w:color="auto"/>
                                        <w:right w:val="none" w:sz="0" w:space="0" w:color="auto"/>
                                      </w:divBdr>
                                      <w:divsChild>
                                        <w:div w:id="13961428">
                                          <w:marLeft w:val="0"/>
                                          <w:marRight w:val="0"/>
                                          <w:marTop w:val="0"/>
                                          <w:marBottom w:val="0"/>
                                          <w:divBdr>
                                            <w:top w:val="none" w:sz="0" w:space="0" w:color="auto"/>
                                            <w:left w:val="none" w:sz="0" w:space="0" w:color="auto"/>
                                            <w:bottom w:val="none" w:sz="0" w:space="0" w:color="auto"/>
                                            <w:right w:val="none" w:sz="0" w:space="0" w:color="auto"/>
                                          </w:divBdr>
                                          <w:divsChild>
                                            <w:div w:id="5414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286929">
      <w:bodyDiv w:val="1"/>
      <w:marLeft w:val="0"/>
      <w:marRight w:val="0"/>
      <w:marTop w:val="0"/>
      <w:marBottom w:val="0"/>
      <w:divBdr>
        <w:top w:val="none" w:sz="0" w:space="0" w:color="auto"/>
        <w:left w:val="none" w:sz="0" w:space="0" w:color="auto"/>
        <w:bottom w:val="none" w:sz="0" w:space="0" w:color="auto"/>
        <w:right w:val="none" w:sz="0" w:space="0" w:color="auto"/>
      </w:divBdr>
    </w:div>
    <w:div w:id="2007128561">
      <w:bodyDiv w:val="1"/>
      <w:marLeft w:val="0"/>
      <w:marRight w:val="0"/>
      <w:marTop w:val="0"/>
      <w:marBottom w:val="0"/>
      <w:divBdr>
        <w:top w:val="none" w:sz="0" w:space="0" w:color="auto"/>
        <w:left w:val="none" w:sz="0" w:space="0" w:color="auto"/>
        <w:bottom w:val="none" w:sz="0" w:space="0" w:color="auto"/>
        <w:right w:val="none" w:sz="0" w:space="0" w:color="auto"/>
      </w:divBdr>
    </w:div>
    <w:div w:id="2021270465">
      <w:bodyDiv w:val="1"/>
      <w:marLeft w:val="0"/>
      <w:marRight w:val="0"/>
      <w:marTop w:val="0"/>
      <w:marBottom w:val="0"/>
      <w:divBdr>
        <w:top w:val="none" w:sz="0" w:space="0" w:color="auto"/>
        <w:left w:val="none" w:sz="0" w:space="0" w:color="auto"/>
        <w:bottom w:val="none" w:sz="0" w:space="0" w:color="auto"/>
        <w:right w:val="none" w:sz="0" w:space="0" w:color="auto"/>
      </w:divBdr>
      <w:divsChild>
        <w:div w:id="1505390589">
          <w:marLeft w:val="547"/>
          <w:marRight w:val="0"/>
          <w:marTop w:val="90"/>
          <w:marBottom w:val="0"/>
          <w:divBdr>
            <w:top w:val="none" w:sz="0" w:space="0" w:color="auto"/>
            <w:left w:val="none" w:sz="0" w:space="0" w:color="auto"/>
            <w:bottom w:val="none" w:sz="0" w:space="0" w:color="auto"/>
            <w:right w:val="none" w:sz="0" w:space="0" w:color="auto"/>
          </w:divBdr>
        </w:div>
      </w:divsChild>
    </w:div>
    <w:div w:id="2029065058">
      <w:bodyDiv w:val="1"/>
      <w:marLeft w:val="0"/>
      <w:marRight w:val="0"/>
      <w:marTop w:val="0"/>
      <w:marBottom w:val="0"/>
      <w:divBdr>
        <w:top w:val="none" w:sz="0" w:space="0" w:color="auto"/>
        <w:left w:val="none" w:sz="0" w:space="0" w:color="auto"/>
        <w:bottom w:val="none" w:sz="0" w:space="0" w:color="auto"/>
        <w:right w:val="none" w:sz="0" w:space="0" w:color="auto"/>
      </w:divBdr>
    </w:div>
    <w:div w:id="2030374892">
      <w:bodyDiv w:val="1"/>
      <w:marLeft w:val="0"/>
      <w:marRight w:val="0"/>
      <w:marTop w:val="0"/>
      <w:marBottom w:val="0"/>
      <w:divBdr>
        <w:top w:val="none" w:sz="0" w:space="0" w:color="auto"/>
        <w:left w:val="none" w:sz="0" w:space="0" w:color="auto"/>
        <w:bottom w:val="none" w:sz="0" w:space="0" w:color="auto"/>
        <w:right w:val="none" w:sz="0" w:space="0" w:color="auto"/>
      </w:divBdr>
    </w:div>
    <w:div w:id="2068792911">
      <w:bodyDiv w:val="1"/>
      <w:marLeft w:val="0"/>
      <w:marRight w:val="0"/>
      <w:marTop w:val="0"/>
      <w:marBottom w:val="0"/>
      <w:divBdr>
        <w:top w:val="none" w:sz="0" w:space="0" w:color="auto"/>
        <w:left w:val="none" w:sz="0" w:space="0" w:color="auto"/>
        <w:bottom w:val="none" w:sz="0" w:space="0" w:color="auto"/>
        <w:right w:val="none" w:sz="0" w:space="0" w:color="auto"/>
      </w:divBdr>
    </w:div>
    <w:div w:id="2077239500">
      <w:bodyDiv w:val="1"/>
      <w:marLeft w:val="0"/>
      <w:marRight w:val="0"/>
      <w:marTop w:val="0"/>
      <w:marBottom w:val="0"/>
      <w:divBdr>
        <w:top w:val="none" w:sz="0" w:space="0" w:color="auto"/>
        <w:left w:val="none" w:sz="0" w:space="0" w:color="auto"/>
        <w:bottom w:val="none" w:sz="0" w:space="0" w:color="auto"/>
        <w:right w:val="none" w:sz="0" w:space="0" w:color="auto"/>
      </w:divBdr>
    </w:div>
    <w:div w:id="2087262291">
      <w:bodyDiv w:val="1"/>
      <w:marLeft w:val="0"/>
      <w:marRight w:val="0"/>
      <w:marTop w:val="0"/>
      <w:marBottom w:val="0"/>
      <w:divBdr>
        <w:top w:val="none" w:sz="0" w:space="0" w:color="auto"/>
        <w:left w:val="none" w:sz="0" w:space="0" w:color="auto"/>
        <w:bottom w:val="none" w:sz="0" w:space="0" w:color="auto"/>
        <w:right w:val="none" w:sz="0" w:space="0" w:color="auto"/>
      </w:divBdr>
    </w:div>
    <w:div w:id="2103916407">
      <w:bodyDiv w:val="1"/>
      <w:marLeft w:val="0"/>
      <w:marRight w:val="0"/>
      <w:marTop w:val="0"/>
      <w:marBottom w:val="0"/>
      <w:divBdr>
        <w:top w:val="none" w:sz="0" w:space="0" w:color="auto"/>
        <w:left w:val="none" w:sz="0" w:space="0" w:color="auto"/>
        <w:bottom w:val="none" w:sz="0" w:space="0" w:color="auto"/>
        <w:right w:val="none" w:sz="0" w:space="0" w:color="auto"/>
      </w:divBdr>
    </w:div>
    <w:div w:id="212527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sam.gov/content/ho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ustainability.gov/doe.html" TargetMode="External"/><Relationship Id="rId7" Type="http://schemas.openxmlformats.org/officeDocument/2006/relationships/endnotes" Target="endnotes.xml"/><Relationship Id="rId12" Type="http://schemas.openxmlformats.org/officeDocument/2006/relationships/hyperlink" Target="https://www.fpds.gov/fpdsng_cms/index.php/en/" TargetMode="External"/><Relationship Id="rId17" Type="http://schemas.openxmlformats.org/officeDocument/2006/relationships/hyperlink" Target="https://www.fpds.gov/fpdsng_cms/index.php/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nergy.gov/sites/prod/files/PF2013-28c.pdf" TargetMode="External"/><Relationship Id="rId20" Type="http://schemas.openxmlformats.org/officeDocument/2006/relationships/hyperlink" Target="https://www.energy.gov/eere/femp/federal-comprehensive-annual-energy-reporting-requir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ms.doe.gov/FIMS/" TargetMode="External"/><Relationship Id="rId24" Type="http://schemas.openxmlformats.org/officeDocument/2006/relationships/hyperlink" Target="https://fastweb.inl.gov/" TargetMode="External"/><Relationship Id="rId5" Type="http://schemas.openxmlformats.org/officeDocument/2006/relationships/webSettings" Target="webSettings.xml"/><Relationship Id="rId15" Type="http://schemas.openxmlformats.org/officeDocument/2006/relationships/hyperlink" Target="mailto:sustainability@hq.doe.gov" TargetMode="External"/><Relationship Id="rId23" Type="http://schemas.openxmlformats.org/officeDocument/2006/relationships/hyperlink" Target="https://fims.doe.gov/FIMS" TargetMode="External"/><Relationship Id="rId10" Type="http://schemas.openxmlformats.org/officeDocument/2006/relationships/hyperlink" Target="https://fastweb.inl.gov/" TargetMode="External"/><Relationship Id="rId19" Type="http://schemas.openxmlformats.org/officeDocument/2006/relationships/hyperlink" Target="mailto:HQProcurementSystems@hq.doe.gov" TargetMode="External"/><Relationship Id="rId4" Type="http://schemas.openxmlformats.org/officeDocument/2006/relationships/settings" Target="settings.xml"/><Relationship Id="rId9" Type="http://schemas.openxmlformats.org/officeDocument/2006/relationships/hyperlink" Target="https://www.directives.doe.gov/directives-documents/400-series/0436.1-BOrder-a/@@images/file" TargetMode="External"/><Relationship Id="rId14" Type="http://schemas.openxmlformats.org/officeDocument/2006/relationships/footer" Target="footer2.xml"/><Relationship Id="rId22" Type="http://schemas.openxmlformats.org/officeDocument/2006/relationships/hyperlink" Target="https://sustainabilitydashboard.doe.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A3AB-3FA0-40D6-B914-BCA6618F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13</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Fiscal Year 2025 Site SustainabilIty plan INstructions</vt:lpstr>
    </vt:vector>
  </TitlesOfParts>
  <Company>U.S. Department of Energy</Company>
  <LinksUpToDate>false</LinksUpToDate>
  <CharactersWithSpaces>29046</CharactersWithSpaces>
  <SharedDoc>false</SharedDoc>
  <HLinks>
    <vt:vector size="168" baseType="variant">
      <vt:variant>
        <vt:i4>5177428</vt:i4>
      </vt:variant>
      <vt:variant>
        <vt:i4>126</vt:i4>
      </vt:variant>
      <vt:variant>
        <vt:i4>0</vt:i4>
      </vt:variant>
      <vt:variant>
        <vt:i4>5</vt:i4>
      </vt:variant>
      <vt:variant>
        <vt:lpwstr>https://fastweb.inl.gov/</vt:lpwstr>
      </vt:variant>
      <vt:variant>
        <vt:lpwstr/>
      </vt:variant>
      <vt:variant>
        <vt:i4>1048589</vt:i4>
      </vt:variant>
      <vt:variant>
        <vt:i4>123</vt:i4>
      </vt:variant>
      <vt:variant>
        <vt:i4>0</vt:i4>
      </vt:variant>
      <vt:variant>
        <vt:i4>5</vt:i4>
      </vt:variant>
      <vt:variant>
        <vt:lpwstr>https://fims.doe.gov/FIMS</vt:lpwstr>
      </vt:variant>
      <vt:variant>
        <vt:lpwstr/>
      </vt:variant>
      <vt:variant>
        <vt:i4>5898325</vt:i4>
      </vt:variant>
      <vt:variant>
        <vt:i4>120</vt:i4>
      </vt:variant>
      <vt:variant>
        <vt:i4>0</vt:i4>
      </vt:variant>
      <vt:variant>
        <vt:i4>5</vt:i4>
      </vt:variant>
      <vt:variant>
        <vt:lpwstr>https://sustainabilitydashboard.doe.gov/</vt:lpwstr>
      </vt:variant>
      <vt:variant>
        <vt:lpwstr/>
      </vt:variant>
      <vt:variant>
        <vt:i4>2949230</vt:i4>
      </vt:variant>
      <vt:variant>
        <vt:i4>117</vt:i4>
      </vt:variant>
      <vt:variant>
        <vt:i4>0</vt:i4>
      </vt:variant>
      <vt:variant>
        <vt:i4>5</vt:i4>
      </vt:variant>
      <vt:variant>
        <vt:lpwstr>https://www.sustainability.gov/doe.html</vt:lpwstr>
      </vt:variant>
      <vt:variant>
        <vt:lpwstr/>
      </vt:variant>
      <vt:variant>
        <vt:i4>3997815</vt:i4>
      </vt:variant>
      <vt:variant>
        <vt:i4>114</vt:i4>
      </vt:variant>
      <vt:variant>
        <vt:i4>0</vt:i4>
      </vt:variant>
      <vt:variant>
        <vt:i4>5</vt:i4>
      </vt:variant>
      <vt:variant>
        <vt:lpwstr>https://www.energy.gov/eere/femp/federal-comprehensive-annual-energy-reporting-requirements</vt:lpwstr>
      </vt:variant>
      <vt:variant>
        <vt:lpwstr/>
      </vt:variant>
      <vt:variant>
        <vt:i4>5570597</vt:i4>
      </vt:variant>
      <vt:variant>
        <vt:i4>111</vt:i4>
      </vt:variant>
      <vt:variant>
        <vt:i4>0</vt:i4>
      </vt:variant>
      <vt:variant>
        <vt:i4>5</vt:i4>
      </vt:variant>
      <vt:variant>
        <vt:lpwstr>mailto:HQProcurementSystems@hq.doe.gov</vt:lpwstr>
      </vt:variant>
      <vt:variant>
        <vt:lpwstr/>
      </vt:variant>
      <vt:variant>
        <vt:i4>5111894</vt:i4>
      </vt:variant>
      <vt:variant>
        <vt:i4>108</vt:i4>
      </vt:variant>
      <vt:variant>
        <vt:i4>0</vt:i4>
      </vt:variant>
      <vt:variant>
        <vt:i4>5</vt:i4>
      </vt:variant>
      <vt:variant>
        <vt:lpwstr>https://sam.gov/content/home</vt:lpwstr>
      </vt:variant>
      <vt:variant>
        <vt:lpwstr/>
      </vt:variant>
      <vt:variant>
        <vt:i4>2555976</vt:i4>
      </vt:variant>
      <vt:variant>
        <vt:i4>105</vt:i4>
      </vt:variant>
      <vt:variant>
        <vt:i4>0</vt:i4>
      </vt:variant>
      <vt:variant>
        <vt:i4>5</vt:i4>
      </vt:variant>
      <vt:variant>
        <vt:lpwstr>https://www.fpds.gov/fpdsng_cms/index.php/en/</vt:lpwstr>
      </vt:variant>
      <vt:variant>
        <vt:lpwstr/>
      </vt:variant>
      <vt:variant>
        <vt:i4>7929897</vt:i4>
      </vt:variant>
      <vt:variant>
        <vt:i4>102</vt:i4>
      </vt:variant>
      <vt:variant>
        <vt:i4>0</vt:i4>
      </vt:variant>
      <vt:variant>
        <vt:i4>5</vt:i4>
      </vt:variant>
      <vt:variant>
        <vt:lpwstr>https://www.energy.gov/sites/prod/files/PF2013-28c.pdf</vt:lpwstr>
      </vt:variant>
      <vt:variant>
        <vt:lpwstr/>
      </vt:variant>
      <vt:variant>
        <vt:i4>3539026</vt:i4>
      </vt:variant>
      <vt:variant>
        <vt:i4>99</vt:i4>
      </vt:variant>
      <vt:variant>
        <vt:i4>0</vt:i4>
      </vt:variant>
      <vt:variant>
        <vt:i4>5</vt:i4>
      </vt:variant>
      <vt:variant>
        <vt:lpwstr>mailto:sustainability@hq.doe.gov</vt:lpwstr>
      </vt:variant>
      <vt:variant>
        <vt:lpwstr/>
      </vt:variant>
      <vt:variant>
        <vt:i4>2555976</vt:i4>
      </vt:variant>
      <vt:variant>
        <vt:i4>96</vt:i4>
      </vt:variant>
      <vt:variant>
        <vt:i4>0</vt:i4>
      </vt:variant>
      <vt:variant>
        <vt:i4>5</vt:i4>
      </vt:variant>
      <vt:variant>
        <vt:lpwstr>https://www.fpds.gov/fpdsng_cms/index.php/en/</vt:lpwstr>
      </vt:variant>
      <vt:variant>
        <vt:lpwstr/>
      </vt:variant>
      <vt:variant>
        <vt:i4>4128894</vt:i4>
      </vt:variant>
      <vt:variant>
        <vt:i4>93</vt:i4>
      </vt:variant>
      <vt:variant>
        <vt:i4>0</vt:i4>
      </vt:variant>
      <vt:variant>
        <vt:i4>5</vt:i4>
      </vt:variant>
      <vt:variant>
        <vt:lpwstr>https://fims.doe.gov/FIMS/</vt:lpwstr>
      </vt:variant>
      <vt:variant>
        <vt:lpwstr/>
      </vt:variant>
      <vt:variant>
        <vt:i4>5177428</vt:i4>
      </vt:variant>
      <vt:variant>
        <vt:i4>90</vt:i4>
      </vt:variant>
      <vt:variant>
        <vt:i4>0</vt:i4>
      </vt:variant>
      <vt:variant>
        <vt:i4>5</vt:i4>
      </vt:variant>
      <vt:variant>
        <vt:lpwstr>https://fastweb.inl.gov/</vt:lpwstr>
      </vt:variant>
      <vt:variant>
        <vt:lpwstr/>
      </vt:variant>
      <vt:variant>
        <vt:i4>2162724</vt:i4>
      </vt:variant>
      <vt:variant>
        <vt:i4>87</vt:i4>
      </vt:variant>
      <vt:variant>
        <vt:i4>0</vt:i4>
      </vt:variant>
      <vt:variant>
        <vt:i4>5</vt:i4>
      </vt:variant>
      <vt:variant>
        <vt:lpwstr>https://www.directives.doe.gov/directives-documents/400-series/0436.1-BOrder-a/@@images/file</vt:lpwstr>
      </vt:variant>
      <vt:variant>
        <vt:lpwstr/>
      </vt:variant>
      <vt:variant>
        <vt:i4>1048624</vt:i4>
      </vt:variant>
      <vt:variant>
        <vt:i4>80</vt:i4>
      </vt:variant>
      <vt:variant>
        <vt:i4>0</vt:i4>
      </vt:variant>
      <vt:variant>
        <vt:i4>5</vt:i4>
      </vt:variant>
      <vt:variant>
        <vt:lpwstr/>
      </vt:variant>
      <vt:variant>
        <vt:lpwstr>_Toc172022123</vt:lpwstr>
      </vt:variant>
      <vt:variant>
        <vt:i4>1048624</vt:i4>
      </vt:variant>
      <vt:variant>
        <vt:i4>74</vt:i4>
      </vt:variant>
      <vt:variant>
        <vt:i4>0</vt:i4>
      </vt:variant>
      <vt:variant>
        <vt:i4>5</vt:i4>
      </vt:variant>
      <vt:variant>
        <vt:lpwstr/>
      </vt:variant>
      <vt:variant>
        <vt:lpwstr>_Toc172022122</vt:lpwstr>
      </vt:variant>
      <vt:variant>
        <vt:i4>1048624</vt:i4>
      </vt:variant>
      <vt:variant>
        <vt:i4>68</vt:i4>
      </vt:variant>
      <vt:variant>
        <vt:i4>0</vt:i4>
      </vt:variant>
      <vt:variant>
        <vt:i4>5</vt:i4>
      </vt:variant>
      <vt:variant>
        <vt:lpwstr/>
      </vt:variant>
      <vt:variant>
        <vt:lpwstr>_Toc172022121</vt:lpwstr>
      </vt:variant>
      <vt:variant>
        <vt:i4>1048624</vt:i4>
      </vt:variant>
      <vt:variant>
        <vt:i4>62</vt:i4>
      </vt:variant>
      <vt:variant>
        <vt:i4>0</vt:i4>
      </vt:variant>
      <vt:variant>
        <vt:i4>5</vt:i4>
      </vt:variant>
      <vt:variant>
        <vt:lpwstr/>
      </vt:variant>
      <vt:variant>
        <vt:lpwstr>_Toc172022120</vt:lpwstr>
      </vt:variant>
      <vt:variant>
        <vt:i4>1245232</vt:i4>
      </vt:variant>
      <vt:variant>
        <vt:i4>56</vt:i4>
      </vt:variant>
      <vt:variant>
        <vt:i4>0</vt:i4>
      </vt:variant>
      <vt:variant>
        <vt:i4>5</vt:i4>
      </vt:variant>
      <vt:variant>
        <vt:lpwstr/>
      </vt:variant>
      <vt:variant>
        <vt:lpwstr>_Toc172022119</vt:lpwstr>
      </vt:variant>
      <vt:variant>
        <vt:i4>1245232</vt:i4>
      </vt:variant>
      <vt:variant>
        <vt:i4>50</vt:i4>
      </vt:variant>
      <vt:variant>
        <vt:i4>0</vt:i4>
      </vt:variant>
      <vt:variant>
        <vt:i4>5</vt:i4>
      </vt:variant>
      <vt:variant>
        <vt:lpwstr/>
      </vt:variant>
      <vt:variant>
        <vt:lpwstr>_Toc172022118</vt:lpwstr>
      </vt:variant>
      <vt:variant>
        <vt:i4>1245232</vt:i4>
      </vt:variant>
      <vt:variant>
        <vt:i4>44</vt:i4>
      </vt:variant>
      <vt:variant>
        <vt:i4>0</vt:i4>
      </vt:variant>
      <vt:variant>
        <vt:i4>5</vt:i4>
      </vt:variant>
      <vt:variant>
        <vt:lpwstr/>
      </vt:variant>
      <vt:variant>
        <vt:lpwstr>_Toc172022117</vt:lpwstr>
      </vt:variant>
      <vt:variant>
        <vt:i4>1245232</vt:i4>
      </vt:variant>
      <vt:variant>
        <vt:i4>38</vt:i4>
      </vt:variant>
      <vt:variant>
        <vt:i4>0</vt:i4>
      </vt:variant>
      <vt:variant>
        <vt:i4>5</vt:i4>
      </vt:variant>
      <vt:variant>
        <vt:lpwstr/>
      </vt:variant>
      <vt:variant>
        <vt:lpwstr>_Toc172022116</vt:lpwstr>
      </vt:variant>
      <vt:variant>
        <vt:i4>1245232</vt:i4>
      </vt:variant>
      <vt:variant>
        <vt:i4>32</vt:i4>
      </vt:variant>
      <vt:variant>
        <vt:i4>0</vt:i4>
      </vt:variant>
      <vt:variant>
        <vt:i4>5</vt:i4>
      </vt:variant>
      <vt:variant>
        <vt:lpwstr/>
      </vt:variant>
      <vt:variant>
        <vt:lpwstr>_Toc172022115</vt:lpwstr>
      </vt:variant>
      <vt:variant>
        <vt:i4>1245232</vt:i4>
      </vt:variant>
      <vt:variant>
        <vt:i4>26</vt:i4>
      </vt:variant>
      <vt:variant>
        <vt:i4>0</vt:i4>
      </vt:variant>
      <vt:variant>
        <vt:i4>5</vt:i4>
      </vt:variant>
      <vt:variant>
        <vt:lpwstr/>
      </vt:variant>
      <vt:variant>
        <vt:lpwstr>_Toc172022114</vt:lpwstr>
      </vt:variant>
      <vt:variant>
        <vt:i4>1245232</vt:i4>
      </vt:variant>
      <vt:variant>
        <vt:i4>20</vt:i4>
      </vt:variant>
      <vt:variant>
        <vt:i4>0</vt:i4>
      </vt:variant>
      <vt:variant>
        <vt:i4>5</vt:i4>
      </vt:variant>
      <vt:variant>
        <vt:lpwstr/>
      </vt:variant>
      <vt:variant>
        <vt:lpwstr>_Toc172022113</vt:lpwstr>
      </vt:variant>
      <vt:variant>
        <vt:i4>1245232</vt:i4>
      </vt:variant>
      <vt:variant>
        <vt:i4>14</vt:i4>
      </vt:variant>
      <vt:variant>
        <vt:i4>0</vt:i4>
      </vt:variant>
      <vt:variant>
        <vt:i4>5</vt:i4>
      </vt:variant>
      <vt:variant>
        <vt:lpwstr/>
      </vt:variant>
      <vt:variant>
        <vt:lpwstr>_Toc172022112</vt:lpwstr>
      </vt:variant>
      <vt:variant>
        <vt:i4>1245232</vt:i4>
      </vt:variant>
      <vt:variant>
        <vt:i4>8</vt:i4>
      </vt:variant>
      <vt:variant>
        <vt:i4>0</vt:i4>
      </vt:variant>
      <vt:variant>
        <vt:i4>5</vt:i4>
      </vt:variant>
      <vt:variant>
        <vt:lpwstr/>
      </vt:variant>
      <vt:variant>
        <vt:lpwstr>_Toc172022111</vt:lpwstr>
      </vt:variant>
      <vt:variant>
        <vt:i4>1245232</vt:i4>
      </vt:variant>
      <vt:variant>
        <vt:i4>2</vt:i4>
      </vt:variant>
      <vt:variant>
        <vt:i4>0</vt:i4>
      </vt:variant>
      <vt:variant>
        <vt:i4>5</vt:i4>
      </vt:variant>
      <vt:variant>
        <vt:lpwstr/>
      </vt:variant>
      <vt:variant>
        <vt:lpwstr>_Toc172022110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2025 Site SustainabilIty plan INstructions</dc:title>
  <dc:subject>August 2024</dc:subject>
  <dc:creator>Jaclyn Prazenica</dc:creator>
  <cp:keywords/>
  <dc:description/>
  <cp:lastModifiedBy>Silver, Jade (CONTR)</cp:lastModifiedBy>
  <cp:revision>8</cp:revision>
  <cp:lastPrinted>2023-10-11T17:34:00Z</cp:lastPrinted>
  <dcterms:created xsi:type="dcterms:W3CDTF">2024-08-05T20:35:00Z</dcterms:created>
  <dcterms:modified xsi:type="dcterms:W3CDTF">2024-08-07T16:35:00Z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